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FA" w:rsidRDefault="00AC7E11" w:rsidP="008A6273">
      <w:pPr>
        <w:jc w:val="center"/>
      </w:pPr>
      <w:r>
        <w:rPr>
          <w:rFonts w:hint="eastAsia"/>
        </w:rPr>
        <w:t>拓展</w:t>
      </w:r>
      <w:r w:rsidR="00F55FB5">
        <w:rPr>
          <w:rFonts w:hint="eastAsia"/>
        </w:rPr>
        <w:t>资源和</w:t>
      </w:r>
      <w:r w:rsidR="008A6273">
        <w:rPr>
          <w:rFonts w:hint="eastAsia"/>
        </w:rPr>
        <w:t>活动</w:t>
      </w:r>
    </w:p>
    <w:p w:rsidR="008A6273" w:rsidRDefault="008A6273" w:rsidP="008A6273">
      <w:pPr>
        <w:spacing w:line="360" w:lineRule="auto"/>
        <w:rPr>
          <w:szCs w:val="21"/>
        </w:rPr>
      </w:pPr>
      <w:r w:rsidRPr="00247836">
        <w:rPr>
          <w:rFonts w:hint="eastAsia"/>
          <w:szCs w:val="21"/>
        </w:rPr>
        <w:t>一、拓展资源</w:t>
      </w:r>
    </w:p>
    <w:p w:rsidR="00496A8B" w:rsidRDefault="008A6273" w:rsidP="00496A8B">
      <w:pPr>
        <w:pStyle w:val="3"/>
        <w:shd w:val="clear" w:color="auto" w:fill="FFFFFF"/>
        <w:spacing w:before="0" w:beforeAutospacing="0" w:after="0" w:afterAutospacing="0" w:line="555" w:lineRule="atLeast"/>
        <w:rPr>
          <w:rFonts w:ascii="微软雅黑" w:eastAsia="微软雅黑" w:hAnsi="微软雅黑"/>
          <w:color w:val="000000"/>
          <w:sz w:val="32"/>
          <w:szCs w:val="32"/>
        </w:rPr>
      </w:pPr>
      <w:r w:rsidRPr="00247836">
        <w:rPr>
          <w:szCs w:val="21"/>
        </w:rPr>
        <w:t>1.</w:t>
      </w:r>
      <w:r w:rsidRPr="00435E61">
        <w:rPr>
          <w:rFonts w:asciiTheme="minorHAnsi" w:eastAsiaTheme="minorEastAsia" w:hAnsiTheme="minorHAnsi" w:cstheme="minorBidi" w:hint="eastAsia"/>
          <w:b w:val="0"/>
          <w:bCs w:val="0"/>
          <w:kern w:val="2"/>
          <w:sz w:val="21"/>
          <w:szCs w:val="21"/>
        </w:rPr>
        <w:t>纪录片：</w:t>
      </w:r>
      <w:r w:rsidR="00496A8B" w:rsidRPr="00496A8B">
        <w:rPr>
          <w:rFonts w:asciiTheme="minorHAnsi" w:eastAsiaTheme="minorEastAsia" w:hAnsiTheme="minorHAnsi" w:cstheme="minorBidi" w:hint="eastAsia"/>
          <w:b w:val="0"/>
          <w:bCs w:val="0"/>
          <w:kern w:val="2"/>
          <w:sz w:val="21"/>
          <w:szCs w:val="21"/>
        </w:rPr>
        <w:t>《中国通史》</w:t>
      </w:r>
      <w:r w:rsidR="00496A8B" w:rsidRPr="00496A8B">
        <w:rPr>
          <w:rFonts w:asciiTheme="minorHAnsi" w:eastAsiaTheme="minorEastAsia" w:hAnsiTheme="minorHAnsi" w:cstheme="minorBidi" w:hint="eastAsia"/>
          <w:b w:val="0"/>
          <w:bCs w:val="0"/>
          <w:kern w:val="2"/>
          <w:sz w:val="21"/>
          <w:szCs w:val="21"/>
        </w:rPr>
        <w:t xml:space="preserve"> 20130817 </w:t>
      </w:r>
      <w:r w:rsidR="00496A8B" w:rsidRPr="00496A8B">
        <w:rPr>
          <w:rFonts w:asciiTheme="minorHAnsi" w:eastAsiaTheme="minorEastAsia" w:hAnsiTheme="minorHAnsi" w:cstheme="minorBidi" w:hint="eastAsia"/>
          <w:b w:val="0"/>
          <w:bCs w:val="0"/>
          <w:kern w:val="2"/>
          <w:sz w:val="21"/>
          <w:szCs w:val="21"/>
        </w:rPr>
        <w:t>开天盛世</w:t>
      </w:r>
    </w:p>
    <w:p w:rsidR="00496A8B" w:rsidRDefault="004707E5" w:rsidP="008A6273">
      <w:pPr>
        <w:spacing w:line="360" w:lineRule="auto"/>
      </w:pPr>
      <w:hyperlink r:id="rId8" w:history="1">
        <w:r w:rsidR="00496A8B">
          <w:rPr>
            <w:rStyle w:val="a3"/>
          </w:rPr>
          <w:t>http://tv.cctv.com/2013/08/20/VIDE1376965827535360.shtml</w:t>
        </w:r>
      </w:hyperlink>
    </w:p>
    <w:p w:rsidR="0039440A" w:rsidRDefault="0039440A" w:rsidP="008A6273">
      <w:pPr>
        <w:spacing w:line="360" w:lineRule="auto"/>
        <w:rPr>
          <w:szCs w:val="21"/>
        </w:rPr>
      </w:pPr>
      <w:r>
        <w:rPr>
          <w:rFonts w:hint="eastAsia"/>
          <w:szCs w:val="21"/>
        </w:rPr>
        <w:t>2</w:t>
      </w:r>
      <w:r>
        <w:rPr>
          <w:rFonts w:hint="eastAsia"/>
          <w:szCs w:val="21"/>
        </w:rPr>
        <w:t>．</w:t>
      </w:r>
      <w:r w:rsidR="00060F1E">
        <w:rPr>
          <w:rFonts w:hint="eastAsia"/>
          <w:szCs w:val="21"/>
        </w:rPr>
        <w:t>纪录片《</w:t>
      </w:r>
      <w:r w:rsidR="00C609B0" w:rsidRPr="00C609B0">
        <w:rPr>
          <w:szCs w:val="21"/>
        </w:rPr>
        <w:t>敦煌莫高窟</w:t>
      </w:r>
      <w:r w:rsidR="00FA2B14">
        <w:rPr>
          <w:rFonts w:hint="eastAsia"/>
          <w:szCs w:val="21"/>
        </w:rPr>
        <w:t xml:space="preserve"> </w:t>
      </w:r>
      <w:bookmarkStart w:id="0" w:name="_GoBack"/>
      <w:bookmarkEnd w:id="0"/>
      <w:r w:rsidR="00C609B0" w:rsidRPr="00C609B0">
        <w:rPr>
          <w:szCs w:val="21"/>
        </w:rPr>
        <w:t>美的全貌</w:t>
      </w:r>
      <w:r>
        <w:rPr>
          <w:rFonts w:hint="eastAsia"/>
          <w:szCs w:val="21"/>
        </w:rPr>
        <w:t>》</w:t>
      </w:r>
      <w:r w:rsidR="00C609B0">
        <w:rPr>
          <w:rFonts w:hint="eastAsia"/>
          <w:szCs w:val="21"/>
        </w:rPr>
        <w:t xml:space="preserve"> </w:t>
      </w:r>
    </w:p>
    <w:p w:rsidR="0039440A" w:rsidRDefault="004707E5" w:rsidP="003D1A65">
      <w:pPr>
        <w:spacing w:line="360" w:lineRule="auto"/>
        <w:ind w:firstLine="420"/>
        <w:rPr>
          <w:szCs w:val="21"/>
        </w:rPr>
      </w:pPr>
      <w:hyperlink r:id="rId9" w:history="1">
        <w:hyperlink r:id="rId10" w:history="1">
          <w:r w:rsidR="00C609B0">
            <w:rPr>
              <w:rStyle w:val="a3"/>
            </w:rPr>
            <w:t>https://www.bilibili.com/video/BV1ib411P7cG?p=56</w:t>
          </w:r>
        </w:hyperlink>
        <w:r w:rsidR="003D1A65" w:rsidRPr="00FA3C84">
          <w:rPr>
            <w:rStyle w:val="a3"/>
            <w:szCs w:val="21"/>
          </w:rPr>
          <w:t>l</w:t>
        </w:r>
      </w:hyperlink>
    </w:p>
    <w:p w:rsidR="003D1A65" w:rsidRDefault="008A6273" w:rsidP="008A6273">
      <w:pPr>
        <w:spacing w:line="360" w:lineRule="auto"/>
        <w:rPr>
          <w:szCs w:val="21"/>
        </w:rPr>
      </w:pPr>
      <w:r>
        <w:rPr>
          <w:szCs w:val="21"/>
        </w:rPr>
        <w:t>2</w:t>
      </w:r>
      <w:r w:rsidRPr="00247836">
        <w:rPr>
          <w:szCs w:val="21"/>
        </w:rPr>
        <w:t>.</w:t>
      </w:r>
      <w:r w:rsidRPr="00247836">
        <w:rPr>
          <w:rFonts w:hint="eastAsia"/>
          <w:szCs w:val="21"/>
        </w:rPr>
        <w:t>书目：</w:t>
      </w:r>
      <w:r w:rsidR="003D1A65">
        <w:rPr>
          <w:rFonts w:hint="eastAsia"/>
          <w:szCs w:val="21"/>
        </w:rPr>
        <w:t xml:space="preserve"> </w:t>
      </w:r>
    </w:p>
    <w:p w:rsidR="008A6273" w:rsidRDefault="008A6273" w:rsidP="00FB4B41">
      <w:pPr>
        <w:spacing w:line="360" w:lineRule="auto"/>
        <w:ind w:firstLine="420"/>
        <w:rPr>
          <w:szCs w:val="21"/>
        </w:rPr>
      </w:pPr>
      <w:r>
        <w:rPr>
          <w:rFonts w:hint="eastAsia"/>
          <w:szCs w:val="21"/>
        </w:rPr>
        <w:t>①</w:t>
      </w:r>
      <w:r w:rsidR="00D8351C">
        <w:rPr>
          <w:rFonts w:hint="eastAsia"/>
          <w:szCs w:val="21"/>
        </w:rPr>
        <w:t>《</w:t>
      </w:r>
      <w:r w:rsidR="00905779" w:rsidRPr="00FB4B41">
        <w:rPr>
          <w:rFonts w:hint="eastAsia"/>
          <w:szCs w:val="21"/>
        </w:rPr>
        <w:t>千秋兴亡</w:t>
      </w:r>
      <w:r w:rsidR="00C77844">
        <w:rPr>
          <w:rFonts w:hint="eastAsia"/>
          <w:szCs w:val="21"/>
        </w:rPr>
        <w:t>·</w:t>
      </w:r>
      <w:r w:rsidR="00905779" w:rsidRPr="00FB4B41">
        <w:rPr>
          <w:rFonts w:hint="eastAsia"/>
          <w:szCs w:val="21"/>
        </w:rPr>
        <w:t> </w:t>
      </w:r>
      <w:r w:rsidR="00905779" w:rsidRPr="00FB4B41">
        <w:rPr>
          <w:rFonts w:hint="eastAsia"/>
          <w:szCs w:val="21"/>
        </w:rPr>
        <w:t>唐朝</w:t>
      </w:r>
      <w:r w:rsidR="00D8351C">
        <w:rPr>
          <w:rFonts w:hint="eastAsia"/>
          <w:szCs w:val="21"/>
        </w:rPr>
        <w:t>》</w:t>
      </w:r>
      <w:r w:rsidR="00D8351C">
        <w:rPr>
          <w:rFonts w:hint="eastAsia"/>
          <w:szCs w:val="21"/>
        </w:rPr>
        <w:t xml:space="preserve"> </w:t>
      </w:r>
      <w:r w:rsidR="00D8351C">
        <w:rPr>
          <w:rFonts w:hint="eastAsia"/>
          <w:szCs w:val="21"/>
        </w:rPr>
        <w:t>作者：</w:t>
      </w:r>
      <w:r w:rsidR="00905779" w:rsidRPr="00FB4B41">
        <w:rPr>
          <w:rFonts w:hint="eastAsia"/>
          <w:szCs w:val="21"/>
        </w:rPr>
        <w:t>葛剑雄主编</w:t>
      </w:r>
      <w:r w:rsidR="00905779" w:rsidRPr="00FB4B41">
        <w:rPr>
          <w:rFonts w:hint="eastAsia"/>
          <w:szCs w:val="21"/>
        </w:rPr>
        <w:t xml:space="preserve"> ; </w:t>
      </w:r>
      <w:r w:rsidR="00905779" w:rsidRPr="00FB4B41">
        <w:rPr>
          <w:rFonts w:hint="eastAsia"/>
          <w:szCs w:val="21"/>
        </w:rPr>
        <w:t>宋昌斌著</w:t>
      </w:r>
    </w:p>
    <w:p w:rsidR="008A6273" w:rsidRDefault="008A6273" w:rsidP="003D1A65">
      <w:pPr>
        <w:spacing w:line="360" w:lineRule="auto"/>
        <w:ind w:firstLine="420"/>
        <w:rPr>
          <w:szCs w:val="21"/>
        </w:rPr>
      </w:pPr>
      <w:r>
        <w:rPr>
          <w:rFonts w:hint="eastAsia"/>
          <w:szCs w:val="21"/>
        </w:rPr>
        <w:t>②</w:t>
      </w:r>
      <w:r w:rsidR="00D8351C">
        <w:rPr>
          <w:rFonts w:hint="eastAsia"/>
          <w:szCs w:val="21"/>
        </w:rPr>
        <w:t>《</w:t>
      </w:r>
      <w:r w:rsidR="00264343">
        <w:rPr>
          <w:rFonts w:hint="eastAsia"/>
          <w:szCs w:val="21"/>
        </w:rPr>
        <w:t>蔡志忠漫画</w:t>
      </w:r>
      <w:r w:rsidR="00D8351C">
        <w:rPr>
          <w:rFonts w:hint="eastAsia"/>
          <w:szCs w:val="21"/>
        </w:rPr>
        <w:t>》</w:t>
      </w:r>
      <w:r w:rsidR="00264343" w:rsidRPr="00264343">
        <w:rPr>
          <w:rFonts w:hint="eastAsia"/>
          <w:szCs w:val="21"/>
        </w:rPr>
        <w:t>唐诗说</w:t>
      </w:r>
      <w:r w:rsidR="00D8351C">
        <w:rPr>
          <w:rFonts w:hint="eastAsia"/>
          <w:szCs w:val="21"/>
        </w:rPr>
        <w:t>作者：</w:t>
      </w:r>
      <w:r w:rsidR="00264343">
        <w:rPr>
          <w:rFonts w:hint="eastAsia"/>
          <w:szCs w:val="21"/>
        </w:rPr>
        <w:t>蔡志忠</w:t>
      </w:r>
    </w:p>
    <w:p w:rsidR="008A6273" w:rsidRDefault="008A6273" w:rsidP="00FB4B41">
      <w:pPr>
        <w:spacing w:line="360" w:lineRule="auto"/>
        <w:ind w:firstLine="420"/>
        <w:rPr>
          <w:szCs w:val="21"/>
        </w:rPr>
      </w:pPr>
      <w:r>
        <w:rPr>
          <w:rFonts w:hint="eastAsia"/>
          <w:szCs w:val="21"/>
        </w:rPr>
        <w:t>③</w:t>
      </w:r>
      <w:r w:rsidR="00D8351C">
        <w:rPr>
          <w:rFonts w:hint="eastAsia"/>
          <w:szCs w:val="21"/>
        </w:rPr>
        <w:t>《</w:t>
      </w:r>
      <w:r w:rsidR="00264343" w:rsidRPr="00FB4B41">
        <w:rPr>
          <w:szCs w:val="21"/>
        </w:rPr>
        <w:t>柏杨白话版资治通鉴</w:t>
      </w:r>
      <w:r w:rsidR="00D8351C">
        <w:rPr>
          <w:rFonts w:hint="eastAsia"/>
          <w:szCs w:val="21"/>
        </w:rPr>
        <w:t>》</w:t>
      </w:r>
      <w:r w:rsidR="00D8351C">
        <w:rPr>
          <w:szCs w:val="21"/>
        </w:rPr>
        <w:t xml:space="preserve"> </w:t>
      </w:r>
      <w:r w:rsidR="00264343">
        <w:rPr>
          <w:szCs w:val="21"/>
        </w:rPr>
        <w:t>第六辑、第七辑</w:t>
      </w:r>
      <w:r w:rsidR="00D8351C">
        <w:rPr>
          <w:rFonts w:hint="eastAsia"/>
          <w:szCs w:val="21"/>
        </w:rPr>
        <w:t>作者：</w:t>
      </w:r>
      <w:r w:rsidR="00691E0C" w:rsidRPr="00FB4B41">
        <w:rPr>
          <w:szCs w:val="21"/>
        </w:rPr>
        <w:t>柏杨</w:t>
      </w:r>
    </w:p>
    <w:p w:rsidR="008A6273" w:rsidRPr="00B23764" w:rsidRDefault="008A6273" w:rsidP="003D1A65">
      <w:pPr>
        <w:spacing w:line="360" w:lineRule="auto"/>
        <w:ind w:firstLine="420"/>
        <w:rPr>
          <w:szCs w:val="21"/>
        </w:rPr>
      </w:pPr>
      <w:r>
        <w:rPr>
          <w:rFonts w:hint="eastAsia"/>
          <w:szCs w:val="21"/>
        </w:rPr>
        <w:t>④</w:t>
      </w:r>
      <w:r w:rsidR="00D8351C" w:rsidRPr="00D8351C">
        <w:rPr>
          <w:szCs w:val="21"/>
        </w:rPr>
        <w:t>《</w:t>
      </w:r>
      <w:r w:rsidR="0005180E" w:rsidRPr="0005180E">
        <w:rPr>
          <w:szCs w:val="21"/>
        </w:rPr>
        <w:t>讲谈社</w:t>
      </w:r>
      <w:r w:rsidR="0005180E" w:rsidRPr="0005180E">
        <w:rPr>
          <w:szCs w:val="21"/>
        </w:rPr>
        <w:t>·</w:t>
      </w:r>
      <w:r w:rsidR="0005180E" w:rsidRPr="0005180E">
        <w:rPr>
          <w:szCs w:val="21"/>
        </w:rPr>
        <w:t>中国的历史</w:t>
      </w:r>
      <w:r w:rsidR="0005180E" w:rsidRPr="0005180E">
        <w:rPr>
          <w:szCs w:val="21"/>
        </w:rPr>
        <w:t>06·</w:t>
      </w:r>
      <w:r w:rsidR="0005180E" w:rsidRPr="0005180E">
        <w:rPr>
          <w:szCs w:val="21"/>
        </w:rPr>
        <w:t>绚烂的世界帝国</w:t>
      </w:r>
      <w:r w:rsidR="00D8351C" w:rsidRPr="00D8351C">
        <w:rPr>
          <w:szCs w:val="21"/>
        </w:rPr>
        <w:t>》</w:t>
      </w:r>
      <w:r w:rsidR="00D8351C">
        <w:rPr>
          <w:szCs w:val="21"/>
        </w:rPr>
        <w:t xml:space="preserve"> </w:t>
      </w:r>
      <w:r w:rsidR="00D8351C" w:rsidRPr="00247836">
        <w:rPr>
          <w:rFonts w:hint="eastAsia"/>
          <w:szCs w:val="21"/>
        </w:rPr>
        <w:t>作</w:t>
      </w:r>
      <w:r w:rsidR="00D8351C" w:rsidRPr="00247836">
        <w:rPr>
          <w:szCs w:val="21"/>
        </w:rPr>
        <w:t xml:space="preserve"> </w:t>
      </w:r>
      <w:r w:rsidR="00D8351C" w:rsidRPr="00247836">
        <w:rPr>
          <w:rFonts w:hint="eastAsia"/>
          <w:szCs w:val="21"/>
        </w:rPr>
        <w:t>者：</w:t>
      </w:r>
      <w:proofErr w:type="gramStart"/>
      <w:r w:rsidR="00691E0C" w:rsidRPr="00691E0C">
        <w:rPr>
          <w:szCs w:val="21"/>
        </w:rPr>
        <w:t>气贺泽保规</w:t>
      </w:r>
      <w:proofErr w:type="gramEnd"/>
    </w:p>
    <w:p w:rsidR="008A6273" w:rsidRDefault="008A6273" w:rsidP="008A6273">
      <w:pPr>
        <w:spacing w:line="360" w:lineRule="auto"/>
        <w:rPr>
          <w:szCs w:val="21"/>
        </w:rPr>
      </w:pPr>
    </w:p>
    <w:p w:rsidR="008A6273" w:rsidRPr="00247836" w:rsidRDefault="008A6273" w:rsidP="008A6273">
      <w:pPr>
        <w:spacing w:line="360" w:lineRule="auto"/>
        <w:rPr>
          <w:szCs w:val="21"/>
        </w:rPr>
      </w:pPr>
      <w:r>
        <w:rPr>
          <w:rFonts w:hint="eastAsia"/>
          <w:szCs w:val="21"/>
        </w:rPr>
        <w:t>二、拓展</w:t>
      </w:r>
      <w:r w:rsidR="0039440A">
        <w:rPr>
          <w:rFonts w:hint="eastAsia"/>
          <w:szCs w:val="21"/>
        </w:rPr>
        <w:t>活动</w:t>
      </w:r>
    </w:p>
    <w:p w:rsidR="008A6273" w:rsidRPr="004B3F70" w:rsidRDefault="008A6273" w:rsidP="0005180E">
      <w:pPr>
        <w:spacing w:line="276" w:lineRule="auto"/>
        <w:ind w:firstLine="420"/>
        <w:rPr>
          <w:szCs w:val="21"/>
        </w:rPr>
      </w:pPr>
      <w:r>
        <w:rPr>
          <w:szCs w:val="21"/>
        </w:rPr>
        <w:t>1.</w:t>
      </w:r>
      <w:r>
        <w:rPr>
          <w:rFonts w:hint="eastAsia"/>
          <w:szCs w:val="21"/>
        </w:rPr>
        <w:t>观看《</w:t>
      </w:r>
      <w:r w:rsidR="00BF5334">
        <w:rPr>
          <w:rFonts w:hint="eastAsia"/>
          <w:szCs w:val="21"/>
        </w:rPr>
        <w:t>中国通史·</w:t>
      </w:r>
      <w:r w:rsidR="005168BC" w:rsidRPr="00496A8B">
        <w:rPr>
          <w:rFonts w:hint="eastAsia"/>
          <w:szCs w:val="21"/>
        </w:rPr>
        <w:t>开天盛世</w:t>
      </w:r>
      <w:r>
        <w:rPr>
          <w:rFonts w:hint="eastAsia"/>
          <w:szCs w:val="21"/>
        </w:rPr>
        <w:t>》</w:t>
      </w:r>
      <w:r w:rsidR="003D1A65">
        <w:rPr>
          <w:rFonts w:hint="eastAsia"/>
          <w:szCs w:val="21"/>
        </w:rPr>
        <w:t>、《</w:t>
      </w:r>
      <w:r w:rsidR="005168BC" w:rsidRPr="00C609B0">
        <w:rPr>
          <w:szCs w:val="21"/>
        </w:rPr>
        <w:t>敦煌莫高窟</w:t>
      </w:r>
      <w:r w:rsidR="00FA2B14">
        <w:rPr>
          <w:rFonts w:hint="eastAsia"/>
          <w:szCs w:val="21"/>
        </w:rPr>
        <w:t xml:space="preserve"> </w:t>
      </w:r>
      <w:r w:rsidR="005168BC" w:rsidRPr="00C609B0">
        <w:rPr>
          <w:szCs w:val="21"/>
        </w:rPr>
        <w:t>美的全貌</w:t>
      </w:r>
      <w:r w:rsidR="003D1A65">
        <w:rPr>
          <w:rFonts w:hint="eastAsia"/>
          <w:szCs w:val="21"/>
        </w:rPr>
        <w:t>》</w:t>
      </w:r>
      <w:r>
        <w:rPr>
          <w:rFonts w:hint="eastAsia"/>
          <w:szCs w:val="21"/>
        </w:rPr>
        <w:t>，</w:t>
      </w:r>
      <w:r w:rsidR="003D1A65" w:rsidRPr="00C54981">
        <w:rPr>
          <w:rFonts w:hint="eastAsia"/>
          <w:szCs w:val="21"/>
        </w:rPr>
        <w:t>体会</w:t>
      </w:r>
      <w:r w:rsidR="00BF5334">
        <w:rPr>
          <w:rFonts w:hint="eastAsia"/>
          <w:szCs w:val="21"/>
        </w:rPr>
        <w:t>隋唐时期兴盛</w:t>
      </w:r>
      <w:r w:rsidR="00B70A40">
        <w:rPr>
          <w:rFonts w:hint="eastAsia"/>
          <w:szCs w:val="21"/>
        </w:rPr>
        <w:t>的</w:t>
      </w:r>
      <w:r w:rsidR="005168BC">
        <w:rPr>
          <w:rFonts w:hint="eastAsia"/>
          <w:szCs w:val="21"/>
        </w:rPr>
        <w:t>表现</w:t>
      </w:r>
      <w:r w:rsidR="003D1A65" w:rsidRPr="00C54981">
        <w:rPr>
          <w:rFonts w:hint="eastAsia"/>
          <w:szCs w:val="21"/>
        </w:rPr>
        <w:t>，</w:t>
      </w:r>
      <w:r>
        <w:rPr>
          <w:rFonts w:hint="eastAsia"/>
          <w:szCs w:val="21"/>
        </w:rPr>
        <w:t>结合所学及史实谈谈你的感受。</w:t>
      </w:r>
    </w:p>
    <w:p w:rsidR="002C7F91" w:rsidRDefault="008A6273" w:rsidP="002C7F91">
      <w:pPr>
        <w:rPr>
          <w:rFonts w:hint="eastAsia"/>
          <w:szCs w:val="21"/>
        </w:rPr>
      </w:pPr>
      <w:r>
        <w:rPr>
          <w:szCs w:val="21"/>
        </w:rPr>
        <w:t>2.</w:t>
      </w:r>
      <w:r w:rsidR="003D1A65" w:rsidRPr="00C54981">
        <w:rPr>
          <w:rFonts w:hint="eastAsia"/>
          <w:szCs w:val="21"/>
        </w:rPr>
        <w:t xml:space="preserve"> </w:t>
      </w:r>
      <w:r w:rsidR="0048151F">
        <w:rPr>
          <w:rFonts w:hint="eastAsia"/>
          <w:szCs w:val="21"/>
        </w:rPr>
        <w:t>广博的阅读可以更好地理解历史，增长</w:t>
      </w:r>
      <w:r w:rsidR="0005180E">
        <w:rPr>
          <w:rFonts w:hint="eastAsia"/>
          <w:szCs w:val="21"/>
        </w:rPr>
        <w:t>见识</w:t>
      </w:r>
      <w:r w:rsidR="0048151F">
        <w:rPr>
          <w:rFonts w:hint="eastAsia"/>
          <w:szCs w:val="21"/>
        </w:rPr>
        <w:t>。</w:t>
      </w:r>
    </w:p>
    <w:p w:rsidR="002C7F91" w:rsidRPr="0048151F" w:rsidRDefault="002C7F91" w:rsidP="0048151F">
      <w:pPr>
        <w:ind w:firstLineChars="200" w:firstLine="420"/>
        <w:rPr>
          <w:rFonts w:ascii="楷体" w:eastAsia="楷体" w:hAnsi="楷体"/>
          <w:szCs w:val="21"/>
        </w:rPr>
      </w:pPr>
      <w:r w:rsidRPr="0048151F">
        <w:rPr>
          <w:rFonts w:ascii="楷体" w:eastAsia="楷体" w:hAnsi="楷体" w:hint="eastAsia"/>
          <w:szCs w:val="21"/>
        </w:rPr>
        <w:t>伊佩霞《剑桥插图中国史》指出：“与20世纪前中国历史上任何其他时代相比（除了20 世纪），初唐和中唐时的中国人自信心最强，最愿意接受不同的新鲜事物。或许是因为来自异邦的世界性宗教使中国同波斯以东的所有其他亚洲国家建立了联系，或许是因为当时很多士族豪门为胡人后裔，或许是因为中国有强大的军事力量镇守丝绸之路，保证了商旅畅通无阻……总之，这个时期的中国人非常愿意向世界敞开自己，希望得到其他国家优秀的东西。”</w:t>
      </w:r>
    </w:p>
    <w:p w:rsidR="002C7F91" w:rsidRPr="0048151F" w:rsidRDefault="002C7F91" w:rsidP="0048151F">
      <w:pPr>
        <w:ind w:firstLineChars="200" w:firstLine="420"/>
        <w:rPr>
          <w:rFonts w:ascii="楷体" w:eastAsia="楷体" w:hAnsi="楷体" w:hint="eastAsia"/>
          <w:szCs w:val="21"/>
        </w:rPr>
      </w:pPr>
      <w:r w:rsidRPr="0048151F">
        <w:rPr>
          <w:rFonts w:ascii="楷体" w:eastAsia="楷体" w:hAnsi="楷体" w:hint="eastAsia"/>
          <w:szCs w:val="21"/>
        </w:rPr>
        <w:t>在继承传统文化的基础上，大量吸收外来文化，为唐文化提供了融合的广度与深度，在这方面，以乐舞、服饰的引进与更新最为突出。</w:t>
      </w:r>
    </w:p>
    <w:p w:rsidR="002C7F91" w:rsidRPr="0048151F" w:rsidRDefault="002C7F91" w:rsidP="0048151F">
      <w:pPr>
        <w:ind w:firstLineChars="200" w:firstLine="420"/>
        <w:rPr>
          <w:rFonts w:ascii="楷体" w:eastAsia="楷体" w:hAnsi="楷体"/>
          <w:szCs w:val="21"/>
        </w:rPr>
      </w:pPr>
      <w:r w:rsidRPr="0048151F">
        <w:rPr>
          <w:rFonts w:ascii="楷体" w:eastAsia="楷体" w:hAnsi="楷体" w:hint="eastAsia"/>
          <w:szCs w:val="21"/>
        </w:rPr>
        <w:t>当时盛行来自西域的“胡舞”，舞步轻快，旋律活泼，在都城长安</w:t>
      </w:r>
      <w:r w:rsidR="0048151F">
        <w:rPr>
          <w:rFonts w:ascii="楷体" w:eastAsia="楷体" w:hAnsi="楷体" w:hint="eastAsia"/>
          <w:szCs w:val="21"/>
        </w:rPr>
        <w:t>风靡</w:t>
      </w:r>
      <w:r w:rsidRPr="0048151F">
        <w:rPr>
          <w:rFonts w:ascii="楷体" w:eastAsia="楷体" w:hAnsi="楷体" w:hint="eastAsia"/>
          <w:szCs w:val="21"/>
        </w:rPr>
        <w:t>一时。出于西域的“胡旋舞”，以快速旋转而著称。杨贵妃、安禄山都擅跳此舞。安禄山是个大胖子，体重三百多斤，腹垂过膝，跳起胡旋舞来，动作敏捷有如旋风。</w:t>
      </w:r>
    </w:p>
    <w:p w:rsidR="002C7F91" w:rsidRPr="0048151F" w:rsidRDefault="002C7F91" w:rsidP="0048151F">
      <w:pPr>
        <w:ind w:firstLineChars="200" w:firstLine="420"/>
        <w:rPr>
          <w:rFonts w:ascii="楷体" w:eastAsia="楷体" w:hAnsi="楷体"/>
          <w:szCs w:val="21"/>
        </w:rPr>
      </w:pPr>
      <w:r w:rsidRPr="0048151F">
        <w:rPr>
          <w:rFonts w:ascii="楷体" w:eastAsia="楷体" w:hAnsi="楷体" w:hint="eastAsia"/>
          <w:szCs w:val="21"/>
        </w:rPr>
        <w:t>西京长安、东都洛阳作为全国的政治、经济、文化中心，引领时代潮流，当时最突出的潮流就是胡风盛行，胡乐、胡舞以外，首推胡妆。正如</w:t>
      </w:r>
      <w:r w:rsidR="00CE794E">
        <w:rPr>
          <w:rFonts w:ascii="楷体" w:eastAsia="楷体" w:hAnsi="楷体" w:hint="eastAsia"/>
          <w:szCs w:val="21"/>
        </w:rPr>
        <w:t>元</w:t>
      </w:r>
      <w:proofErr w:type="gramStart"/>
      <w:r w:rsidR="00CE794E">
        <w:rPr>
          <w:rFonts w:ascii="楷体" w:eastAsia="楷体" w:hAnsi="楷体" w:hint="eastAsia"/>
          <w:szCs w:val="21"/>
        </w:rPr>
        <w:t>稹</w:t>
      </w:r>
      <w:proofErr w:type="gramEnd"/>
      <w:r w:rsidRPr="0048151F">
        <w:rPr>
          <w:rFonts w:ascii="楷体" w:eastAsia="楷体" w:hAnsi="楷体" w:hint="eastAsia"/>
          <w:szCs w:val="21"/>
        </w:rPr>
        <w:t>诗所说：“女为胡妇学胡妆，</w:t>
      </w:r>
      <w:proofErr w:type="gramStart"/>
      <w:r w:rsidRPr="0048151F">
        <w:rPr>
          <w:rFonts w:ascii="楷体" w:eastAsia="楷体" w:hAnsi="楷体" w:hint="eastAsia"/>
          <w:szCs w:val="21"/>
        </w:rPr>
        <w:t>伎</w:t>
      </w:r>
      <w:proofErr w:type="gramEnd"/>
      <w:r w:rsidRPr="0048151F">
        <w:rPr>
          <w:rFonts w:ascii="楷体" w:eastAsia="楷体" w:hAnsi="楷体" w:hint="eastAsia"/>
          <w:szCs w:val="21"/>
        </w:rPr>
        <w:t>进胡音</w:t>
      </w:r>
      <w:proofErr w:type="gramStart"/>
      <w:r w:rsidRPr="0048151F">
        <w:rPr>
          <w:rFonts w:ascii="楷体" w:eastAsia="楷体" w:hAnsi="楷体" w:hint="eastAsia"/>
          <w:szCs w:val="21"/>
        </w:rPr>
        <w:t>务</w:t>
      </w:r>
      <w:proofErr w:type="gramEnd"/>
      <w:r w:rsidRPr="0048151F">
        <w:rPr>
          <w:rFonts w:ascii="楷体" w:eastAsia="楷体" w:hAnsi="楷体" w:hint="eastAsia"/>
          <w:szCs w:val="21"/>
        </w:rPr>
        <w:t>胡乐。”汉人妇女仿效胡人妇女的服装与装扮，成为时髦风尚。</w:t>
      </w:r>
    </w:p>
    <w:p w:rsidR="002C7F91" w:rsidRPr="0048151F" w:rsidRDefault="002C7F91" w:rsidP="0048151F">
      <w:pPr>
        <w:ind w:firstLineChars="200" w:firstLine="420"/>
        <w:rPr>
          <w:rFonts w:ascii="楷体" w:eastAsia="楷体" w:hAnsi="楷体"/>
          <w:szCs w:val="21"/>
        </w:rPr>
      </w:pPr>
      <w:r w:rsidRPr="0048151F">
        <w:rPr>
          <w:rFonts w:ascii="楷体" w:eastAsia="楷体" w:hAnsi="楷体" w:hint="eastAsia"/>
          <w:szCs w:val="21"/>
        </w:rPr>
        <w:t>这种对外来文化兼收并蓄、为我所用的胸襟与气度，是唐朝有别于其他朝代的高明之处。正如鲁迅所说：“那时我们的祖先们，对于自己的文化抱有极坚强的把握，决不轻易动摇他们的自信力；同时对于别系的文化抱有恢廓的胸襟与极精严的抉择，决不轻易地崇拜或轻易地唾弃”;“凡取用外来事物的时候，就如将彼俘来一样，自由驱使，决不介怀”。</w:t>
      </w:r>
    </w:p>
    <w:p w:rsidR="002C7F91" w:rsidRPr="0048151F" w:rsidRDefault="002C7F91" w:rsidP="0048151F">
      <w:pPr>
        <w:ind w:firstLineChars="200" w:firstLine="420"/>
        <w:rPr>
          <w:rFonts w:ascii="楷体" w:eastAsia="楷体" w:hAnsi="楷体" w:hint="eastAsia"/>
          <w:szCs w:val="21"/>
        </w:rPr>
      </w:pPr>
      <w:r w:rsidRPr="0048151F">
        <w:rPr>
          <w:rFonts w:ascii="楷体" w:eastAsia="楷体" w:hAnsi="楷体" w:hint="eastAsia"/>
          <w:szCs w:val="21"/>
        </w:rPr>
        <w:t>盛唐社会的自由开放、放任自流，艺坛的思想奔涌、百花齐放，培育了一大批艺术天才，这个时期的诗歌、音乐、舞蹈、书法、绘画都是空前绝后的，它们交相辉映，勾勒出美妙绝伦的盛唐气象。</w:t>
      </w:r>
    </w:p>
    <w:p w:rsidR="0048151F" w:rsidRPr="0048151F" w:rsidRDefault="0048151F" w:rsidP="0048151F">
      <w:pPr>
        <w:ind w:firstLineChars="200" w:firstLine="420"/>
        <w:jc w:val="right"/>
        <w:rPr>
          <w:rFonts w:ascii="楷体" w:eastAsia="楷体" w:hAnsi="楷体"/>
          <w:szCs w:val="21"/>
        </w:rPr>
      </w:pPr>
      <w:r w:rsidRPr="0048151F">
        <w:rPr>
          <w:rFonts w:ascii="楷体" w:eastAsia="楷体" w:hAnsi="楷体" w:hint="eastAsia"/>
          <w:szCs w:val="21"/>
        </w:rPr>
        <w:t>——</w:t>
      </w:r>
      <w:r w:rsidRPr="0048151F">
        <w:rPr>
          <w:rFonts w:ascii="楷体" w:eastAsia="楷体" w:hAnsi="楷体" w:hint="eastAsia"/>
          <w:szCs w:val="21"/>
        </w:rPr>
        <w:t>节选自</w:t>
      </w:r>
      <w:r w:rsidRPr="0048151F">
        <w:rPr>
          <w:rFonts w:ascii="楷体" w:eastAsia="楷体" w:hAnsi="楷体" w:hint="eastAsia"/>
          <w:szCs w:val="21"/>
        </w:rPr>
        <w:t>樊树志</w:t>
      </w:r>
      <w:r w:rsidRPr="0048151F">
        <w:rPr>
          <w:rFonts w:ascii="楷体" w:eastAsia="楷体" w:hAnsi="楷体" w:hint="eastAsia"/>
          <w:szCs w:val="21"/>
        </w:rPr>
        <w:t>《国史十六讲》</w:t>
      </w:r>
    </w:p>
    <w:p w:rsidR="002974A5" w:rsidRPr="0048151F" w:rsidRDefault="00085A44" w:rsidP="0048151F">
      <w:pPr>
        <w:pStyle w:val="a9"/>
        <w:numPr>
          <w:ilvl w:val="0"/>
          <w:numId w:val="1"/>
        </w:numPr>
        <w:ind w:firstLineChars="0"/>
        <w:rPr>
          <w:rFonts w:hint="eastAsia"/>
          <w:szCs w:val="21"/>
        </w:rPr>
      </w:pPr>
      <w:r w:rsidRPr="0048151F">
        <w:rPr>
          <w:rFonts w:hint="eastAsia"/>
          <w:szCs w:val="21"/>
        </w:rPr>
        <w:t>唐朝强盛表现在哪些方面？</w:t>
      </w:r>
    </w:p>
    <w:p w:rsidR="0048151F" w:rsidRPr="0048151F" w:rsidRDefault="0048151F" w:rsidP="0048151F">
      <w:pPr>
        <w:pStyle w:val="a9"/>
        <w:numPr>
          <w:ilvl w:val="0"/>
          <w:numId w:val="1"/>
        </w:numPr>
        <w:ind w:firstLineChars="0"/>
        <w:rPr>
          <w:rFonts w:ascii="宋体" w:eastAsia="宋体" w:hAnsi="宋体" w:cs="Arial"/>
          <w:color w:val="333333"/>
          <w:kern w:val="0"/>
          <w:szCs w:val="21"/>
        </w:rPr>
      </w:pPr>
      <w:r>
        <w:rPr>
          <w:rFonts w:ascii="宋体" w:eastAsia="宋体" w:hAnsi="宋体" w:cs="Arial" w:hint="eastAsia"/>
          <w:color w:val="333333"/>
          <w:kern w:val="0"/>
          <w:szCs w:val="21"/>
        </w:rPr>
        <w:lastRenderedPageBreak/>
        <w:t>举例说明“</w:t>
      </w:r>
      <w:r w:rsidRPr="005A3489">
        <w:rPr>
          <w:rFonts w:asciiTheme="minorEastAsia" w:hAnsiTheme="minorEastAsia" w:hint="eastAsia"/>
          <w:sz w:val="24"/>
          <w:szCs w:val="24"/>
        </w:rPr>
        <w:t>这个时期的诗歌、音乐、舞蹈、书法、绘画都是空前绝后的</w:t>
      </w:r>
      <w:r>
        <w:rPr>
          <w:rFonts w:ascii="宋体" w:eastAsia="宋体" w:hAnsi="宋体" w:cs="Arial" w:hint="eastAsia"/>
          <w:color w:val="333333"/>
          <w:kern w:val="0"/>
          <w:szCs w:val="21"/>
        </w:rPr>
        <w:t>”。</w:t>
      </w:r>
    </w:p>
    <w:p w:rsidR="002974A5" w:rsidRPr="002974A5" w:rsidRDefault="002974A5" w:rsidP="00C54981">
      <w:pPr>
        <w:spacing w:line="360" w:lineRule="auto"/>
        <w:ind w:firstLine="420"/>
        <w:rPr>
          <w:szCs w:val="21"/>
        </w:rPr>
      </w:pPr>
    </w:p>
    <w:sectPr w:rsidR="002974A5" w:rsidRPr="002974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7E5" w:rsidRDefault="004707E5" w:rsidP="00A60F92">
      <w:r>
        <w:separator/>
      </w:r>
    </w:p>
  </w:endnote>
  <w:endnote w:type="continuationSeparator" w:id="0">
    <w:p w:rsidR="004707E5" w:rsidRDefault="004707E5" w:rsidP="00A6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7E5" w:rsidRDefault="004707E5" w:rsidP="00A60F92">
      <w:r>
        <w:separator/>
      </w:r>
    </w:p>
  </w:footnote>
  <w:footnote w:type="continuationSeparator" w:id="0">
    <w:p w:rsidR="004707E5" w:rsidRDefault="004707E5" w:rsidP="00A60F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0F31"/>
    <w:multiLevelType w:val="hybridMultilevel"/>
    <w:tmpl w:val="B3D69696"/>
    <w:lvl w:ilvl="0" w:tplc="A67EB11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E11"/>
    <w:rsid w:val="0005180E"/>
    <w:rsid w:val="00060F1E"/>
    <w:rsid w:val="00085A44"/>
    <w:rsid w:val="000C04C7"/>
    <w:rsid w:val="000E215D"/>
    <w:rsid w:val="001C3DC9"/>
    <w:rsid w:val="00235399"/>
    <w:rsid w:val="00264343"/>
    <w:rsid w:val="002974A5"/>
    <w:rsid w:val="002C7F91"/>
    <w:rsid w:val="0039440A"/>
    <w:rsid w:val="003D1A65"/>
    <w:rsid w:val="00435E61"/>
    <w:rsid w:val="00442DC8"/>
    <w:rsid w:val="004529C0"/>
    <w:rsid w:val="004707E5"/>
    <w:rsid w:val="0048151F"/>
    <w:rsid w:val="00496A8B"/>
    <w:rsid w:val="004E7429"/>
    <w:rsid w:val="005168BC"/>
    <w:rsid w:val="005350D9"/>
    <w:rsid w:val="00691E0C"/>
    <w:rsid w:val="006E58FA"/>
    <w:rsid w:val="007A0EFF"/>
    <w:rsid w:val="008030DC"/>
    <w:rsid w:val="008A6273"/>
    <w:rsid w:val="00905779"/>
    <w:rsid w:val="00941581"/>
    <w:rsid w:val="00984ECB"/>
    <w:rsid w:val="009E63C5"/>
    <w:rsid w:val="00A60F92"/>
    <w:rsid w:val="00AC7CFA"/>
    <w:rsid w:val="00AC7E11"/>
    <w:rsid w:val="00B70A40"/>
    <w:rsid w:val="00BF5334"/>
    <w:rsid w:val="00C54981"/>
    <w:rsid w:val="00C609B0"/>
    <w:rsid w:val="00C77844"/>
    <w:rsid w:val="00CE794E"/>
    <w:rsid w:val="00D8351C"/>
    <w:rsid w:val="00D86B6E"/>
    <w:rsid w:val="00E12098"/>
    <w:rsid w:val="00F55FB5"/>
    <w:rsid w:val="00FA2B14"/>
    <w:rsid w:val="00FB4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05779"/>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435E6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440A"/>
    <w:rPr>
      <w:color w:val="0563C1" w:themeColor="hyperlink"/>
      <w:u w:val="single"/>
    </w:rPr>
  </w:style>
  <w:style w:type="paragraph" w:styleId="a4">
    <w:name w:val="Normal (Web)"/>
    <w:basedOn w:val="a"/>
    <w:uiPriority w:val="99"/>
    <w:semiHidden/>
    <w:unhideWhenUsed/>
    <w:rsid w:val="00C54981"/>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435E61"/>
    <w:rPr>
      <w:rFonts w:ascii="宋体" w:eastAsia="宋体" w:hAnsi="宋体" w:cs="宋体"/>
      <w:b/>
      <w:bCs/>
      <w:kern w:val="0"/>
      <w:sz w:val="27"/>
      <w:szCs w:val="27"/>
    </w:rPr>
  </w:style>
  <w:style w:type="character" w:customStyle="1" w:styleId="bjh-p">
    <w:name w:val="bjh-p"/>
    <w:basedOn w:val="a0"/>
    <w:rsid w:val="002974A5"/>
  </w:style>
  <w:style w:type="character" w:customStyle="1" w:styleId="bjh-strong">
    <w:name w:val="bjh-strong"/>
    <w:basedOn w:val="a0"/>
    <w:rsid w:val="002974A5"/>
  </w:style>
  <w:style w:type="paragraph" w:styleId="a5">
    <w:name w:val="Balloon Text"/>
    <w:basedOn w:val="a"/>
    <w:link w:val="Char"/>
    <w:uiPriority w:val="99"/>
    <w:semiHidden/>
    <w:unhideWhenUsed/>
    <w:rsid w:val="002974A5"/>
    <w:rPr>
      <w:sz w:val="18"/>
      <w:szCs w:val="18"/>
    </w:rPr>
  </w:style>
  <w:style w:type="character" w:customStyle="1" w:styleId="Char">
    <w:name w:val="批注框文本 Char"/>
    <w:basedOn w:val="a0"/>
    <w:link w:val="a5"/>
    <w:uiPriority w:val="99"/>
    <w:semiHidden/>
    <w:rsid w:val="002974A5"/>
    <w:rPr>
      <w:sz w:val="18"/>
      <w:szCs w:val="18"/>
    </w:rPr>
  </w:style>
  <w:style w:type="paragraph" w:styleId="a6">
    <w:name w:val="header"/>
    <w:basedOn w:val="a"/>
    <w:link w:val="Char0"/>
    <w:uiPriority w:val="99"/>
    <w:unhideWhenUsed/>
    <w:rsid w:val="00A60F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60F92"/>
    <w:rPr>
      <w:sz w:val="18"/>
      <w:szCs w:val="18"/>
    </w:rPr>
  </w:style>
  <w:style w:type="paragraph" w:styleId="a7">
    <w:name w:val="footer"/>
    <w:basedOn w:val="a"/>
    <w:link w:val="Char1"/>
    <w:uiPriority w:val="99"/>
    <w:unhideWhenUsed/>
    <w:rsid w:val="00A60F92"/>
    <w:pPr>
      <w:tabs>
        <w:tab w:val="center" w:pos="4153"/>
        <w:tab w:val="right" w:pos="8306"/>
      </w:tabs>
      <w:snapToGrid w:val="0"/>
      <w:jc w:val="left"/>
    </w:pPr>
    <w:rPr>
      <w:sz w:val="18"/>
      <w:szCs w:val="18"/>
    </w:rPr>
  </w:style>
  <w:style w:type="character" w:customStyle="1" w:styleId="Char1">
    <w:name w:val="页脚 Char"/>
    <w:basedOn w:val="a0"/>
    <w:link w:val="a7"/>
    <w:uiPriority w:val="99"/>
    <w:rsid w:val="00A60F92"/>
    <w:rPr>
      <w:sz w:val="18"/>
      <w:szCs w:val="18"/>
    </w:rPr>
  </w:style>
  <w:style w:type="character" w:styleId="a8">
    <w:name w:val="FollowedHyperlink"/>
    <w:basedOn w:val="a0"/>
    <w:uiPriority w:val="99"/>
    <w:semiHidden/>
    <w:unhideWhenUsed/>
    <w:rsid w:val="00496A8B"/>
    <w:rPr>
      <w:color w:val="954F72" w:themeColor="followedHyperlink"/>
      <w:u w:val="single"/>
    </w:rPr>
  </w:style>
  <w:style w:type="character" w:customStyle="1" w:styleId="1Char">
    <w:name w:val="标题 1 Char"/>
    <w:basedOn w:val="a0"/>
    <w:link w:val="1"/>
    <w:uiPriority w:val="9"/>
    <w:rsid w:val="00905779"/>
    <w:rPr>
      <w:b/>
      <w:bCs/>
      <w:kern w:val="44"/>
      <w:sz w:val="44"/>
      <w:szCs w:val="44"/>
    </w:rPr>
  </w:style>
  <w:style w:type="character" w:customStyle="1" w:styleId="searchword">
    <w:name w:val="searchword"/>
    <w:basedOn w:val="a0"/>
    <w:rsid w:val="00905779"/>
  </w:style>
  <w:style w:type="paragraph" w:styleId="a9">
    <w:name w:val="List Paragraph"/>
    <w:basedOn w:val="a"/>
    <w:uiPriority w:val="34"/>
    <w:qFormat/>
    <w:rsid w:val="0048151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05779"/>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435E6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440A"/>
    <w:rPr>
      <w:color w:val="0563C1" w:themeColor="hyperlink"/>
      <w:u w:val="single"/>
    </w:rPr>
  </w:style>
  <w:style w:type="paragraph" w:styleId="a4">
    <w:name w:val="Normal (Web)"/>
    <w:basedOn w:val="a"/>
    <w:uiPriority w:val="99"/>
    <w:semiHidden/>
    <w:unhideWhenUsed/>
    <w:rsid w:val="00C54981"/>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435E61"/>
    <w:rPr>
      <w:rFonts w:ascii="宋体" w:eastAsia="宋体" w:hAnsi="宋体" w:cs="宋体"/>
      <w:b/>
      <w:bCs/>
      <w:kern w:val="0"/>
      <w:sz w:val="27"/>
      <w:szCs w:val="27"/>
    </w:rPr>
  </w:style>
  <w:style w:type="character" w:customStyle="1" w:styleId="bjh-p">
    <w:name w:val="bjh-p"/>
    <w:basedOn w:val="a0"/>
    <w:rsid w:val="002974A5"/>
  </w:style>
  <w:style w:type="character" w:customStyle="1" w:styleId="bjh-strong">
    <w:name w:val="bjh-strong"/>
    <w:basedOn w:val="a0"/>
    <w:rsid w:val="002974A5"/>
  </w:style>
  <w:style w:type="paragraph" w:styleId="a5">
    <w:name w:val="Balloon Text"/>
    <w:basedOn w:val="a"/>
    <w:link w:val="Char"/>
    <w:uiPriority w:val="99"/>
    <w:semiHidden/>
    <w:unhideWhenUsed/>
    <w:rsid w:val="002974A5"/>
    <w:rPr>
      <w:sz w:val="18"/>
      <w:szCs w:val="18"/>
    </w:rPr>
  </w:style>
  <w:style w:type="character" w:customStyle="1" w:styleId="Char">
    <w:name w:val="批注框文本 Char"/>
    <w:basedOn w:val="a0"/>
    <w:link w:val="a5"/>
    <w:uiPriority w:val="99"/>
    <w:semiHidden/>
    <w:rsid w:val="002974A5"/>
    <w:rPr>
      <w:sz w:val="18"/>
      <w:szCs w:val="18"/>
    </w:rPr>
  </w:style>
  <w:style w:type="paragraph" w:styleId="a6">
    <w:name w:val="header"/>
    <w:basedOn w:val="a"/>
    <w:link w:val="Char0"/>
    <w:uiPriority w:val="99"/>
    <w:unhideWhenUsed/>
    <w:rsid w:val="00A60F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60F92"/>
    <w:rPr>
      <w:sz w:val="18"/>
      <w:szCs w:val="18"/>
    </w:rPr>
  </w:style>
  <w:style w:type="paragraph" w:styleId="a7">
    <w:name w:val="footer"/>
    <w:basedOn w:val="a"/>
    <w:link w:val="Char1"/>
    <w:uiPriority w:val="99"/>
    <w:unhideWhenUsed/>
    <w:rsid w:val="00A60F92"/>
    <w:pPr>
      <w:tabs>
        <w:tab w:val="center" w:pos="4153"/>
        <w:tab w:val="right" w:pos="8306"/>
      </w:tabs>
      <w:snapToGrid w:val="0"/>
      <w:jc w:val="left"/>
    </w:pPr>
    <w:rPr>
      <w:sz w:val="18"/>
      <w:szCs w:val="18"/>
    </w:rPr>
  </w:style>
  <w:style w:type="character" w:customStyle="1" w:styleId="Char1">
    <w:name w:val="页脚 Char"/>
    <w:basedOn w:val="a0"/>
    <w:link w:val="a7"/>
    <w:uiPriority w:val="99"/>
    <w:rsid w:val="00A60F92"/>
    <w:rPr>
      <w:sz w:val="18"/>
      <w:szCs w:val="18"/>
    </w:rPr>
  </w:style>
  <w:style w:type="character" w:styleId="a8">
    <w:name w:val="FollowedHyperlink"/>
    <w:basedOn w:val="a0"/>
    <w:uiPriority w:val="99"/>
    <w:semiHidden/>
    <w:unhideWhenUsed/>
    <w:rsid w:val="00496A8B"/>
    <w:rPr>
      <w:color w:val="954F72" w:themeColor="followedHyperlink"/>
      <w:u w:val="single"/>
    </w:rPr>
  </w:style>
  <w:style w:type="character" w:customStyle="1" w:styleId="1Char">
    <w:name w:val="标题 1 Char"/>
    <w:basedOn w:val="a0"/>
    <w:link w:val="1"/>
    <w:uiPriority w:val="9"/>
    <w:rsid w:val="00905779"/>
    <w:rPr>
      <w:b/>
      <w:bCs/>
      <w:kern w:val="44"/>
      <w:sz w:val="44"/>
      <w:szCs w:val="44"/>
    </w:rPr>
  </w:style>
  <w:style w:type="character" w:customStyle="1" w:styleId="searchword">
    <w:name w:val="searchword"/>
    <w:basedOn w:val="a0"/>
    <w:rsid w:val="00905779"/>
  </w:style>
  <w:style w:type="paragraph" w:styleId="a9">
    <w:name w:val="List Paragraph"/>
    <w:basedOn w:val="a"/>
    <w:uiPriority w:val="34"/>
    <w:qFormat/>
    <w:rsid w:val="0048151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93005">
      <w:bodyDiv w:val="1"/>
      <w:marLeft w:val="0"/>
      <w:marRight w:val="0"/>
      <w:marTop w:val="0"/>
      <w:marBottom w:val="0"/>
      <w:divBdr>
        <w:top w:val="none" w:sz="0" w:space="0" w:color="auto"/>
        <w:left w:val="none" w:sz="0" w:space="0" w:color="auto"/>
        <w:bottom w:val="none" w:sz="0" w:space="0" w:color="auto"/>
        <w:right w:val="none" w:sz="0" w:space="0" w:color="auto"/>
      </w:divBdr>
    </w:div>
    <w:div w:id="455292008">
      <w:bodyDiv w:val="1"/>
      <w:marLeft w:val="0"/>
      <w:marRight w:val="0"/>
      <w:marTop w:val="0"/>
      <w:marBottom w:val="0"/>
      <w:divBdr>
        <w:top w:val="none" w:sz="0" w:space="0" w:color="auto"/>
        <w:left w:val="none" w:sz="0" w:space="0" w:color="auto"/>
        <w:bottom w:val="none" w:sz="0" w:space="0" w:color="auto"/>
        <w:right w:val="none" w:sz="0" w:space="0" w:color="auto"/>
      </w:divBdr>
      <w:divsChild>
        <w:div w:id="478766530">
          <w:marLeft w:val="0"/>
          <w:marRight w:val="0"/>
          <w:marTop w:val="450"/>
          <w:marBottom w:val="0"/>
          <w:divBdr>
            <w:top w:val="none" w:sz="0" w:space="0" w:color="auto"/>
            <w:left w:val="none" w:sz="0" w:space="0" w:color="auto"/>
            <w:bottom w:val="none" w:sz="0" w:space="0" w:color="auto"/>
            <w:right w:val="none" w:sz="0" w:space="0" w:color="auto"/>
          </w:divBdr>
        </w:div>
        <w:div w:id="698121032">
          <w:marLeft w:val="0"/>
          <w:marRight w:val="0"/>
          <w:marTop w:val="450"/>
          <w:marBottom w:val="0"/>
          <w:divBdr>
            <w:top w:val="none" w:sz="0" w:space="0" w:color="auto"/>
            <w:left w:val="none" w:sz="0" w:space="0" w:color="auto"/>
            <w:bottom w:val="none" w:sz="0" w:space="0" w:color="auto"/>
            <w:right w:val="none" w:sz="0" w:space="0" w:color="auto"/>
          </w:divBdr>
        </w:div>
        <w:div w:id="350105309">
          <w:marLeft w:val="0"/>
          <w:marRight w:val="0"/>
          <w:marTop w:val="450"/>
          <w:marBottom w:val="0"/>
          <w:divBdr>
            <w:top w:val="none" w:sz="0" w:space="0" w:color="auto"/>
            <w:left w:val="none" w:sz="0" w:space="0" w:color="auto"/>
            <w:bottom w:val="none" w:sz="0" w:space="0" w:color="auto"/>
            <w:right w:val="none" w:sz="0" w:space="0" w:color="auto"/>
          </w:divBdr>
        </w:div>
        <w:div w:id="1734236334">
          <w:marLeft w:val="0"/>
          <w:marRight w:val="0"/>
          <w:marTop w:val="450"/>
          <w:marBottom w:val="0"/>
          <w:divBdr>
            <w:top w:val="none" w:sz="0" w:space="0" w:color="auto"/>
            <w:left w:val="none" w:sz="0" w:space="0" w:color="auto"/>
            <w:bottom w:val="none" w:sz="0" w:space="0" w:color="auto"/>
            <w:right w:val="none" w:sz="0" w:space="0" w:color="auto"/>
          </w:divBdr>
        </w:div>
        <w:div w:id="672269176">
          <w:marLeft w:val="0"/>
          <w:marRight w:val="0"/>
          <w:marTop w:val="450"/>
          <w:marBottom w:val="0"/>
          <w:divBdr>
            <w:top w:val="none" w:sz="0" w:space="0" w:color="auto"/>
            <w:left w:val="none" w:sz="0" w:space="0" w:color="auto"/>
            <w:bottom w:val="none" w:sz="0" w:space="0" w:color="auto"/>
            <w:right w:val="none" w:sz="0" w:space="0" w:color="auto"/>
          </w:divBdr>
        </w:div>
        <w:div w:id="307520244">
          <w:marLeft w:val="0"/>
          <w:marRight w:val="0"/>
          <w:marTop w:val="450"/>
          <w:marBottom w:val="0"/>
          <w:divBdr>
            <w:top w:val="none" w:sz="0" w:space="0" w:color="auto"/>
            <w:left w:val="none" w:sz="0" w:space="0" w:color="auto"/>
            <w:bottom w:val="none" w:sz="0" w:space="0" w:color="auto"/>
            <w:right w:val="none" w:sz="0" w:space="0" w:color="auto"/>
          </w:divBdr>
        </w:div>
        <w:div w:id="1395086729">
          <w:marLeft w:val="0"/>
          <w:marRight w:val="0"/>
          <w:marTop w:val="450"/>
          <w:marBottom w:val="0"/>
          <w:divBdr>
            <w:top w:val="none" w:sz="0" w:space="0" w:color="auto"/>
            <w:left w:val="none" w:sz="0" w:space="0" w:color="auto"/>
            <w:bottom w:val="none" w:sz="0" w:space="0" w:color="auto"/>
            <w:right w:val="none" w:sz="0" w:space="0" w:color="auto"/>
          </w:divBdr>
        </w:div>
        <w:div w:id="411126810">
          <w:marLeft w:val="0"/>
          <w:marRight w:val="0"/>
          <w:marTop w:val="450"/>
          <w:marBottom w:val="0"/>
          <w:divBdr>
            <w:top w:val="none" w:sz="0" w:space="0" w:color="auto"/>
            <w:left w:val="none" w:sz="0" w:space="0" w:color="auto"/>
            <w:bottom w:val="none" w:sz="0" w:space="0" w:color="auto"/>
            <w:right w:val="none" w:sz="0" w:space="0" w:color="auto"/>
          </w:divBdr>
        </w:div>
      </w:divsChild>
    </w:div>
    <w:div w:id="1007750886">
      <w:bodyDiv w:val="1"/>
      <w:marLeft w:val="0"/>
      <w:marRight w:val="0"/>
      <w:marTop w:val="0"/>
      <w:marBottom w:val="0"/>
      <w:divBdr>
        <w:top w:val="none" w:sz="0" w:space="0" w:color="auto"/>
        <w:left w:val="none" w:sz="0" w:space="0" w:color="auto"/>
        <w:bottom w:val="none" w:sz="0" w:space="0" w:color="auto"/>
        <w:right w:val="none" w:sz="0" w:space="0" w:color="auto"/>
      </w:divBdr>
      <w:divsChild>
        <w:div w:id="1193029086">
          <w:marLeft w:val="0"/>
          <w:marRight w:val="0"/>
          <w:marTop w:val="0"/>
          <w:marBottom w:val="0"/>
          <w:divBdr>
            <w:top w:val="none" w:sz="0" w:space="0" w:color="auto"/>
            <w:left w:val="none" w:sz="0" w:space="0" w:color="auto"/>
            <w:bottom w:val="none" w:sz="0" w:space="0" w:color="auto"/>
            <w:right w:val="none" w:sz="0" w:space="0" w:color="auto"/>
          </w:divBdr>
          <w:divsChild>
            <w:div w:id="152794192">
              <w:marLeft w:val="0"/>
              <w:marRight w:val="0"/>
              <w:marTop w:val="0"/>
              <w:marBottom w:val="0"/>
              <w:divBdr>
                <w:top w:val="none" w:sz="0" w:space="0" w:color="auto"/>
                <w:left w:val="none" w:sz="0" w:space="0" w:color="auto"/>
                <w:bottom w:val="none" w:sz="0" w:space="0" w:color="auto"/>
                <w:right w:val="none" w:sz="0" w:space="0" w:color="auto"/>
              </w:divBdr>
              <w:divsChild>
                <w:div w:id="459306526">
                  <w:marLeft w:val="0"/>
                  <w:marRight w:val="0"/>
                  <w:marTop w:val="0"/>
                  <w:marBottom w:val="0"/>
                  <w:divBdr>
                    <w:top w:val="none" w:sz="0" w:space="0" w:color="auto"/>
                    <w:left w:val="none" w:sz="0" w:space="0" w:color="auto"/>
                    <w:bottom w:val="none" w:sz="0" w:space="0" w:color="auto"/>
                    <w:right w:val="none" w:sz="0" w:space="0" w:color="auto"/>
                  </w:divBdr>
                  <w:divsChild>
                    <w:div w:id="359478410">
                      <w:marLeft w:val="0"/>
                      <w:marRight w:val="0"/>
                      <w:marTop w:val="0"/>
                      <w:marBottom w:val="0"/>
                      <w:divBdr>
                        <w:top w:val="none" w:sz="0" w:space="0" w:color="auto"/>
                        <w:left w:val="none" w:sz="0" w:space="0" w:color="auto"/>
                        <w:bottom w:val="none" w:sz="0" w:space="0" w:color="auto"/>
                        <w:right w:val="none" w:sz="0" w:space="0" w:color="auto"/>
                      </w:divBdr>
                      <w:divsChild>
                        <w:div w:id="557277762">
                          <w:marLeft w:val="0"/>
                          <w:marRight w:val="0"/>
                          <w:marTop w:val="0"/>
                          <w:marBottom w:val="0"/>
                          <w:divBdr>
                            <w:top w:val="none" w:sz="0" w:space="0" w:color="auto"/>
                            <w:left w:val="none" w:sz="0" w:space="0" w:color="auto"/>
                            <w:bottom w:val="none" w:sz="0" w:space="0" w:color="auto"/>
                            <w:right w:val="none" w:sz="0" w:space="0" w:color="auto"/>
                          </w:divBdr>
                          <w:divsChild>
                            <w:div w:id="2014212638">
                              <w:marLeft w:val="0"/>
                              <w:marRight w:val="0"/>
                              <w:marTop w:val="0"/>
                              <w:marBottom w:val="0"/>
                              <w:divBdr>
                                <w:top w:val="none" w:sz="0" w:space="0" w:color="auto"/>
                                <w:left w:val="none" w:sz="0" w:space="0" w:color="auto"/>
                                <w:bottom w:val="none" w:sz="0" w:space="0" w:color="auto"/>
                                <w:right w:val="none" w:sz="0" w:space="0" w:color="auto"/>
                              </w:divBdr>
                              <w:divsChild>
                                <w:div w:id="200056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394643">
      <w:bodyDiv w:val="1"/>
      <w:marLeft w:val="0"/>
      <w:marRight w:val="0"/>
      <w:marTop w:val="0"/>
      <w:marBottom w:val="0"/>
      <w:divBdr>
        <w:top w:val="none" w:sz="0" w:space="0" w:color="auto"/>
        <w:left w:val="none" w:sz="0" w:space="0" w:color="auto"/>
        <w:bottom w:val="none" w:sz="0" w:space="0" w:color="auto"/>
        <w:right w:val="none" w:sz="0" w:space="0" w:color="auto"/>
      </w:divBdr>
    </w:div>
    <w:div w:id="1258902074">
      <w:bodyDiv w:val="1"/>
      <w:marLeft w:val="0"/>
      <w:marRight w:val="0"/>
      <w:marTop w:val="0"/>
      <w:marBottom w:val="0"/>
      <w:divBdr>
        <w:top w:val="none" w:sz="0" w:space="0" w:color="auto"/>
        <w:left w:val="none" w:sz="0" w:space="0" w:color="auto"/>
        <w:bottom w:val="none" w:sz="0" w:space="0" w:color="auto"/>
        <w:right w:val="none" w:sz="0" w:space="0" w:color="auto"/>
      </w:divBdr>
    </w:div>
    <w:div w:id="1628781109">
      <w:bodyDiv w:val="1"/>
      <w:marLeft w:val="0"/>
      <w:marRight w:val="0"/>
      <w:marTop w:val="0"/>
      <w:marBottom w:val="0"/>
      <w:divBdr>
        <w:top w:val="none" w:sz="0" w:space="0" w:color="auto"/>
        <w:left w:val="none" w:sz="0" w:space="0" w:color="auto"/>
        <w:bottom w:val="none" w:sz="0" w:space="0" w:color="auto"/>
        <w:right w:val="none" w:sz="0" w:space="0" w:color="auto"/>
      </w:divBdr>
    </w:div>
    <w:div w:id="1672445601">
      <w:bodyDiv w:val="1"/>
      <w:marLeft w:val="0"/>
      <w:marRight w:val="0"/>
      <w:marTop w:val="0"/>
      <w:marBottom w:val="0"/>
      <w:divBdr>
        <w:top w:val="none" w:sz="0" w:space="0" w:color="auto"/>
        <w:left w:val="none" w:sz="0" w:space="0" w:color="auto"/>
        <w:bottom w:val="none" w:sz="0" w:space="0" w:color="auto"/>
        <w:right w:val="none" w:sz="0" w:space="0" w:color="auto"/>
      </w:divBdr>
      <w:divsChild>
        <w:div w:id="1212841018">
          <w:marLeft w:val="0"/>
          <w:marRight w:val="0"/>
          <w:marTop w:val="0"/>
          <w:marBottom w:val="0"/>
          <w:divBdr>
            <w:top w:val="none" w:sz="0" w:space="0" w:color="auto"/>
            <w:left w:val="none" w:sz="0" w:space="0" w:color="auto"/>
            <w:bottom w:val="none" w:sz="0" w:space="0" w:color="auto"/>
            <w:right w:val="none" w:sz="0" w:space="0" w:color="auto"/>
          </w:divBdr>
          <w:divsChild>
            <w:div w:id="792938366">
              <w:marLeft w:val="0"/>
              <w:marRight w:val="0"/>
              <w:marTop w:val="0"/>
              <w:marBottom w:val="0"/>
              <w:divBdr>
                <w:top w:val="none" w:sz="0" w:space="0" w:color="auto"/>
                <w:left w:val="none" w:sz="0" w:space="0" w:color="auto"/>
                <w:bottom w:val="none" w:sz="0" w:space="0" w:color="auto"/>
                <w:right w:val="none" w:sz="0" w:space="0" w:color="auto"/>
              </w:divBdr>
              <w:divsChild>
                <w:div w:id="112677501">
                  <w:marLeft w:val="0"/>
                  <w:marRight w:val="0"/>
                  <w:marTop w:val="0"/>
                  <w:marBottom w:val="0"/>
                  <w:divBdr>
                    <w:top w:val="none" w:sz="0" w:space="0" w:color="auto"/>
                    <w:left w:val="none" w:sz="0" w:space="0" w:color="auto"/>
                    <w:bottom w:val="none" w:sz="0" w:space="0" w:color="auto"/>
                    <w:right w:val="none" w:sz="0" w:space="0" w:color="auto"/>
                  </w:divBdr>
                  <w:divsChild>
                    <w:div w:id="887953096">
                      <w:marLeft w:val="0"/>
                      <w:marRight w:val="0"/>
                      <w:marTop w:val="0"/>
                      <w:marBottom w:val="0"/>
                      <w:divBdr>
                        <w:top w:val="none" w:sz="0" w:space="0" w:color="auto"/>
                        <w:left w:val="none" w:sz="0" w:space="0" w:color="auto"/>
                        <w:bottom w:val="none" w:sz="0" w:space="0" w:color="auto"/>
                        <w:right w:val="none" w:sz="0" w:space="0" w:color="auto"/>
                      </w:divBdr>
                      <w:divsChild>
                        <w:div w:id="1671834528">
                          <w:marLeft w:val="0"/>
                          <w:marRight w:val="0"/>
                          <w:marTop w:val="0"/>
                          <w:marBottom w:val="0"/>
                          <w:divBdr>
                            <w:top w:val="none" w:sz="0" w:space="0" w:color="auto"/>
                            <w:left w:val="none" w:sz="0" w:space="0" w:color="auto"/>
                            <w:bottom w:val="none" w:sz="0" w:space="0" w:color="auto"/>
                            <w:right w:val="none" w:sz="0" w:space="0" w:color="auto"/>
                          </w:divBdr>
                          <w:divsChild>
                            <w:div w:id="35202573">
                              <w:marLeft w:val="0"/>
                              <w:marRight w:val="0"/>
                              <w:marTop w:val="0"/>
                              <w:marBottom w:val="0"/>
                              <w:divBdr>
                                <w:top w:val="none" w:sz="0" w:space="0" w:color="auto"/>
                                <w:left w:val="none" w:sz="0" w:space="0" w:color="auto"/>
                                <w:bottom w:val="none" w:sz="0" w:space="0" w:color="auto"/>
                                <w:right w:val="none" w:sz="0" w:space="0" w:color="auto"/>
                              </w:divBdr>
                              <w:divsChild>
                                <w:div w:id="71763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15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v.cctv.com/2013/08/20/VIDE1376965827535360.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ilibili.com/video/BV1ib411P7cG?p=56" TargetMode="External"/><Relationship Id="rId4" Type="http://schemas.openxmlformats.org/officeDocument/2006/relationships/settings" Target="settings.xml"/><Relationship Id="rId9" Type="http://schemas.openxmlformats.org/officeDocument/2006/relationships/hyperlink" Target="https://www.iqiyi.com/v_19rrifichi.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201</Words>
  <Characters>1148</Characters>
  <Application>Microsoft Office Word</Application>
  <DocSecurity>0</DocSecurity>
  <Lines>9</Lines>
  <Paragraphs>2</Paragraphs>
  <ScaleCrop>false</ScaleCrop>
  <Company>Microsoft</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ChenXing</dc:creator>
  <cp:lastModifiedBy>dell</cp:lastModifiedBy>
  <cp:revision>37</cp:revision>
  <dcterms:created xsi:type="dcterms:W3CDTF">2020-04-14T01:51:00Z</dcterms:created>
  <dcterms:modified xsi:type="dcterms:W3CDTF">2020-04-15T09:17:00Z</dcterms:modified>
</cp:coreProperties>
</file>