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FD5" w:rsidRDefault="0053178B">
      <w:pPr>
        <w:spacing w:line="360" w:lineRule="auto"/>
        <w:jc w:val="center"/>
        <w:rPr>
          <w:rFonts w:asciiTheme="majorEastAsia" w:eastAsiaTheme="majorEastAsia" w:hAnsiTheme="majorEastAsia" w:cstheme="majorEastAsia"/>
          <w:b/>
          <w:color w:val="000000"/>
          <w:sz w:val="30"/>
          <w:szCs w:val="30"/>
        </w:rPr>
      </w:pPr>
      <w:r>
        <w:rPr>
          <w:rFonts w:asciiTheme="majorEastAsia" w:eastAsiaTheme="majorEastAsia" w:hAnsiTheme="majorEastAsia" w:cstheme="majorEastAsia" w:hint="eastAsia"/>
          <w:b/>
          <w:color w:val="000000"/>
          <w:sz w:val="30"/>
          <w:szCs w:val="30"/>
        </w:rPr>
        <w:t xml:space="preserve">八年级 </w:t>
      </w:r>
      <w:r>
        <w:rPr>
          <w:rFonts w:asciiTheme="majorEastAsia" w:eastAsiaTheme="majorEastAsia" w:hAnsiTheme="majorEastAsia" w:cstheme="majorEastAsia" w:hint="eastAsia"/>
          <w:b/>
          <w:sz w:val="30"/>
          <w:szCs w:val="30"/>
        </w:rPr>
        <w:t>第12课时</w:t>
      </w:r>
      <w:r>
        <w:rPr>
          <w:rFonts w:asciiTheme="majorEastAsia" w:eastAsiaTheme="majorEastAsia" w:hAnsiTheme="majorEastAsia" w:cstheme="majorEastAsia" w:hint="eastAsia"/>
          <w:b/>
          <w:color w:val="000000"/>
          <w:sz w:val="30"/>
          <w:szCs w:val="30"/>
        </w:rPr>
        <w:t>《</w:t>
      </w:r>
      <w:r>
        <w:rPr>
          <w:rFonts w:asciiTheme="majorEastAsia" w:eastAsiaTheme="majorEastAsia" w:hAnsiTheme="majorEastAsia" w:cstheme="majorEastAsia" w:hint="eastAsia"/>
          <w:b/>
          <w:sz w:val="30"/>
          <w:szCs w:val="30"/>
        </w:rPr>
        <w:t>陕北民歌---信天游</w:t>
      </w:r>
      <w:r>
        <w:rPr>
          <w:rFonts w:asciiTheme="majorEastAsia" w:eastAsiaTheme="majorEastAsia" w:hAnsiTheme="majorEastAsia" w:cstheme="majorEastAsia" w:hint="eastAsia"/>
          <w:b/>
          <w:color w:val="000000"/>
          <w:sz w:val="30"/>
          <w:szCs w:val="30"/>
        </w:rPr>
        <w:t>》学习指南</w:t>
      </w:r>
    </w:p>
    <w:p w:rsidR="00D70FD5" w:rsidRDefault="00D70FD5">
      <w:pPr>
        <w:spacing w:line="360" w:lineRule="auto"/>
        <w:jc w:val="center"/>
        <w:rPr>
          <w:rFonts w:asciiTheme="majorEastAsia" w:eastAsiaTheme="majorEastAsia" w:hAnsiTheme="majorEastAsia" w:cstheme="majorEastAsia"/>
          <w:b/>
          <w:color w:val="000000"/>
          <w:sz w:val="30"/>
          <w:szCs w:val="30"/>
        </w:rPr>
      </w:pPr>
    </w:p>
    <w:p w:rsidR="00D70FD5" w:rsidRDefault="0053178B">
      <w:pPr>
        <w:spacing w:line="360" w:lineRule="auto"/>
        <w:ind w:firstLineChars="200" w:firstLine="482"/>
        <w:rPr>
          <w:rFonts w:ascii="宋体" w:eastAsia="宋体" w:hAnsi="宋体"/>
          <w:b/>
          <w:bCs/>
          <w:color w:val="000000"/>
          <w:sz w:val="24"/>
          <w:szCs w:val="24"/>
        </w:rPr>
      </w:pPr>
      <w:r>
        <w:rPr>
          <w:rFonts w:ascii="宋体" w:eastAsia="宋体" w:hAnsi="宋体" w:hint="eastAsia"/>
          <w:b/>
          <w:bCs/>
          <w:color w:val="000000"/>
          <w:sz w:val="24"/>
          <w:szCs w:val="24"/>
        </w:rPr>
        <w:t>学习目标</w:t>
      </w:r>
    </w:p>
    <w:p w:rsidR="00D70FD5" w:rsidRDefault="0053178B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能够在聆听</w:t>
      </w:r>
      <w:r w:rsidR="00575005">
        <w:rPr>
          <w:rFonts w:ascii="宋体" w:eastAsia="宋体" w:hAnsi="宋体" w:cs="宋体" w:hint="eastAsia"/>
          <w:sz w:val="24"/>
          <w:szCs w:val="24"/>
        </w:rPr>
        <w:t>陕北民歌</w:t>
      </w:r>
      <w:r>
        <w:rPr>
          <w:rFonts w:ascii="宋体" w:eastAsia="宋体" w:hAnsi="宋体" w:cs="宋体" w:hint="eastAsia"/>
          <w:sz w:val="24"/>
          <w:szCs w:val="24"/>
        </w:rPr>
        <w:t>原生态演唱的基础上，较有韵味</w:t>
      </w:r>
      <w:r>
        <w:rPr>
          <w:rFonts w:ascii="宋体" w:eastAsia="宋体" w:hAnsi="宋体" w:cs="宋体" w:hint="eastAsia"/>
          <w:color w:val="7030A0"/>
          <w:sz w:val="24"/>
          <w:szCs w:val="24"/>
        </w:rPr>
        <w:t>儿</w:t>
      </w:r>
      <w:r>
        <w:rPr>
          <w:rFonts w:ascii="宋体" w:eastAsia="宋体" w:hAnsi="宋体" w:cs="宋体" w:hint="eastAsia"/>
          <w:sz w:val="24"/>
          <w:szCs w:val="24"/>
        </w:rPr>
        <w:t>地演唱《泪蛋蛋抛在沙蒿蒿林》。</w:t>
      </w:r>
    </w:p>
    <w:p w:rsidR="00D70FD5" w:rsidRDefault="00575005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体会演唱中的方言特点，</w:t>
      </w:r>
      <w:r w:rsidR="0053178B">
        <w:rPr>
          <w:rFonts w:ascii="宋体" w:eastAsia="宋体" w:hAnsi="宋体" w:cs="宋体" w:hint="eastAsia"/>
          <w:sz w:val="24"/>
          <w:szCs w:val="24"/>
        </w:rPr>
        <w:t>对西北</w:t>
      </w:r>
      <w:r>
        <w:rPr>
          <w:rFonts w:ascii="宋体" w:eastAsia="宋体" w:hAnsi="宋体" w:cs="宋体" w:hint="eastAsia"/>
          <w:sz w:val="24"/>
          <w:szCs w:val="24"/>
        </w:rPr>
        <w:t>地区的</w:t>
      </w:r>
      <w:r w:rsidR="0053178B">
        <w:rPr>
          <w:rFonts w:ascii="宋体" w:eastAsia="宋体" w:hAnsi="宋体" w:cs="宋体" w:hint="eastAsia"/>
          <w:sz w:val="24"/>
          <w:szCs w:val="24"/>
        </w:rPr>
        <w:t>民歌</w:t>
      </w:r>
      <w:r>
        <w:rPr>
          <w:rFonts w:ascii="宋体" w:eastAsia="宋体" w:hAnsi="宋体" w:cs="宋体" w:hint="eastAsia"/>
          <w:sz w:val="24"/>
          <w:szCs w:val="24"/>
        </w:rPr>
        <w:t>产生</w:t>
      </w:r>
      <w:r w:rsidR="0053178B">
        <w:rPr>
          <w:rFonts w:ascii="宋体" w:eastAsia="宋体" w:hAnsi="宋体" w:cs="宋体" w:hint="eastAsia"/>
          <w:sz w:val="24"/>
          <w:szCs w:val="24"/>
        </w:rPr>
        <w:t>兴趣。</w:t>
      </w:r>
    </w:p>
    <w:p w:rsidR="00D70FD5" w:rsidRDefault="00D70FD5">
      <w:pPr>
        <w:spacing w:line="360" w:lineRule="auto"/>
        <w:ind w:left="480"/>
        <w:rPr>
          <w:rFonts w:ascii="宋体" w:eastAsia="宋体" w:hAnsi="宋体" w:cs="宋体"/>
          <w:sz w:val="24"/>
          <w:szCs w:val="24"/>
        </w:rPr>
      </w:pPr>
    </w:p>
    <w:p w:rsidR="00D70FD5" w:rsidRDefault="0053178B">
      <w:pPr>
        <w:spacing w:line="360" w:lineRule="auto"/>
        <w:ind w:firstLineChars="200" w:firstLine="482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学法指导</w:t>
      </w:r>
    </w:p>
    <w:p w:rsidR="00D70FD5" w:rsidRDefault="0053178B">
      <w:pPr>
        <w:tabs>
          <w:tab w:val="left" w:pos="312"/>
        </w:tabs>
        <w:spacing w:line="360" w:lineRule="auto"/>
        <w:ind w:left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1. 带着“任务一”中的问题，聆听和欣赏作品。</w:t>
      </w:r>
    </w:p>
    <w:p w:rsidR="00D70FD5" w:rsidRDefault="0053178B">
      <w:pPr>
        <w:tabs>
          <w:tab w:val="left" w:pos="312"/>
        </w:tabs>
        <w:spacing w:line="360" w:lineRule="auto"/>
        <w:ind w:left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2. 用自然圆润的声音，</w:t>
      </w:r>
      <w:r w:rsidR="00F045F7">
        <w:rPr>
          <w:rFonts w:ascii="宋体" w:eastAsia="宋体" w:hAnsi="宋体" w:cs="宋体" w:hint="eastAsia"/>
          <w:sz w:val="24"/>
          <w:szCs w:val="24"/>
        </w:rPr>
        <w:t>准确、</w:t>
      </w:r>
      <w:r>
        <w:rPr>
          <w:rFonts w:ascii="宋体" w:eastAsia="宋体" w:hAnsi="宋体" w:cs="宋体" w:hint="eastAsia"/>
          <w:sz w:val="24"/>
          <w:szCs w:val="24"/>
        </w:rPr>
        <w:t>有表现力地跟随演唱录音和教师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范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唱，学唱歌曲。</w:t>
      </w:r>
    </w:p>
    <w:p w:rsidR="00D70FD5" w:rsidRDefault="00D70FD5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D70FD5" w:rsidRDefault="0053178B">
      <w:pPr>
        <w:spacing w:line="360" w:lineRule="auto"/>
        <w:ind w:firstLineChars="200" w:firstLine="482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学习任务单</w:t>
      </w:r>
    </w:p>
    <w:p w:rsidR="00D70FD5" w:rsidRDefault="0053178B">
      <w:pPr>
        <w:spacing w:line="360" w:lineRule="auto"/>
        <w:ind w:firstLineChars="200" w:firstLine="482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任务</w:t>
      </w:r>
      <w:proofErr w:type="gramStart"/>
      <w:r>
        <w:rPr>
          <w:rFonts w:ascii="宋体" w:eastAsia="宋体" w:hAnsi="宋体" w:cs="宋体" w:hint="eastAsia"/>
          <w:b/>
          <w:bCs/>
          <w:sz w:val="24"/>
          <w:szCs w:val="24"/>
        </w:rPr>
        <w:t>一</w:t>
      </w:r>
      <w:proofErr w:type="gramEnd"/>
      <w:r>
        <w:rPr>
          <w:rFonts w:ascii="宋体" w:eastAsia="宋体" w:hAnsi="宋体" w:cs="宋体" w:hint="eastAsia"/>
          <w:b/>
          <w:bCs/>
          <w:sz w:val="24"/>
          <w:szCs w:val="24"/>
        </w:rPr>
        <w:t>：</w:t>
      </w:r>
    </w:p>
    <w:p w:rsidR="00D70FD5" w:rsidRDefault="0053178B">
      <w:pPr>
        <w:numPr>
          <w:ilvl w:val="0"/>
          <w:numId w:val="2"/>
        </w:num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proofErr w:type="gramStart"/>
      <w:r>
        <w:rPr>
          <w:rFonts w:ascii="宋体" w:eastAsia="宋体" w:hAnsi="宋体" w:cs="宋体" w:hint="eastAsia"/>
          <w:sz w:val="24"/>
          <w:szCs w:val="24"/>
        </w:rPr>
        <w:t>观看微课视频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，边学唱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边感受</w:t>
      </w:r>
      <w:proofErr w:type="gramEnd"/>
      <w:r w:rsidR="00C04B57">
        <w:rPr>
          <w:rFonts w:ascii="宋体" w:eastAsia="宋体" w:hAnsi="宋体" w:cs="宋体" w:hint="eastAsia"/>
          <w:sz w:val="24"/>
          <w:szCs w:val="24"/>
        </w:rPr>
        <w:t>陕北民歌</w:t>
      </w:r>
      <w:r w:rsidR="00364EE0">
        <w:rPr>
          <w:rFonts w:ascii="宋体" w:eastAsia="宋体" w:hAnsi="宋体" w:cs="宋体" w:hint="eastAsia"/>
          <w:sz w:val="24"/>
          <w:szCs w:val="24"/>
        </w:rPr>
        <w:t>《泪蛋蛋抛在沙蒿蒿林》的</w:t>
      </w:r>
      <w:r>
        <w:rPr>
          <w:rFonts w:ascii="宋体" w:eastAsia="宋体" w:hAnsi="宋体" w:cs="宋体" w:hint="eastAsia"/>
          <w:sz w:val="24"/>
          <w:szCs w:val="24"/>
        </w:rPr>
        <w:t>音乐特点。</w:t>
      </w:r>
    </w:p>
    <w:p w:rsidR="00D70FD5" w:rsidRDefault="00D70FD5">
      <w:pPr>
        <w:tabs>
          <w:tab w:val="left" w:pos="312"/>
        </w:tabs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D70FD5" w:rsidRDefault="0053178B">
      <w:pPr>
        <w:numPr>
          <w:ilvl w:val="0"/>
          <w:numId w:val="2"/>
        </w:num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对比欣赏西北民歌“信天游”与“花儿”，感受两类民歌</w:t>
      </w:r>
      <w:r w:rsidR="00A12C5E">
        <w:rPr>
          <w:rFonts w:ascii="宋体" w:eastAsia="宋体" w:hAnsi="宋体" w:cs="宋体" w:hint="eastAsia"/>
          <w:sz w:val="24"/>
          <w:szCs w:val="24"/>
        </w:rPr>
        <w:t>的</w:t>
      </w:r>
      <w:r w:rsidR="00364EE0">
        <w:rPr>
          <w:rFonts w:ascii="宋体" w:eastAsia="宋体" w:hAnsi="宋体" w:cs="宋体" w:hint="eastAsia"/>
          <w:sz w:val="24"/>
          <w:szCs w:val="24"/>
        </w:rPr>
        <w:t>不同风格</w:t>
      </w:r>
      <w:r>
        <w:rPr>
          <w:rFonts w:ascii="宋体" w:eastAsia="宋体" w:hAnsi="宋体" w:cs="宋体" w:hint="eastAsia"/>
          <w:sz w:val="24"/>
          <w:szCs w:val="24"/>
        </w:rPr>
        <w:t>和</w:t>
      </w:r>
      <w:r w:rsidR="00364EE0">
        <w:rPr>
          <w:rFonts w:ascii="宋体" w:eastAsia="宋体" w:hAnsi="宋体" w:cs="宋体" w:hint="eastAsia"/>
          <w:sz w:val="24"/>
          <w:szCs w:val="24"/>
        </w:rPr>
        <w:t>特点</w:t>
      </w:r>
      <w:r>
        <w:rPr>
          <w:rFonts w:ascii="宋体" w:eastAsia="宋体" w:hAnsi="宋体" w:cs="宋体" w:hint="eastAsia"/>
          <w:sz w:val="24"/>
          <w:szCs w:val="24"/>
        </w:rPr>
        <w:t>。</w:t>
      </w:r>
    </w:p>
    <w:p w:rsidR="00D70FD5" w:rsidRPr="00A12C5E" w:rsidRDefault="00D70FD5">
      <w:pPr>
        <w:tabs>
          <w:tab w:val="left" w:pos="312"/>
        </w:tabs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D70FD5" w:rsidRDefault="00D70FD5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D70FD5" w:rsidRDefault="0053178B">
      <w:pPr>
        <w:spacing w:line="360" w:lineRule="auto"/>
        <w:ind w:firstLineChars="200" w:firstLine="482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任务二：</w:t>
      </w:r>
    </w:p>
    <w:p w:rsidR="00D70FD5" w:rsidRDefault="0053178B">
      <w:pPr>
        <w:tabs>
          <w:tab w:val="left" w:pos="312"/>
        </w:tabs>
        <w:spacing w:line="360" w:lineRule="auto"/>
        <w:ind w:left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 xml:space="preserve">1. 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根据微课内容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，完成课后练习。</w:t>
      </w:r>
    </w:p>
    <w:p w:rsidR="00D70FD5" w:rsidRDefault="0053178B">
      <w:pPr>
        <w:tabs>
          <w:tab w:val="left" w:pos="709"/>
        </w:tabs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2. 结合拓展资料内容，对比聆听《黄河船夫曲》与《花儿本是心上的话》，分析两首作品在旋律、节奏节拍、力度、速度、表现形式等方面的异同点。</w:t>
      </w:r>
    </w:p>
    <w:p w:rsidR="00D70FD5" w:rsidRDefault="00D70FD5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D70FD5" w:rsidRDefault="00D70FD5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:rsidR="00D70FD5" w:rsidRDefault="00D70FD5">
      <w:pPr>
        <w:pStyle w:val="a7"/>
        <w:spacing w:line="360" w:lineRule="auto"/>
        <w:ind w:firstLineChars="0" w:firstLine="0"/>
        <w:rPr>
          <w:rFonts w:ascii="宋体" w:eastAsia="宋体" w:hAnsi="宋体" w:cs="宋体"/>
          <w:sz w:val="24"/>
          <w:szCs w:val="24"/>
        </w:rPr>
      </w:pPr>
    </w:p>
    <w:p w:rsidR="00D70FD5" w:rsidRDefault="00D70FD5">
      <w:pPr>
        <w:pStyle w:val="a7"/>
        <w:spacing w:line="360" w:lineRule="auto"/>
        <w:ind w:firstLineChars="0" w:firstLine="0"/>
        <w:rPr>
          <w:rFonts w:ascii="宋体" w:eastAsia="宋体" w:hAnsi="宋体" w:cs="宋体"/>
          <w:sz w:val="24"/>
          <w:szCs w:val="24"/>
        </w:rPr>
      </w:pPr>
    </w:p>
    <w:p w:rsidR="00D70FD5" w:rsidRDefault="00D70FD5">
      <w:pPr>
        <w:pStyle w:val="a7"/>
        <w:spacing w:line="360" w:lineRule="auto"/>
        <w:ind w:firstLineChars="0" w:firstLine="0"/>
        <w:rPr>
          <w:rFonts w:ascii="宋体" w:eastAsia="宋体" w:hAnsi="宋体" w:cs="宋体"/>
          <w:sz w:val="24"/>
          <w:szCs w:val="24"/>
        </w:rPr>
      </w:pPr>
    </w:p>
    <w:p w:rsidR="00D70FD5" w:rsidRDefault="0053178B">
      <w:pPr>
        <w:spacing w:line="360" w:lineRule="auto"/>
        <w:jc w:val="center"/>
        <w:rPr>
          <w:rFonts w:asciiTheme="minorEastAsia" w:hAnsiTheme="minorEastAsia" w:cstheme="majorEastAsia"/>
          <w:b/>
          <w:color w:val="000000"/>
          <w:sz w:val="28"/>
          <w:szCs w:val="28"/>
        </w:rPr>
      </w:pPr>
      <w:r>
        <w:rPr>
          <w:rFonts w:asciiTheme="minorEastAsia" w:hAnsiTheme="minorEastAsia" w:cstheme="majorEastAsia" w:hint="eastAsia"/>
          <w:b/>
          <w:color w:val="000000"/>
          <w:sz w:val="28"/>
          <w:szCs w:val="28"/>
        </w:rPr>
        <w:t xml:space="preserve">八年级 </w:t>
      </w:r>
      <w:r>
        <w:rPr>
          <w:rFonts w:asciiTheme="minorEastAsia" w:hAnsiTheme="minorEastAsia" w:cstheme="majorEastAsia" w:hint="eastAsia"/>
          <w:b/>
          <w:sz w:val="28"/>
          <w:szCs w:val="28"/>
        </w:rPr>
        <w:t>第12课时</w:t>
      </w:r>
      <w:r>
        <w:rPr>
          <w:rFonts w:asciiTheme="minorEastAsia" w:hAnsiTheme="minorEastAsia" w:cstheme="majorEastAsia" w:hint="eastAsia"/>
          <w:b/>
          <w:color w:val="000000"/>
          <w:sz w:val="28"/>
          <w:szCs w:val="28"/>
        </w:rPr>
        <w:t>《陕北民歌---信天游》评价试题</w:t>
      </w:r>
    </w:p>
    <w:p w:rsidR="00D70FD5" w:rsidRDefault="0053178B">
      <w:pPr>
        <w:spacing w:line="360" w:lineRule="auto"/>
        <w:rPr>
          <w:rFonts w:ascii="宋体" w:eastAsia="宋体" w:hAnsi="宋体" w:cs="宋体"/>
          <w:b/>
          <w:color w:val="000000"/>
          <w:sz w:val="24"/>
          <w:szCs w:val="24"/>
        </w:rPr>
      </w:pPr>
      <w:r>
        <w:rPr>
          <w:rFonts w:ascii="宋体" w:eastAsia="宋体" w:hAnsi="宋体" w:cs="宋体" w:hint="eastAsia"/>
          <w:b/>
          <w:color w:val="000000"/>
          <w:sz w:val="24"/>
          <w:szCs w:val="24"/>
        </w:rPr>
        <w:t>一、填空题</w:t>
      </w:r>
    </w:p>
    <w:p w:rsidR="00D70FD5" w:rsidRDefault="0053178B">
      <w:pPr>
        <w:tabs>
          <w:tab w:val="left" w:pos="1418"/>
        </w:tabs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1.</w:t>
      </w:r>
      <w:r>
        <w:rPr>
          <w:rStyle w:val="NormalCharacter"/>
          <w:rFonts w:ascii="宋体" w:hAnsi="宋体" w:cs="宋体" w:hint="eastAsia"/>
          <w:sz w:val="24"/>
          <w:szCs w:val="24"/>
          <w:u w:val="single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  <w:u w:val="single"/>
        </w:rPr>
        <w:t xml:space="preserve">         </w:t>
      </w:r>
      <w:r>
        <w:rPr>
          <w:rStyle w:val="NormalCharacter"/>
          <w:rFonts w:ascii="宋体" w:hAnsi="宋体" w:cs="宋体" w:hint="eastAsia"/>
          <w:sz w:val="24"/>
          <w:szCs w:val="24"/>
        </w:rPr>
        <w:t>和</w:t>
      </w:r>
      <w:r>
        <w:rPr>
          <w:rStyle w:val="NormalCharacter"/>
          <w:rFonts w:ascii="宋体" w:hAnsi="宋体" w:cs="宋体" w:hint="eastAsia"/>
          <w:sz w:val="24"/>
          <w:szCs w:val="24"/>
          <w:u w:val="single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  <w:u w:val="single"/>
        </w:rPr>
        <w:t xml:space="preserve">        </w:t>
      </w:r>
      <w:r>
        <w:rPr>
          <w:rStyle w:val="NormalCharacter"/>
          <w:rFonts w:ascii="宋体" w:hAnsi="宋体" w:cs="宋体" w:hint="eastAsia"/>
          <w:sz w:val="24"/>
          <w:szCs w:val="24"/>
        </w:rPr>
        <w:t>是我国西北民歌的代表。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2.</w:t>
      </w:r>
      <w:r>
        <w:rPr>
          <w:rStyle w:val="NormalCharacter"/>
          <w:rFonts w:ascii="宋体" w:hAnsi="宋体" w:cs="宋体"/>
          <w:sz w:val="24"/>
          <w:szCs w:val="24"/>
        </w:rPr>
        <w:t>陕北民歌是陕北地区的传统民歌，分为</w:t>
      </w:r>
      <w:r>
        <w:rPr>
          <w:rStyle w:val="NormalCharacter"/>
          <w:rFonts w:ascii="宋体" w:hAnsi="宋体" w:cs="宋体" w:hint="eastAsia"/>
          <w:sz w:val="24"/>
          <w:szCs w:val="24"/>
          <w:u w:val="single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  <w:u w:val="single"/>
        </w:rPr>
        <w:t xml:space="preserve">      </w:t>
      </w:r>
      <w:r>
        <w:rPr>
          <w:rStyle w:val="NormalCharacter"/>
          <w:rFonts w:ascii="宋体" w:hAnsi="宋体" w:cs="宋体"/>
          <w:sz w:val="24"/>
          <w:szCs w:val="24"/>
        </w:rPr>
        <w:t>、</w:t>
      </w:r>
      <w:r>
        <w:rPr>
          <w:rStyle w:val="NormalCharacter"/>
          <w:rFonts w:ascii="宋体" w:hAnsi="宋体" w:cs="宋体" w:hint="eastAsia"/>
          <w:sz w:val="24"/>
          <w:szCs w:val="24"/>
          <w:u w:val="single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  <w:u w:val="single"/>
        </w:rPr>
        <w:t xml:space="preserve">      </w:t>
      </w:r>
      <w:r>
        <w:rPr>
          <w:rStyle w:val="NormalCharacter"/>
          <w:rFonts w:ascii="宋体" w:hAnsi="宋体" w:cs="宋体"/>
          <w:sz w:val="24"/>
          <w:szCs w:val="24"/>
        </w:rPr>
        <w:t>、</w:t>
      </w:r>
      <w:r>
        <w:rPr>
          <w:rStyle w:val="NormalCharacter"/>
          <w:rFonts w:ascii="宋体" w:hAnsi="宋体" w:cs="宋体" w:hint="eastAsia"/>
          <w:sz w:val="24"/>
          <w:szCs w:val="24"/>
          <w:u w:val="single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  <w:u w:val="single"/>
        </w:rPr>
        <w:t xml:space="preserve">      </w:t>
      </w:r>
      <w:r>
        <w:rPr>
          <w:rStyle w:val="NormalCharacter"/>
          <w:rFonts w:ascii="宋体" w:hAnsi="宋体" w:cs="宋体"/>
          <w:sz w:val="24"/>
          <w:szCs w:val="24"/>
        </w:rPr>
        <w:t>三类。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3.陕北是民歌荟萃之地，民歌种类很多，当地俗称</w:t>
      </w:r>
      <w:r>
        <w:rPr>
          <w:rStyle w:val="NormalCharacter"/>
          <w:rFonts w:ascii="宋体" w:hAnsi="宋体" w:cs="宋体" w:hint="eastAsia"/>
          <w:sz w:val="24"/>
          <w:szCs w:val="24"/>
          <w:u w:val="single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  <w:u w:val="single"/>
        </w:rPr>
        <w:t xml:space="preserve">         </w:t>
      </w:r>
      <w:r>
        <w:rPr>
          <w:rStyle w:val="NormalCharacter"/>
          <w:rFonts w:ascii="宋体" w:hAnsi="宋体" w:cs="宋体" w:hint="eastAsia"/>
          <w:sz w:val="24"/>
          <w:szCs w:val="24"/>
        </w:rPr>
        <w:t>。</w:t>
      </w:r>
    </w:p>
    <w:p w:rsidR="00D70FD5" w:rsidRDefault="00D70FD5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二、选择题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1.请选择，下面哪首民歌是“信天游”？（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 </w:t>
      </w:r>
      <w:r>
        <w:rPr>
          <w:rStyle w:val="NormalCharacter"/>
          <w:rFonts w:ascii="宋体" w:hAnsi="宋体" w:cs="宋体" w:hint="eastAsia"/>
          <w:sz w:val="24"/>
          <w:szCs w:val="24"/>
        </w:rPr>
        <w:t>）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/>
          <w:sz w:val="24"/>
          <w:szCs w:val="24"/>
        </w:rPr>
        <w:t>A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．《脚夫调》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>B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．《小河淌水》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>C</w:t>
      </w:r>
      <w:r>
        <w:rPr>
          <w:rStyle w:val="NormalCharacter"/>
          <w:rFonts w:ascii="宋体" w:hAnsi="宋体" w:cs="宋体" w:hint="eastAsia"/>
          <w:sz w:val="24"/>
          <w:szCs w:val="24"/>
        </w:rPr>
        <w:t>．《沂蒙山小调》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</w:rPr>
        <w:t>D</w:t>
      </w:r>
      <w:r>
        <w:rPr>
          <w:rStyle w:val="NormalCharacter"/>
          <w:rFonts w:ascii="宋体" w:hAnsi="宋体" w:cs="宋体" w:hint="eastAsia"/>
          <w:sz w:val="24"/>
          <w:szCs w:val="24"/>
        </w:rPr>
        <w:t>.《茉莉花》</w:t>
      </w:r>
    </w:p>
    <w:p w:rsidR="00D70FD5" w:rsidRDefault="00D70FD5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2.</w:t>
      </w:r>
      <w:r>
        <w:rPr>
          <w:rFonts w:hint="eastAsia"/>
        </w:rPr>
        <w:t xml:space="preserve"> </w:t>
      </w:r>
      <w:r>
        <w:rPr>
          <w:rFonts w:hint="eastAsia"/>
        </w:rPr>
        <w:t>“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陕北歌王”王向荣的演唱方法属于（ </w:t>
      </w:r>
      <w:r>
        <w:rPr>
          <w:rStyle w:val="NormalCharacter"/>
          <w:rFonts w:ascii="宋体" w:hAnsi="宋体" w:cs="宋体"/>
          <w:sz w:val="24"/>
          <w:szCs w:val="24"/>
        </w:rPr>
        <w:t xml:space="preserve">  </w:t>
      </w:r>
      <w:r>
        <w:rPr>
          <w:rStyle w:val="NormalCharacter"/>
          <w:rFonts w:ascii="宋体" w:hAnsi="宋体" w:cs="宋体" w:hint="eastAsia"/>
          <w:sz w:val="24"/>
          <w:szCs w:val="24"/>
        </w:rPr>
        <w:t>）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/>
          <w:sz w:val="24"/>
          <w:szCs w:val="24"/>
        </w:rPr>
        <w:t>A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.民族唱法  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>B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.美声唱法    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>C</w:t>
      </w:r>
      <w:r>
        <w:rPr>
          <w:rStyle w:val="NormalCharacter"/>
          <w:rFonts w:ascii="宋体" w:hAnsi="宋体" w:cs="宋体" w:hint="eastAsia"/>
          <w:sz w:val="24"/>
          <w:szCs w:val="24"/>
        </w:rPr>
        <w:t>.原生态唱法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    </w:t>
      </w:r>
      <w:r>
        <w:rPr>
          <w:rStyle w:val="NormalCharacter"/>
          <w:rFonts w:ascii="宋体" w:hAnsi="宋体" w:cs="宋体"/>
          <w:sz w:val="24"/>
          <w:szCs w:val="24"/>
        </w:rPr>
        <w:t>D</w:t>
      </w:r>
      <w:r>
        <w:rPr>
          <w:rStyle w:val="NormalCharacter"/>
          <w:rFonts w:ascii="宋体" w:hAnsi="宋体" w:cs="宋体" w:hint="eastAsia"/>
          <w:sz w:val="24"/>
          <w:szCs w:val="24"/>
        </w:rPr>
        <w:t>.通俗唱法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</w:p>
    <w:p w:rsidR="00D70FD5" w:rsidRDefault="00D70FD5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3.</w:t>
      </w:r>
      <w:r>
        <w:rPr>
          <w:rFonts w:hint="eastAsia"/>
        </w:rPr>
        <w:t xml:space="preserve"> </w:t>
      </w:r>
      <w:r>
        <w:rPr>
          <w:rStyle w:val="NormalCharacter"/>
          <w:rFonts w:ascii="宋体" w:hAnsi="宋体" w:cs="宋体" w:hint="eastAsia"/>
          <w:sz w:val="24"/>
          <w:szCs w:val="24"/>
        </w:rPr>
        <w:t>民歌的创作和演唱以（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 </w:t>
      </w:r>
      <w:r>
        <w:rPr>
          <w:rStyle w:val="NormalCharacter"/>
          <w:rFonts w:ascii="宋体" w:hAnsi="宋体" w:cs="宋体" w:hint="eastAsia"/>
          <w:sz w:val="24"/>
          <w:szCs w:val="24"/>
        </w:rPr>
        <w:t>）为基本特征。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/>
          <w:sz w:val="24"/>
          <w:szCs w:val="24"/>
        </w:rPr>
        <w:t>A.</w:t>
      </w:r>
      <w:r>
        <w:rPr>
          <w:rStyle w:val="NormalCharacter"/>
          <w:rFonts w:ascii="宋体" w:hAnsi="宋体" w:cs="宋体" w:hint="eastAsia"/>
          <w:sz w:val="24"/>
          <w:szCs w:val="24"/>
        </w:rPr>
        <w:t>自由性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 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  </w:t>
      </w:r>
      <w:r>
        <w:rPr>
          <w:rStyle w:val="NormalCharacter"/>
          <w:rFonts w:ascii="宋体" w:hAnsi="宋体" w:cs="宋体"/>
          <w:sz w:val="24"/>
          <w:szCs w:val="24"/>
        </w:rPr>
        <w:t>B.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即兴性     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C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.创作性      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 </w:t>
      </w:r>
      <w:r>
        <w:rPr>
          <w:rStyle w:val="NormalCharacter"/>
          <w:rFonts w:ascii="宋体" w:hAnsi="宋体" w:cs="宋体"/>
          <w:sz w:val="24"/>
          <w:szCs w:val="24"/>
        </w:rPr>
        <w:t>D.</w:t>
      </w:r>
      <w:r>
        <w:rPr>
          <w:rStyle w:val="NormalCharacter"/>
          <w:rFonts w:ascii="宋体" w:hAnsi="宋体" w:cs="宋体" w:hint="eastAsia"/>
          <w:sz w:val="24"/>
          <w:szCs w:val="24"/>
        </w:rPr>
        <w:t>生动性</w:t>
      </w:r>
    </w:p>
    <w:p w:rsidR="00D70FD5" w:rsidRDefault="00D70FD5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</w:p>
    <w:p w:rsidR="00D70FD5" w:rsidRDefault="0053178B">
      <w:pPr>
        <w:tabs>
          <w:tab w:val="left" w:pos="426"/>
        </w:tabs>
        <w:spacing w:line="360" w:lineRule="auto"/>
      </w:pPr>
      <w:r>
        <w:rPr>
          <w:rStyle w:val="NormalCharacter"/>
          <w:rFonts w:ascii="宋体" w:hAnsi="宋体" w:cs="宋体" w:hint="eastAsia"/>
          <w:sz w:val="24"/>
          <w:szCs w:val="24"/>
        </w:rPr>
        <w:t>4.</w:t>
      </w:r>
      <w:r>
        <w:rPr>
          <w:rFonts w:hint="eastAsia"/>
        </w:rPr>
        <w:t xml:space="preserve"> </w:t>
      </w:r>
      <w:r>
        <w:rPr>
          <w:rFonts w:hint="eastAsia"/>
        </w:rPr>
        <w:t>《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上去高山望平川》这首民歌属于（ </w:t>
      </w:r>
      <w:r>
        <w:rPr>
          <w:rStyle w:val="NormalCharacter"/>
          <w:rFonts w:ascii="宋体" w:hAnsi="宋体" w:cs="宋体"/>
          <w:sz w:val="24"/>
          <w:szCs w:val="24"/>
        </w:rPr>
        <w:t xml:space="preserve">    </w:t>
      </w:r>
      <w:r>
        <w:rPr>
          <w:rStyle w:val="NormalCharacter"/>
          <w:rFonts w:ascii="宋体" w:hAnsi="宋体" w:cs="宋体" w:hint="eastAsia"/>
          <w:sz w:val="24"/>
          <w:szCs w:val="24"/>
        </w:rPr>
        <w:t>）</w:t>
      </w:r>
    </w:p>
    <w:p w:rsidR="00D70FD5" w:rsidRDefault="0053178B">
      <w:pPr>
        <w:tabs>
          <w:tab w:val="left" w:pos="426"/>
        </w:tabs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/>
          <w:sz w:val="24"/>
          <w:szCs w:val="24"/>
        </w:rPr>
        <w:t>A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.山曲     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B</w:t>
      </w:r>
      <w:r>
        <w:rPr>
          <w:rStyle w:val="NormalCharacter"/>
          <w:rFonts w:ascii="宋体" w:hAnsi="宋体" w:cs="宋体" w:hint="eastAsia"/>
          <w:sz w:val="24"/>
          <w:szCs w:val="24"/>
        </w:rPr>
        <w:t>.爬山调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     </w:t>
      </w:r>
      <w:r>
        <w:rPr>
          <w:rStyle w:val="NormalCharacter"/>
          <w:rFonts w:ascii="宋体" w:hAnsi="宋体" w:cs="宋体"/>
          <w:sz w:val="24"/>
          <w:szCs w:val="24"/>
        </w:rPr>
        <w:t>C</w:t>
      </w:r>
      <w:r>
        <w:rPr>
          <w:rStyle w:val="NormalCharacter"/>
          <w:rFonts w:ascii="宋体" w:hAnsi="宋体" w:cs="宋体" w:hint="eastAsia"/>
          <w:sz w:val="24"/>
          <w:szCs w:val="24"/>
        </w:rPr>
        <w:t>.花儿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         </w:t>
      </w:r>
      <w:r>
        <w:rPr>
          <w:rStyle w:val="NormalCharacter"/>
          <w:rFonts w:ascii="宋体" w:hAnsi="宋体" w:cs="宋体"/>
          <w:sz w:val="24"/>
          <w:szCs w:val="24"/>
        </w:rPr>
        <w:t xml:space="preserve"> D</w:t>
      </w:r>
      <w:r>
        <w:rPr>
          <w:rStyle w:val="NormalCharacter"/>
          <w:rFonts w:ascii="宋体" w:hAnsi="宋体" w:cs="宋体" w:hint="eastAsia"/>
          <w:sz w:val="24"/>
          <w:szCs w:val="24"/>
        </w:rPr>
        <w:t>.信天游</w:t>
      </w:r>
    </w:p>
    <w:p w:rsidR="00D70FD5" w:rsidRDefault="00D70FD5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</w:p>
    <w:p w:rsidR="00D70FD5" w:rsidRDefault="0053178B">
      <w:pPr>
        <w:spacing w:line="360" w:lineRule="auto"/>
        <w:rPr>
          <w:rFonts w:hint="eastAsia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5.</w:t>
      </w:r>
      <w:r w:rsidR="009D3263">
        <w:rPr>
          <w:rStyle w:val="NormalCharacter"/>
          <w:rFonts w:ascii="宋体" w:hAnsi="宋体" w:cs="宋体" w:hint="eastAsia"/>
          <w:sz w:val="24"/>
          <w:szCs w:val="24"/>
        </w:rPr>
        <w:t>下面</w:t>
      </w:r>
      <w:r>
        <w:rPr>
          <w:rStyle w:val="NormalCharacter"/>
          <w:rFonts w:ascii="宋体" w:hAnsi="宋体" w:cs="宋体" w:hint="eastAsia"/>
          <w:sz w:val="24"/>
          <w:szCs w:val="24"/>
        </w:rPr>
        <w:t>这段旋律</w:t>
      </w:r>
      <w:r w:rsidR="00330F70">
        <w:rPr>
          <w:rStyle w:val="NormalCharacter"/>
          <w:rFonts w:ascii="宋体" w:hAnsi="宋体" w:cs="宋体" w:hint="eastAsia"/>
          <w:sz w:val="24"/>
          <w:szCs w:val="24"/>
        </w:rPr>
        <w:t>是</w:t>
      </w:r>
      <w:r>
        <w:rPr>
          <w:rStyle w:val="NormalCharacter"/>
          <w:rFonts w:ascii="宋体" w:hAnsi="宋体" w:cs="宋体" w:hint="eastAsia"/>
          <w:sz w:val="24"/>
          <w:szCs w:val="24"/>
        </w:rPr>
        <w:t>歌曲</w:t>
      </w:r>
      <w:r>
        <w:rPr>
          <w:rFonts w:hint="eastAsia"/>
        </w:rPr>
        <w:t>（</w:t>
      </w:r>
      <w:r>
        <w:rPr>
          <w:rFonts w:hint="eastAsia"/>
        </w:rPr>
        <w:t xml:space="preserve"> </w:t>
      </w:r>
      <w:r>
        <w:t xml:space="preserve">      </w:t>
      </w:r>
      <w:r>
        <w:rPr>
          <w:rFonts w:hint="eastAsia"/>
        </w:rPr>
        <w:t>）</w:t>
      </w:r>
      <w:r w:rsidR="00330F70">
        <w:rPr>
          <w:rFonts w:hint="eastAsia"/>
        </w:rPr>
        <w:t>中的片段。</w:t>
      </w:r>
    </w:p>
    <w:p w:rsidR="009D3263" w:rsidRPr="009D3263" w:rsidRDefault="009D3263" w:rsidP="009D3263">
      <w:pPr>
        <w:tabs>
          <w:tab w:val="left" w:pos="4503"/>
        </w:tabs>
        <w:spacing w:line="360" w:lineRule="auto"/>
        <w:rPr>
          <w:rStyle w:val="NormalCharacter"/>
          <w:rFonts w:asciiTheme="minorHAnsi" w:eastAsiaTheme="minorEastAsia" w:hAnsiTheme="minorHAnsi"/>
        </w:rPr>
      </w:pPr>
      <w:r>
        <w:rPr>
          <w:noProof/>
        </w:rPr>
        <w:drawing>
          <wp:inline distT="0" distB="0" distL="0" distR="0">
            <wp:extent cx="2048127" cy="282127"/>
            <wp:effectExtent l="0" t="0" r="0" b="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 rotWithShape="1">
                    <a:blip r:embed="rId6" cstate="print"/>
                    <a:srcRect l="2192" t="1191" r="3453" b="-1"/>
                    <a:stretch/>
                  </pic:blipFill>
                  <pic:spPr bwMode="auto">
                    <a:xfrm>
                      <a:off x="0" y="0"/>
                      <a:ext cx="2049715" cy="2823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9D3263">
        <w:rPr>
          <w:rFonts w:ascii="楷体" w:eastAsia="楷体" w:hAnsi="楷体" w:hint="eastAsia"/>
          <w:sz w:val="18"/>
          <w:szCs w:val="18"/>
        </w:rPr>
        <w:t>（后略）</w:t>
      </w:r>
      <w:r w:rsidRPr="009D3263">
        <w:rPr>
          <w:rFonts w:ascii="楷体" w:eastAsia="楷体" w:hAnsi="楷体"/>
          <w:sz w:val="18"/>
          <w:szCs w:val="18"/>
        </w:rPr>
        <w:tab/>
      </w:r>
    </w:p>
    <w:p w:rsidR="00D70FD5" w:rsidRDefault="0053178B">
      <w:pPr>
        <w:tabs>
          <w:tab w:val="left" w:pos="426"/>
        </w:tabs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/>
          <w:sz w:val="24"/>
          <w:szCs w:val="24"/>
        </w:rPr>
        <w:t>A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．《泪蛋蛋抛在沙蒿蒿林》     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B</w:t>
      </w:r>
      <w:r>
        <w:rPr>
          <w:rStyle w:val="NormalCharacter"/>
          <w:rFonts w:ascii="宋体" w:hAnsi="宋体" w:cs="宋体" w:hint="eastAsia"/>
          <w:sz w:val="24"/>
          <w:szCs w:val="24"/>
        </w:rPr>
        <w:t>．《兰花花》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</w:t>
      </w:r>
    </w:p>
    <w:p w:rsidR="00D70FD5" w:rsidRDefault="0053178B">
      <w:pPr>
        <w:tabs>
          <w:tab w:val="left" w:pos="426"/>
        </w:tabs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/>
          <w:sz w:val="24"/>
          <w:szCs w:val="24"/>
        </w:rPr>
        <w:t>C</w:t>
      </w:r>
      <w:r>
        <w:rPr>
          <w:rStyle w:val="NormalCharacter"/>
          <w:rFonts w:ascii="宋体" w:hAnsi="宋体" w:cs="宋体" w:hint="eastAsia"/>
          <w:sz w:val="24"/>
          <w:szCs w:val="24"/>
        </w:rPr>
        <w:t>．《三十里铺》</w:t>
      </w:r>
      <w:r>
        <w:rPr>
          <w:rStyle w:val="NormalCharacter"/>
          <w:rFonts w:ascii="宋体" w:hAnsi="宋体" w:cs="宋体"/>
          <w:sz w:val="24"/>
          <w:szCs w:val="24"/>
        </w:rPr>
        <w:t> </w:t>
      </w:r>
      <w:r>
        <w:rPr>
          <w:rStyle w:val="NormalCharacter"/>
          <w:rFonts w:ascii="宋体" w:hAnsi="宋体" w:cs="宋体"/>
          <w:sz w:val="24"/>
          <w:szCs w:val="24"/>
        </w:rPr>
        <w:t xml:space="preserve">          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   </w:t>
      </w:r>
      <w:r>
        <w:rPr>
          <w:rStyle w:val="NormalCharacter"/>
          <w:rFonts w:ascii="宋体" w:hAnsi="宋体" w:cs="宋体"/>
          <w:sz w:val="24"/>
          <w:szCs w:val="24"/>
        </w:rPr>
        <w:t xml:space="preserve">  D</w:t>
      </w:r>
      <w:r>
        <w:rPr>
          <w:rStyle w:val="NormalCharacter"/>
          <w:rFonts w:ascii="宋体" w:hAnsi="宋体" w:cs="宋体" w:hint="eastAsia"/>
          <w:sz w:val="24"/>
          <w:szCs w:val="24"/>
        </w:rPr>
        <w:t>．《黄河船夫曲》</w:t>
      </w:r>
    </w:p>
    <w:p w:rsidR="00D70FD5" w:rsidRDefault="00D70FD5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bookmarkStart w:id="0" w:name="_GoBack"/>
      <w:bookmarkEnd w:id="0"/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6.下列选项中，属于四度音程</w:t>
      </w:r>
      <w:r w:rsidR="00FD6E01">
        <w:rPr>
          <w:rStyle w:val="NormalCharacter"/>
          <w:rFonts w:ascii="宋体" w:hAnsi="宋体" w:cs="宋体" w:hint="eastAsia"/>
          <w:sz w:val="24"/>
          <w:szCs w:val="24"/>
        </w:rPr>
        <w:t>的</w:t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是（ </w:t>
      </w:r>
      <w:r>
        <w:rPr>
          <w:rStyle w:val="NormalCharacter"/>
          <w:rFonts w:ascii="宋体" w:hAnsi="宋体" w:cs="宋体"/>
          <w:sz w:val="24"/>
          <w:szCs w:val="24"/>
        </w:rPr>
        <w:t xml:space="preserve">    </w:t>
      </w:r>
      <w:r>
        <w:rPr>
          <w:rStyle w:val="NormalCharacter"/>
          <w:rFonts w:ascii="宋体" w:hAnsi="宋体" w:cs="宋体" w:hint="eastAsia"/>
          <w:sz w:val="24"/>
          <w:szCs w:val="24"/>
        </w:rPr>
        <w:t>）</w:t>
      </w:r>
    </w:p>
    <w:p w:rsidR="00D70FD5" w:rsidRDefault="0053178B">
      <w:pPr>
        <w:spacing w:line="360" w:lineRule="auto"/>
        <w:rPr>
          <w:rStyle w:val="NormalCharacter"/>
          <w:rFonts w:ascii="宋体" w:hAnsi="宋体" w:cs="宋体"/>
          <w:sz w:val="24"/>
          <w:szCs w:val="24"/>
        </w:rPr>
      </w:pPr>
      <w:r>
        <w:rPr>
          <w:rStyle w:val="NormalCharacter"/>
          <w:rFonts w:ascii="宋体" w:hAnsi="宋体" w:cs="宋体" w:hint="eastAsia"/>
          <w:sz w:val="24"/>
          <w:szCs w:val="24"/>
        </w:rPr>
        <w:t>A．</w:t>
      </w:r>
      <w:r>
        <w:rPr>
          <w:noProof/>
        </w:rPr>
        <w:drawing>
          <wp:inline distT="0" distB="0" distL="0" distR="0">
            <wp:extent cx="741680" cy="3556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9484" cy="373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</w:rPr>
        <w:t xml:space="preserve">     </w:t>
      </w:r>
      <w:r>
        <w:rPr>
          <w:rStyle w:val="NormalCharacter"/>
          <w:rFonts w:ascii="宋体" w:hAnsi="宋体" w:cs="宋体" w:hint="eastAsia"/>
          <w:sz w:val="24"/>
          <w:szCs w:val="24"/>
        </w:rPr>
        <w:t>B．</w:t>
      </w:r>
      <w:r>
        <w:rPr>
          <w:noProof/>
        </w:rPr>
        <w:drawing>
          <wp:inline distT="0" distB="0" distL="0" distR="0">
            <wp:extent cx="751840" cy="35242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7200" cy="374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NormalCharacter"/>
          <w:rFonts w:ascii="宋体" w:hAnsi="宋体" w:cs="宋体" w:hint="eastAsia"/>
          <w:sz w:val="24"/>
          <w:szCs w:val="24"/>
        </w:rPr>
        <w:t xml:space="preserve"> </w:t>
      </w:r>
      <w:r>
        <w:rPr>
          <w:rStyle w:val="NormalCharacter"/>
          <w:rFonts w:ascii="宋体" w:hAnsi="宋体" w:cs="宋体"/>
          <w:sz w:val="24"/>
          <w:szCs w:val="24"/>
        </w:rPr>
        <w:t xml:space="preserve">   </w:t>
      </w:r>
      <w:r>
        <w:rPr>
          <w:rStyle w:val="NormalCharacter"/>
          <w:rFonts w:ascii="宋体" w:hAnsi="宋体" w:cs="宋体" w:hint="eastAsia"/>
          <w:sz w:val="24"/>
          <w:szCs w:val="24"/>
        </w:rPr>
        <w:t>C</w:t>
      </w:r>
      <w:r>
        <w:rPr>
          <w:rStyle w:val="NormalCharacter"/>
          <w:rFonts w:ascii="宋体" w:hAnsi="宋体" w:cs="宋体"/>
          <w:sz w:val="24"/>
          <w:szCs w:val="24"/>
        </w:rPr>
        <w:t>.</w:t>
      </w:r>
      <w:r>
        <w:t xml:space="preserve"> </w:t>
      </w:r>
      <w:r>
        <w:rPr>
          <w:noProof/>
        </w:rPr>
        <w:drawing>
          <wp:inline distT="0" distB="0" distL="0" distR="0">
            <wp:extent cx="781050" cy="3746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1349" cy="389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</w:t>
      </w:r>
      <w:r>
        <w:rPr>
          <w:rStyle w:val="NormalCharacter"/>
          <w:rFonts w:ascii="宋体" w:hAnsi="宋体" w:cs="宋体"/>
          <w:sz w:val="24"/>
          <w:szCs w:val="24"/>
        </w:rPr>
        <w:t>D</w:t>
      </w:r>
      <w:r>
        <w:rPr>
          <w:rStyle w:val="NormalCharacter"/>
          <w:rFonts w:ascii="宋体" w:hAnsi="宋体" w:cs="宋体" w:hint="eastAsia"/>
          <w:sz w:val="24"/>
          <w:szCs w:val="24"/>
        </w:rPr>
        <w:t>．</w:t>
      </w:r>
      <w:r>
        <w:rPr>
          <w:noProof/>
        </w:rPr>
        <w:drawing>
          <wp:inline distT="0" distB="0" distL="0" distR="0">
            <wp:extent cx="808990" cy="37274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7259" cy="390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70FD5" w:rsidSect="00005C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531588B"/>
    <w:multiLevelType w:val="singleLevel"/>
    <w:tmpl w:val="C531588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3FF8222"/>
    <w:multiLevelType w:val="singleLevel"/>
    <w:tmpl w:val="E3FF822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6476"/>
    <w:rsid w:val="00005C8F"/>
    <w:rsid w:val="00027128"/>
    <w:rsid w:val="00054B73"/>
    <w:rsid w:val="00063EC8"/>
    <w:rsid w:val="000676B3"/>
    <w:rsid w:val="000775E9"/>
    <w:rsid w:val="000A15E6"/>
    <w:rsid w:val="000B6AD4"/>
    <w:rsid w:val="000D58DC"/>
    <w:rsid w:val="001541AA"/>
    <w:rsid w:val="00165186"/>
    <w:rsid w:val="00172DE8"/>
    <w:rsid w:val="00195983"/>
    <w:rsid w:val="001B6D63"/>
    <w:rsid w:val="001C417A"/>
    <w:rsid w:val="001E527C"/>
    <w:rsid w:val="0020019E"/>
    <w:rsid w:val="00241AED"/>
    <w:rsid w:val="00296476"/>
    <w:rsid w:val="00296B54"/>
    <w:rsid w:val="00320E0C"/>
    <w:rsid w:val="00324058"/>
    <w:rsid w:val="00330F70"/>
    <w:rsid w:val="00332E90"/>
    <w:rsid w:val="00336BFC"/>
    <w:rsid w:val="003533A5"/>
    <w:rsid w:val="00354D33"/>
    <w:rsid w:val="003607C2"/>
    <w:rsid w:val="003623E3"/>
    <w:rsid w:val="00364EE0"/>
    <w:rsid w:val="003B6E6F"/>
    <w:rsid w:val="003C7655"/>
    <w:rsid w:val="004043EC"/>
    <w:rsid w:val="00422103"/>
    <w:rsid w:val="00446FDA"/>
    <w:rsid w:val="004952AE"/>
    <w:rsid w:val="0049641F"/>
    <w:rsid w:val="004B0327"/>
    <w:rsid w:val="004E30E5"/>
    <w:rsid w:val="0053178B"/>
    <w:rsid w:val="00575005"/>
    <w:rsid w:val="005A255D"/>
    <w:rsid w:val="005D10BF"/>
    <w:rsid w:val="00633570"/>
    <w:rsid w:val="006674DF"/>
    <w:rsid w:val="006D2DE8"/>
    <w:rsid w:val="00726EC3"/>
    <w:rsid w:val="007C010E"/>
    <w:rsid w:val="007D6F14"/>
    <w:rsid w:val="007F7EF5"/>
    <w:rsid w:val="00867400"/>
    <w:rsid w:val="008B4A16"/>
    <w:rsid w:val="00906C49"/>
    <w:rsid w:val="0096248E"/>
    <w:rsid w:val="00983DC6"/>
    <w:rsid w:val="009D3263"/>
    <w:rsid w:val="009E0439"/>
    <w:rsid w:val="00A12C5E"/>
    <w:rsid w:val="00A27F6F"/>
    <w:rsid w:val="00A322B1"/>
    <w:rsid w:val="00A42DBF"/>
    <w:rsid w:val="00A743AD"/>
    <w:rsid w:val="00A8611E"/>
    <w:rsid w:val="00A94DF3"/>
    <w:rsid w:val="00AC24E2"/>
    <w:rsid w:val="00AF66B5"/>
    <w:rsid w:val="00B32FE9"/>
    <w:rsid w:val="00B972F5"/>
    <w:rsid w:val="00BC0607"/>
    <w:rsid w:val="00C03603"/>
    <w:rsid w:val="00C04B57"/>
    <w:rsid w:val="00C07748"/>
    <w:rsid w:val="00C379E0"/>
    <w:rsid w:val="00C5200D"/>
    <w:rsid w:val="00C73C90"/>
    <w:rsid w:val="00C86699"/>
    <w:rsid w:val="00C915BE"/>
    <w:rsid w:val="00C923F4"/>
    <w:rsid w:val="00C941AB"/>
    <w:rsid w:val="00C97066"/>
    <w:rsid w:val="00CB270B"/>
    <w:rsid w:val="00CB7E41"/>
    <w:rsid w:val="00CE7B1C"/>
    <w:rsid w:val="00D06417"/>
    <w:rsid w:val="00D70FD5"/>
    <w:rsid w:val="00D774BA"/>
    <w:rsid w:val="00DB6918"/>
    <w:rsid w:val="00DF4F26"/>
    <w:rsid w:val="00DF5595"/>
    <w:rsid w:val="00E238D7"/>
    <w:rsid w:val="00E40D65"/>
    <w:rsid w:val="00E41A8A"/>
    <w:rsid w:val="00E51D17"/>
    <w:rsid w:val="00E71848"/>
    <w:rsid w:val="00E8140E"/>
    <w:rsid w:val="00EA0039"/>
    <w:rsid w:val="00F045F7"/>
    <w:rsid w:val="00F04A3B"/>
    <w:rsid w:val="00F26138"/>
    <w:rsid w:val="00F5603B"/>
    <w:rsid w:val="00FC4810"/>
    <w:rsid w:val="00FD6E01"/>
    <w:rsid w:val="00FE42D9"/>
    <w:rsid w:val="016432E1"/>
    <w:rsid w:val="07EF2376"/>
    <w:rsid w:val="09D7184F"/>
    <w:rsid w:val="0C453933"/>
    <w:rsid w:val="0EA1087D"/>
    <w:rsid w:val="101C04EF"/>
    <w:rsid w:val="12A65392"/>
    <w:rsid w:val="1BF8559D"/>
    <w:rsid w:val="226B1C16"/>
    <w:rsid w:val="2EFB5D53"/>
    <w:rsid w:val="384963EC"/>
    <w:rsid w:val="456B5268"/>
    <w:rsid w:val="4B9777D3"/>
    <w:rsid w:val="69FA7716"/>
    <w:rsid w:val="702416EB"/>
    <w:rsid w:val="73C705F1"/>
    <w:rsid w:val="78A97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uiPriority="3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C8F"/>
    <w:pPr>
      <w:widowControl w:val="0"/>
      <w:jc w:val="both"/>
    </w:pPr>
    <w:rPr>
      <w:rFonts w:asciiTheme="minorHAnsi" w:eastAsiaTheme="minorEastAsia" w:hAnsiTheme="minorHAns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rsid w:val="00005C8F"/>
    <w:pPr>
      <w:jc w:val="left"/>
    </w:pPr>
  </w:style>
  <w:style w:type="paragraph" w:styleId="a4">
    <w:name w:val="Balloon Text"/>
    <w:basedOn w:val="a"/>
    <w:link w:val="Char"/>
    <w:uiPriority w:val="99"/>
    <w:semiHidden/>
    <w:unhideWhenUsed/>
    <w:qFormat/>
    <w:rsid w:val="00005C8F"/>
    <w:rPr>
      <w:sz w:val="18"/>
      <w:szCs w:val="18"/>
    </w:rPr>
  </w:style>
  <w:style w:type="character" w:styleId="a5">
    <w:name w:val="Emphasis"/>
    <w:basedOn w:val="a0"/>
    <w:uiPriority w:val="20"/>
    <w:qFormat/>
    <w:rsid w:val="00005C8F"/>
    <w:rPr>
      <w:i/>
      <w:iCs/>
    </w:rPr>
  </w:style>
  <w:style w:type="character" w:styleId="a6">
    <w:name w:val="annotation reference"/>
    <w:basedOn w:val="a0"/>
    <w:uiPriority w:val="99"/>
    <w:semiHidden/>
    <w:unhideWhenUsed/>
    <w:rsid w:val="00005C8F"/>
    <w:rPr>
      <w:sz w:val="21"/>
      <w:szCs w:val="21"/>
    </w:rPr>
  </w:style>
  <w:style w:type="paragraph" w:styleId="a7">
    <w:name w:val="List Paragraph"/>
    <w:basedOn w:val="a"/>
    <w:uiPriority w:val="34"/>
    <w:qFormat/>
    <w:rsid w:val="00005C8F"/>
    <w:pPr>
      <w:ind w:firstLineChars="200" w:firstLine="420"/>
    </w:pPr>
  </w:style>
  <w:style w:type="character" w:customStyle="1" w:styleId="NormalCharacter">
    <w:name w:val="NormalCharacter"/>
    <w:rsid w:val="00005C8F"/>
    <w:rPr>
      <w:rFonts w:ascii="Calibri" w:eastAsia="宋体" w:hAnsi="Calibri"/>
    </w:rPr>
  </w:style>
  <w:style w:type="character" w:customStyle="1" w:styleId="Char">
    <w:name w:val="批注框文本 Char"/>
    <w:basedOn w:val="a0"/>
    <w:link w:val="a4"/>
    <w:uiPriority w:val="99"/>
    <w:semiHidden/>
    <w:qFormat/>
    <w:rsid w:val="00005C8F"/>
    <w:rPr>
      <w:rFonts w:asciiTheme="minorHAnsi" w:eastAsiaTheme="minorEastAsia" w:hAnsiTheme="minorHAns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刘娜</cp:lastModifiedBy>
  <cp:revision>14</cp:revision>
  <dcterms:created xsi:type="dcterms:W3CDTF">2020-04-25T06:45:00Z</dcterms:created>
  <dcterms:modified xsi:type="dcterms:W3CDTF">2020-04-25T06:59:00Z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