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高一年级生物学第1</w:t>
      </w:r>
      <w:r>
        <w:rPr>
          <w:rFonts w:ascii="宋体" w:hAnsi="宋体" w:eastAsia="宋体" w:cs="宋体"/>
          <w:b/>
          <w:sz w:val="28"/>
          <w:szCs w:val="28"/>
        </w:rPr>
        <w:t>0课时《</w:t>
      </w:r>
      <w:r>
        <w:rPr>
          <w:rFonts w:hint="eastAsia" w:ascii="宋体" w:hAnsi="宋体" w:eastAsia="宋体" w:cs="宋体"/>
          <w:b/>
          <w:sz w:val="28"/>
          <w:szCs w:val="28"/>
        </w:rPr>
        <w:t>基因在哪</w:t>
      </w:r>
      <w:r>
        <w:rPr>
          <w:rFonts w:ascii="宋体" w:hAnsi="宋体" w:eastAsia="宋体" w:cs="宋体"/>
          <w:b/>
          <w:sz w:val="28"/>
          <w:szCs w:val="28"/>
        </w:rPr>
        <w:t>》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sz w:val="28"/>
          <w:szCs w:val="28"/>
        </w:rPr>
        <w:t>课后作业</w:t>
      </w:r>
    </w:p>
    <w:p>
      <w:pPr>
        <w:jc w:val="center"/>
        <w:rPr>
          <w:rFonts w:ascii="宋体" w:hAnsi="宋体" w:eastAsia="宋体"/>
          <w:b/>
        </w:rPr>
      </w:pPr>
    </w:p>
    <w:p>
      <w:pPr>
        <w:widowControl/>
        <w:snapToGrid w:val="0"/>
        <w:spacing w:line="360" w:lineRule="auto"/>
        <w:rPr>
          <w:rFonts w:ascii="宋体" w:hAnsi="宋体" w:eastAsia="宋体" w:cs="Times New Roman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一、选择题</w:t>
      </w:r>
    </w:p>
    <w:p>
      <w:pPr>
        <w:spacing w:line="360" w:lineRule="auto"/>
        <w:rPr>
          <w:rFonts w:ascii="宋体" w:hAnsi="宋体" w:eastAsia="宋体" w:cs="Tahoma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1．</w:t>
      </w:r>
      <w:r>
        <w:rPr>
          <w:rFonts w:hint="eastAsia" w:ascii="宋体" w:hAnsi="宋体" w:eastAsia="宋体" w:cs="Tahoma"/>
          <w:color w:val="000000"/>
          <w:sz w:val="21"/>
          <w:szCs w:val="21"/>
          <w:shd w:val="clear" w:color="auto" w:fill="FFFFFF"/>
        </w:rPr>
        <w:t xml:space="preserve">孟德尔的自由组合定律的实质内容是                                      </w:t>
      </w:r>
    </w:p>
    <w:p>
      <w:pPr>
        <w:spacing w:line="360" w:lineRule="auto"/>
        <w:ind w:left="315" w:hanging="315" w:hanging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</w:t>
      </w:r>
      <w:r>
        <w:rPr>
          <w:rFonts w:ascii="宋体" w:hAnsi="宋体" w:eastAsia="宋体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/>
          <w:color w:val="000000"/>
          <w:sz w:val="21"/>
          <w:szCs w:val="21"/>
        </w:rPr>
        <w:t>两对相对性状间的自由组合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</w:t>
      </w:r>
    </w:p>
    <w:p>
      <w:pPr>
        <w:spacing w:line="360" w:lineRule="auto"/>
        <w:ind w:left="360" w:left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/>
          <w:color w:val="000000"/>
          <w:sz w:val="21"/>
          <w:szCs w:val="21"/>
        </w:rPr>
        <w:t>等位基因分离形成的不同类型配子间的自由组合</w:t>
      </w:r>
      <w:r>
        <w:rPr>
          <w:rFonts w:ascii="宋体" w:hAnsi="宋体" w:eastAsia="宋体"/>
          <w:color w:val="000000"/>
          <w:sz w:val="21"/>
          <w:szCs w:val="21"/>
        </w:rPr>
        <w:br w:type="textWrapping"/>
      </w:r>
      <w:r>
        <w:rPr>
          <w:rFonts w:ascii="宋体" w:hAnsi="宋体" w:eastAsia="宋体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位于非同源染色体上的非等位基因的自由组合 </w:t>
      </w:r>
      <w:r>
        <w:rPr>
          <w:rFonts w:ascii="宋体" w:hAnsi="宋体" w:eastAsia="宋体"/>
          <w:color w:val="000000"/>
          <w:sz w:val="21"/>
          <w:szCs w:val="21"/>
        </w:rPr>
        <w:t xml:space="preserve">       </w:t>
      </w:r>
    </w:p>
    <w:p>
      <w:pPr>
        <w:spacing w:line="360" w:lineRule="auto"/>
        <w:ind w:left="360" w:leftChars="15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/>
          <w:color w:val="000000"/>
          <w:sz w:val="21"/>
          <w:szCs w:val="21"/>
        </w:rPr>
        <w:t>雄配子与雌配子机会相等的结合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2.下列关于性染色体的叙述中，错误的是                                  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A.决定性别的染色体叫性染色体           B.性染色体仅存在于性细胞中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C.性染色体几乎存在于所有细胞中         D.哺乳动物的体细胞中含有一对性染色体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3.人类的正常精子中含有                                                  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A.22条常染色体和一条性染色体          B.44条常染色体和2条性染色体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C.22条常染色体和XY染色体             D.23条常染色体和XY染色体</w:t>
      </w:r>
    </w:p>
    <w:p>
      <w:pPr>
        <w:spacing w:line="360" w:lineRule="auto"/>
        <w:ind w:left="315" w:hanging="315" w:hanging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.下图中能正确表示基因分离定律的是                                  </w:t>
      </w:r>
    </w:p>
    <w:p>
      <w:pPr>
        <w:spacing w:line="360" w:lineRule="auto"/>
        <w:ind w:firstLine="525" w:firstLineChars="25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kern w:val="0"/>
          <w:sz w:val="21"/>
          <w:szCs w:val="21"/>
        </w:rPr>
        <w:drawing>
          <wp:inline distT="0" distB="0" distL="0" distR="0">
            <wp:extent cx="4686300" cy="14325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0" w:firstLineChars="4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A      </w:t>
      </w:r>
      <w:r>
        <w:rPr>
          <w:rFonts w:ascii="宋体" w:hAnsi="宋体" w:eastAsia="宋体"/>
          <w:color w:val="000000"/>
          <w:sz w:val="21"/>
          <w:szCs w:val="21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B      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ascii="宋体" w:hAnsi="宋体" w:eastAsia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       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</w:t>
      </w:r>
      <w:r>
        <w:rPr>
          <w:rFonts w:ascii="宋体" w:hAnsi="宋体" w:eastAsia="宋体"/>
          <w:color w:val="000000"/>
          <w:sz w:val="21"/>
          <w:szCs w:val="21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.关于等位基因与同源染色体的关系的叙述中，正确的是                     </w:t>
      </w:r>
    </w:p>
    <w:p>
      <w:pPr>
        <w:spacing w:line="360" w:lineRule="auto"/>
        <w:ind w:firstLine="405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A.等位基因位于同源染色体的相同位置上 </w:t>
      </w:r>
      <w:r>
        <w:rPr>
          <w:rFonts w:ascii="宋体" w:hAnsi="宋体" w:eastAsia="宋体"/>
          <w:color w:val="000000"/>
          <w:sz w:val="21"/>
          <w:szCs w:val="21"/>
        </w:rPr>
        <w:t xml:space="preserve">    </w:t>
      </w:r>
    </w:p>
    <w:p>
      <w:pPr>
        <w:spacing w:line="360" w:lineRule="auto"/>
        <w:ind w:firstLine="405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B.等位基因位于同一染色体的相同位置上</w:t>
      </w:r>
    </w:p>
    <w:p>
      <w:pPr>
        <w:spacing w:line="360" w:lineRule="auto"/>
        <w:ind w:firstLine="405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C.等位基因位于非同源染色体上          </w:t>
      </w:r>
      <w:r>
        <w:rPr>
          <w:rFonts w:ascii="宋体" w:hAnsi="宋体" w:eastAsia="宋体"/>
          <w:color w:val="000000"/>
          <w:sz w:val="21"/>
          <w:szCs w:val="21"/>
        </w:rPr>
        <w:t xml:space="preserve">   </w:t>
      </w:r>
    </w:p>
    <w:p>
      <w:pPr>
        <w:spacing w:line="360" w:lineRule="auto"/>
        <w:ind w:firstLine="405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D.等位基因存在于生物体的所有细胞中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.独立的两对等位基因其自由组合发生在                                  </w:t>
      </w:r>
    </w:p>
    <w:p>
      <w:pPr>
        <w:spacing w:line="36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．减数第一次分裂过程中          </w:t>
      </w:r>
      <w:r>
        <w:rPr>
          <w:rFonts w:ascii="宋体" w:hAnsi="宋体" w:eastAsia="宋体"/>
          <w:color w:val="000000"/>
          <w:sz w:val="21"/>
          <w:szCs w:val="21"/>
        </w:rPr>
        <w:t>B</w:t>
      </w:r>
      <w:r>
        <w:rPr>
          <w:rFonts w:hint="eastAsia" w:ascii="宋体" w:hAnsi="宋体" w:eastAsia="宋体"/>
          <w:color w:val="000000"/>
          <w:sz w:val="21"/>
          <w:szCs w:val="21"/>
        </w:rPr>
        <w:t>．减数第二次分裂过程中</w:t>
      </w:r>
    </w:p>
    <w:p>
      <w:pPr>
        <w:spacing w:line="36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C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．受精过程中                    </w:t>
      </w:r>
      <w:r>
        <w:rPr>
          <w:rFonts w:ascii="宋体" w:hAnsi="宋体" w:eastAsia="宋体"/>
          <w:color w:val="000000"/>
          <w:sz w:val="21"/>
          <w:szCs w:val="21"/>
        </w:rPr>
        <w:t>D</w:t>
      </w:r>
      <w:r>
        <w:rPr>
          <w:rFonts w:hint="eastAsia" w:ascii="宋体" w:hAnsi="宋体" w:eastAsia="宋体"/>
          <w:color w:val="000000"/>
          <w:sz w:val="21"/>
          <w:szCs w:val="21"/>
        </w:rPr>
        <w:t>．卵裂过程中</w:t>
      </w:r>
    </w:p>
    <w:p>
      <w:pPr>
        <w:widowControl/>
        <w:spacing w:line="360" w:lineRule="auto"/>
        <w:jc w:val="left"/>
        <w:rPr>
          <w:rFonts w:ascii="宋体" w:hAnsi="宋体" w:eastAsia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kern w:val="0"/>
          <w:sz w:val="21"/>
          <w:szCs w:val="21"/>
        </w:rPr>
        <w:t xml:space="preserve">.下列有关基因和染色体的叙述，不能作为“萨顿假说”依据的是             </w:t>
      </w:r>
    </w:p>
    <w:p>
      <w:pPr>
        <w:widowControl/>
        <w:spacing w:line="360" w:lineRule="auto"/>
        <w:ind w:firstLine="315" w:firstLineChars="15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A．在向后代传递过程中，都保持完整性和独立性 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widowControl/>
        <w:spacing w:line="360" w:lineRule="auto"/>
        <w:ind w:firstLine="315" w:firstLineChars="15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B．在体细胞中一般成对存在，分别来自父母双方</w:t>
      </w:r>
    </w:p>
    <w:p>
      <w:pPr>
        <w:widowControl/>
        <w:spacing w:line="360" w:lineRule="auto"/>
        <w:ind w:firstLine="315" w:firstLineChars="15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C．基因控制生物的性状      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</w:t>
      </w:r>
    </w:p>
    <w:p>
      <w:pPr>
        <w:widowControl/>
        <w:spacing w:line="360" w:lineRule="auto"/>
        <w:ind w:firstLine="315" w:firstLineChars="15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D．减数第一次分裂过程中，基因和染色体的行为完全一致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.判定以下各级细胞中肯定都有Y染色体的是                            </w:t>
      </w:r>
    </w:p>
    <w:p>
      <w:pPr>
        <w:spacing w:line="360" w:lineRule="auto"/>
        <w:ind w:firstLine="315" w:firstLine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．受精卵和次级精母细胞                    </w:t>
      </w:r>
      <w:r>
        <w:rPr>
          <w:rFonts w:ascii="宋体" w:hAnsi="宋体" w:eastAsia="宋体"/>
          <w:color w:val="000000"/>
          <w:sz w:val="21"/>
          <w:szCs w:val="21"/>
        </w:rPr>
        <w:t>B</w:t>
      </w:r>
      <w:r>
        <w:rPr>
          <w:rFonts w:hint="eastAsia" w:ascii="宋体" w:hAnsi="宋体" w:eastAsia="宋体"/>
          <w:color w:val="000000"/>
          <w:sz w:val="21"/>
          <w:szCs w:val="21"/>
        </w:rPr>
        <w:t>．受精卵和初级精母细胞</w:t>
      </w:r>
    </w:p>
    <w:p>
      <w:pPr>
        <w:spacing w:line="360" w:lineRule="auto"/>
        <w:ind w:firstLine="315" w:firstLine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C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．初级精母细胞和雄猴的小肠上皮细胞        </w:t>
      </w:r>
      <w:r>
        <w:rPr>
          <w:rFonts w:ascii="宋体" w:hAnsi="宋体" w:eastAsia="宋体"/>
          <w:color w:val="000000"/>
          <w:sz w:val="21"/>
          <w:szCs w:val="21"/>
        </w:rPr>
        <w:t>D</w:t>
      </w:r>
      <w:r>
        <w:rPr>
          <w:rFonts w:hint="eastAsia" w:ascii="宋体" w:hAnsi="宋体" w:eastAsia="宋体"/>
          <w:color w:val="000000"/>
          <w:sz w:val="21"/>
          <w:szCs w:val="21"/>
        </w:rPr>
        <w:t>．精子和雄猴的小肠上皮细胞</w:t>
      </w:r>
    </w:p>
    <w:p>
      <w:pPr>
        <w:spacing w:line="360" w:lineRule="auto"/>
        <w:jc w:val="left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.如图所示为果蝇某一条染色体上的部分基因。该图示能表明     </w:t>
      </w:r>
    </w:p>
    <w:p>
      <w:pPr>
        <w:spacing w:line="360" w:lineRule="auto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</w:rPr>
        <w:drawing>
          <wp:inline distT="0" distB="0" distL="0" distR="0">
            <wp:extent cx="4655820" cy="1485900"/>
            <wp:effectExtent l="0" t="0" r="1143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．基因在染色体上呈线性排列 </w:t>
      </w:r>
      <w:r>
        <w:rPr>
          <w:rFonts w:ascii="宋体" w:hAnsi="宋体" w:eastAsia="宋体"/>
          <w:color w:val="000000"/>
          <w:sz w:val="21"/>
          <w:szCs w:val="21"/>
        </w:rPr>
        <w:t xml:space="preserve">        B</w:t>
      </w:r>
      <w:r>
        <w:rPr>
          <w:rFonts w:hint="eastAsia" w:ascii="宋体" w:hAnsi="宋体" w:eastAsia="宋体"/>
          <w:color w:val="000000"/>
          <w:sz w:val="21"/>
          <w:szCs w:val="21"/>
        </w:rPr>
        <w:t>．染色体是基因的主要载体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C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．染色体上的绝大多数片段都是基因 </w:t>
      </w:r>
      <w:r>
        <w:rPr>
          <w:rFonts w:ascii="宋体" w:hAnsi="宋体" w:eastAsia="宋体"/>
          <w:color w:val="000000"/>
          <w:sz w:val="21"/>
          <w:szCs w:val="21"/>
        </w:rPr>
        <w:t xml:space="preserve">  D</w:t>
      </w:r>
      <w:r>
        <w:rPr>
          <w:rFonts w:hint="eastAsia" w:ascii="宋体" w:hAnsi="宋体" w:eastAsia="宋体"/>
          <w:color w:val="000000"/>
          <w:sz w:val="21"/>
          <w:szCs w:val="21"/>
        </w:rPr>
        <w:t>．深红眼基因和朱红眼基因互为等位基因</w:t>
      </w:r>
    </w:p>
    <w:p>
      <w:pPr>
        <w:spacing w:line="360" w:lineRule="auto"/>
        <w:ind w:left="420" w:hanging="420" w:hanging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紫眼是果蝇的隐性突变性状。紫眼雌果蝇与野生型红眼雄果蝇交配产生若干后代，观察并分析其子代的性状表现，能说明紫眼基因位于X染色体上的结果是        </w:t>
      </w:r>
    </w:p>
    <w:p>
      <w:pPr>
        <w:spacing w:line="360" w:lineRule="auto"/>
        <w:ind w:left="360" w:leftChars="150" w:firstLine="105" w:firstLineChars="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>．子代均为红眼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    B</w:t>
      </w:r>
      <w:r>
        <w:rPr>
          <w:rFonts w:hint="eastAsia" w:ascii="宋体" w:hAnsi="宋体" w:eastAsia="宋体"/>
          <w:color w:val="000000"/>
          <w:sz w:val="21"/>
          <w:szCs w:val="21"/>
        </w:rPr>
        <w:t>．子代均为紫眼</w:t>
      </w:r>
    </w:p>
    <w:p>
      <w:pPr>
        <w:spacing w:line="360" w:lineRule="auto"/>
        <w:ind w:left="360" w:leftChars="150" w:firstLine="105" w:firstLineChars="50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C</w:t>
      </w:r>
      <w:r>
        <w:rPr>
          <w:rFonts w:hint="eastAsia" w:ascii="宋体" w:hAnsi="宋体" w:eastAsia="宋体"/>
          <w:color w:val="000000"/>
          <w:sz w:val="21"/>
          <w:szCs w:val="21"/>
        </w:rPr>
        <w:t>．子代雌果蝇均为红眼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D</w:t>
      </w:r>
      <w:r>
        <w:rPr>
          <w:rFonts w:hint="eastAsia" w:ascii="宋体" w:hAnsi="宋体" w:eastAsia="宋体"/>
          <w:color w:val="000000"/>
          <w:sz w:val="21"/>
          <w:szCs w:val="21"/>
        </w:rPr>
        <w:t>．子代雄果蝇均为紫眼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</w:p>
    <w:p>
      <w:pPr>
        <w:widowControl/>
        <w:snapToGrid w:val="0"/>
        <w:spacing w:line="360" w:lineRule="auto"/>
        <w:rPr>
          <w:rFonts w:ascii="宋体" w:hAnsi="宋体" w:eastAsia="宋体" w:cs="Times New Roman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二、非选择题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color w:val="000000"/>
          <w:sz w:val="21"/>
          <w:szCs w:val="21"/>
        </w:rPr>
        <w:t>1.</w:t>
      </w:r>
      <w:r>
        <w:rPr>
          <w:rFonts w:hint="eastAsia" w:ascii="宋体" w:hAnsi="宋体" w:eastAsia="宋体"/>
          <w:color w:val="000000"/>
          <w:sz w:val="21"/>
          <w:szCs w:val="21"/>
        </w:rPr>
        <w:t>下图为一雄果蝇体细胞染色体组成示意图。请回答问题：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3124200</wp:posOffset>
            </wp:positionH>
            <wp:positionV relativeFrom="line">
              <wp:posOffset>60960</wp:posOffset>
            </wp:positionV>
            <wp:extent cx="1905000" cy="174307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）果蝇是遗传学研究的理想实验材料，因为它有</w:t>
      </w:r>
      <w:r>
        <w:rPr>
          <w:rFonts w:ascii="宋体" w:hAnsi="宋体" w:eastAsia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等特点（写出一点即可）。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）从图中可以看出，果蝇的体细胞内有</w:t>
      </w:r>
      <w:r>
        <w:rPr>
          <w:rFonts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对同源染色体。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>）若该果蝇的基因组成如图所示，则可产生</w:t>
      </w:r>
      <w:r>
        <w:rPr>
          <w:rFonts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种配子，分别是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。 </w:t>
      </w:r>
    </w:p>
    <w:p>
      <w:pPr>
        <w:spacing w:line="360" w:lineRule="auto"/>
        <w:ind w:left="360" w:leftChars="150"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/>
          <w:color w:val="000000"/>
          <w:sz w:val="21"/>
          <w:szCs w:val="21"/>
          <w:shd w:val="clear" w:color="auto" w:fill="FFFFFF"/>
        </w:rPr>
        <w:t xml:space="preserve">2. 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果蝇是一种非常小的蝇类，遗传学家摩尔根曾因对果蝇的研究而获得“诺贝尔奖”。 近百年来，果蝇被应用于遗传学研究的各个方面，而且它是早于人类基因组计划而被进行基因测序的一种动物。请回答：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（1）已知果蝇的红眼和白眼是一对相对性状（红眼A，白眼a），且雌雄果蝇均有红眼和白眼类型。若用一次交配实验即可确定这对基因位于常染色体还是性染色体上，选择的亲本表现型应为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（2）实验预期及相应结论为：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①若子代中雌果蝇全部为红眼，雄果蝇全部为白眼，则这对基因位于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染色体上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②若子代中雌、雄果蝇全部为红眼，则亲代红眼果蝇的基因型为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③若子代中雌、雄果蝇均既有红眼又有白眼，则这对基因位于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染色体上，且亲代红眼果蝇的基因型为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/>
          <w:color w:val="000000"/>
          <w:sz w:val="21"/>
          <w:szCs w:val="21"/>
          <w:shd w:val="clear" w:color="auto" w:fill="FFFFFF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3A"/>
    <w:rsid w:val="000009EC"/>
    <w:rsid w:val="00027D0E"/>
    <w:rsid w:val="0004651C"/>
    <w:rsid w:val="0008643A"/>
    <w:rsid w:val="000931F6"/>
    <w:rsid w:val="000A1260"/>
    <w:rsid w:val="00144E0B"/>
    <w:rsid w:val="00177945"/>
    <w:rsid w:val="00184D0D"/>
    <w:rsid w:val="001B056F"/>
    <w:rsid w:val="001D0AF2"/>
    <w:rsid w:val="001F6F9B"/>
    <w:rsid w:val="002938A1"/>
    <w:rsid w:val="002A5E59"/>
    <w:rsid w:val="002D77A8"/>
    <w:rsid w:val="003217CE"/>
    <w:rsid w:val="003618E1"/>
    <w:rsid w:val="003947CF"/>
    <w:rsid w:val="003B157C"/>
    <w:rsid w:val="003C1B15"/>
    <w:rsid w:val="003D4576"/>
    <w:rsid w:val="003D7A27"/>
    <w:rsid w:val="00443109"/>
    <w:rsid w:val="00482635"/>
    <w:rsid w:val="00485365"/>
    <w:rsid w:val="00516C29"/>
    <w:rsid w:val="00567017"/>
    <w:rsid w:val="005D06B7"/>
    <w:rsid w:val="0061281E"/>
    <w:rsid w:val="00613CF5"/>
    <w:rsid w:val="00646AB1"/>
    <w:rsid w:val="006634F4"/>
    <w:rsid w:val="00670064"/>
    <w:rsid w:val="006C616F"/>
    <w:rsid w:val="006F6AF8"/>
    <w:rsid w:val="00707390"/>
    <w:rsid w:val="0071100F"/>
    <w:rsid w:val="0071360F"/>
    <w:rsid w:val="00716ADA"/>
    <w:rsid w:val="00824C39"/>
    <w:rsid w:val="00843948"/>
    <w:rsid w:val="008A0EDD"/>
    <w:rsid w:val="008B7E9E"/>
    <w:rsid w:val="008F0BC5"/>
    <w:rsid w:val="00907CA9"/>
    <w:rsid w:val="00961528"/>
    <w:rsid w:val="009763C1"/>
    <w:rsid w:val="00977A63"/>
    <w:rsid w:val="009B708F"/>
    <w:rsid w:val="009C50A4"/>
    <w:rsid w:val="00A00DCC"/>
    <w:rsid w:val="00A22445"/>
    <w:rsid w:val="00A515B6"/>
    <w:rsid w:val="00B022F1"/>
    <w:rsid w:val="00B15B1F"/>
    <w:rsid w:val="00B549C0"/>
    <w:rsid w:val="00B70B6A"/>
    <w:rsid w:val="00B95269"/>
    <w:rsid w:val="00BF7617"/>
    <w:rsid w:val="00C74F42"/>
    <w:rsid w:val="00CA5B71"/>
    <w:rsid w:val="00CB09CC"/>
    <w:rsid w:val="00CB3C15"/>
    <w:rsid w:val="00CD33C3"/>
    <w:rsid w:val="00CE6459"/>
    <w:rsid w:val="00D24148"/>
    <w:rsid w:val="00D837FA"/>
    <w:rsid w:val="00E0069E"/>
    <w:rsid w:val="00E44639"/>
    <w:rsid w:val="00EC1376"/>
    <w:rsid w:val="00EF5F44"/>
    <w:rsid w:val="00F72888"/>
    <w:rsid w:val="00F86118"/>
    <w:rsid w:val="00F94BFF"/>
    <w:rsid w:val="00FE71EB"/>
    <w:rsid w:val="0A72797E"/>
    <w:rsid w:val="0EEA74DF"/>
    <w:rsid w:val="165776EA"/>
    <w:rsid w:val="39C329A4"/>
    <w:rsid w:val="3F7C2D26"/>
    <w:rsid w:val="4ED36D36"/>
    <w:rsid w:val="5A943002"/>
    <w:rsid w:val="61782A9D"/>
    <w:rsid w:val="61830D43"/>
    <w:rsid w:val="66620365"/>
    <w:rsid w:val="733C4706"/>
    <w:rsid w:val="77EE404F"/>
    <w:rsid w:val="B976ADCE"/>
    <w:rsid w:val="DAF7040F"/>
    <w:rsid w:val="FDF7C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Times New Roman" w:hAnsi="Times New Roman" w:eastAsia="宋体" w:cs="Times New Roman"/>
      <w:b/>
      <w:szCs w:val="2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qFormat/>
    <w:uiPriority w:val="0"/>
    <w:rPr>
      <w:rFonts w:ascii="Times New Roman" w:hAnsi="Times New Roman" w:eastAsia="宋体" w:cs="Times New Roman"/>
      <w:b/>
      <w:szCs w:val="20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4">
    <w:name w:val="fontstyle1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4</TotalTime>
  <ScaleCrop>false</ScaleCrop>
  <LinksUpToDate>false</LinksUpToDate>
  <CharactersWithSpaces>2420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2020-02-07T02:20:00Z</dcterms:created>
  <dc:creator>baijianxiu</dc:creator>
  <cp:lastModifiedBy>VV</cp:lastModifiedBy>
  <cp:lastPrinted>2020-02-08T06:48:00Z</cp:lastPrinted>
  <dcterms:modified xsi:type="dcterms:W3CDTF">2020-04-19T01:40:07Z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