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E8" w:rsidRPr="00431730" w:rsidRDefault="001F2607">
      <w:pPr>
        <w:jc w:val="center"/>
        <w:rPr>
          <w:rFonts w:ascii="宋体" w:eastAsia="宋体" w:hAnsi="宋体"/>
          <w:b/>
          <w:bCs/>
          <w:sz w:val="30"/>
          <w:szCs w:val="30"/>
        </w:rPr>
      </w:pPr>
      <w:r w:rsidRPr="00431730">
        <w:rPr>
          <w:rFonts w:ascii="宋体" w:eastAsia="宋体" w:hAnsi="宋体"/>
          <w:b/>
          <w:bCs/>
          <w:sz w:val="30"/>
          <w:szCs w:val="30"/>
        </w:rPr>
        <w:t>高二年级政治第35课时</w:t>
      </w:r>
      <w:r w:rsidRPr="00431730">
        <w:rPr>
          <w:rFonts w:ascii="宋体" w:eastAsia="宋体" w:hAnsi="宋体" w:hint="eastAsia"/>
          <w:b/>
          <w:bCs/>
          <w:sz w:val="30"/>
          <w:szCs w:val="30"/>
        </w:rPr>
        <w:t>政治生活《第一单元》阶段检测</w:t>
      </w:r>
    </w:p>
    <w:p w:rsidR="00D117E8" w:rsidRPr="00431730" w:rsidRDefault="001F2607">
      <w:pPr>
        <w:jc w:val="center"/>
        <w:rPr>
          <w:rFonts w:ascii="宋体" w:eastAsia="宋体" w:hAnsi="宋体"/>
          <w:b/>
          <w:bCs/>
          <w:sz w:val="30"/>
          <w:szCs w:val="30"/>
        </w:rPr>
      </w:pPr>
      <w:r w:rsidRPr="00431730">
        <w:rPr>
          <w:rFonts w:ascii="宋体" w:eastAsia="宋体" w:hAnsi="宋体" w:hint="eastAsia"/>
          <w:b/>
          <w:bCs/>
          <w:sz w:val="30"/>
          <w:szCs w:val="30"/>
        </w:rPr>
        <w:t>课后巩固</w:t>
      </w:r>
    </w:p>
    <w:p w:rsidR="00D117E8" w:rsidRPr="00431730" w:rsidRDefault="001F2607">
      <w:pPr>
        <w:jc w:val="center"/>
        <w:rPr>
          <w:rFonts w:ascii="宋体" w:eastAsia="宋体" w:hAnsi="宋体"/>
          <w:b/>
          <w:bCs/>
          <w:sz w:val="30"/>
          <w:szCs w:val="30"/>
        </w:rPr>
      </w:pPr>
      <w:r w:rsidRPr="00431730">
        <w:rPr>
          <w:rFonts w:ascii="宋体" w:eastAsia="宋体" w:hAnsi="宋体" w:hint="eastAsia"/>
          <w:b/>
          <w:bCs/>
          <w:sz w:val="30"/>
          <w:szCs w:val="30"/>
        </w:rPr>
        <w:t>（考试时间</w:t>
      </w:r>
      <w:r w:rsidRPr="00431730">
        <w:rPr>
          <w:rFonts w:ascii="宋体" w:eastAsia="宋体" w:hAnsi="宋体"/>
          <w:b/>
          <w:bCs/>
          <w:sz w:val="30"/>
          <w:szCs w:val="30"/>
        </w:rPr>
        <w:t>60分钟，共计100分）</w:t>
      </w:r>
    </w:p>
    <w:p w:rsidR="00D117E8" w:rsidRPr="00431730" w:rsidRDefault="001F2607">
      <w:pPr>
        <w:jc w:val="center"/>
        <w:rPr>
          <w:rFonts w:ascii="宋体" w:eastAsia="宋体" w:hAnsi="宋体"/>
          <w:sz w:val="24"/>
          <w:szCs w:val="24"/>
        </w:rPr>
      </w:pPr>
      <w:r w:rsidRPr="00431730">
        <w:rPr>
          <w:rFonts w:ascii="宋体" w:eastAsia="宋体" w:hAnsi="宋体" w:hint="eastAsia"/>
          <w:sz w:val="24"/>
          <w:szCs w:val="24"/>
        </w:rPr>
        <w:t>学校</w:t>
      </w:r>
      <w:r w:rsidRPr="00431730">
        <w:rPr>
          <w:rFonts w:ascii="宋体" w:eastAsia="宋体" w:hAnsi="宋体"/>
          <w:sz w:val="24"/>
          <w:szCs w:val="24"/>
        </w:rPr>
        <w:t xml:space="preserve">         班级            姓名</w:t>
      </w:r>
    </w:p>
    <w:p w:rsidR="00D117E8" w:rsidRPr="00431730" w:rsidRDefault="001F2607">
      <w:pPr>
        <w:pStyle w:val="a7"/>
        <w:ind w:firstLine="482"/>
        <w:jc w:val="left"/>
        <w:rPr>
          <w:rFonts w:ascii="宋体" w:eastAsia="宋体" w:hAnsi="宋体" w:cstheme="minorEastAsia"/>
          <w:b/>
          <w:sz w:val="24"/>
          <w:szCs w:val="24"/>
        </w:rPr>
      </w:pPr>
      <w:r w:rsidRPr="00431730">
        <w:rPr>
          <w:rFonts w:ascii="宋体" w:eastAsia="宋体" w:hAnsi="宋体" w:cstheme="minorEastAsia" w:hint="eastAsia"/>
          <w:b/>
          <w:sz w:val="24"/>
          <w:szCs w:val="24"/>
        </w:rPr>
        <w:t>（一）选择题（每小题</w:t>
      </w:r>
      <w:r w:rsidRPr="00431730">
        <w:rPr>
          <w:rFonts w:ascii="宋体" w:eastAsia="宋体" w:hAnsi="宋体" w:cstheme="minorEastAsia"/>
          <w:b/>
          <w:sz w:val="24"/>
          <w:szCs w:val="24"/>
        </w:rPr>
        <w:t>3</w:t>
      </w:r>
      <w:r w:rsidRPr="00431730">
        <w:rPr>
          <w:rFonts w:ascii="宋体" w:eastAsia="宋体" w:hAnsi="宋体" w:cstheme="minorEastAsia" w:hint="eastAsia"/>
          <w:b/>
          <w:sz w:val="24"/>
          <w:szCs w:val="24"/>
        </w:rPr>
        <w:t>分，共</w:t>
      </w:r>
      <w:r w:rsidRPr="00431730">
        <w:rPr>
          <w:rFonts w:ascii="宋体" w:eastAsia="宋体" w:hAnsi="宋体" w:cstheme="minorEastAsia"/>
          <w:b/>
          <w:sz w:val="24"/>
          <w:szCs w:val="24"/>
        </w:rPr>
        <w:t>45</w:t>
      </w:r>
      <w:r w:rsidRPr="00431730">
        <w:rPr>
          <w:rFonts w:ascii="宋体" w:eastAsia="宋体" w:hAnsi="宋体" w:cstheme="minorEastAsia" w:hint="eastAsia"/>
          <w:b/>
          <w:sz w:val="24"/>
          <w:szCs w:val="24"/>
        </w:rPr>
        <w:t>分）</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1.</w:t>
      </w:r>
      <w:r w:rsidRPr="00431730">
        <w:rPr>
          <w:rFonts w:ascii="宋体" w:eastAsia="宋体" w:hAnsi="宋体"/>
          <w:sz w:val="24"/>
          <w:szCs w:val="24"/>
        </w:rPr>
        <w:t xml:space="preserve"> </w:t>
      </w:r>
      <w:r w:rsidRPr="00431730">
        <w:rPr>
          <w:rFonts w:ascii="宋体" w:eastAsia="宋体" w:hAnsi="宋体" w:cstheme="minorEastAsia"/>
          <w:sz w:val="24"/>
          <w:szCs w:val="24"/>
        </w:rPr>
        <w:t>(2019天津文综</w:t>
      </w:r>
      <w:r w:rsidRPr="00431730">
        <w:rPr>
          <w:rFonts w:ascii="宋体" w:eastAsia="宋体" w:hAnsi="宋体" w:cstheme="minorEastAsia" w:hint="eastAsia"/>
          <w:sz w:val="24"/>
          <w:szCs w:val="24"/>
        </w:rPr>
        <w:t xml:space="preserve"> 1</w:t>
      </w:r>
      <w:r w:rsidRPr="00431730">
        <w:rPr>
          <w:rFonts w:ascii="宋体" w:eastAsia="宋体" w:hAnsi="宋体" w:cstheme="minorEastAsia"/>
          <w:sz w:val="24"/>
          <w:szCs w:val="24"/>
        </w:rPr>
        <w:t>)习近平指出,嫦娥四号任务实现了人类航天器首次在月球背面巡视探测,率先在月背刻上中国足迹,这是探索建立新型举国体制的又一生动实践。美国《时代》周刊网站认为,这项伟大工程得以实现在于中国所拥有的完整把握经济社会各个方面的制度。德国《明镜》周刊网站也发表了类似看法。这表明中国特色社会主义制度</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A.得到世界各国的普遍认可</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B.是人民当家作主的政治制度</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C.既符合我国的国情,又可以广泛推广</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D.是当代中国发展进步的根本制度保障</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2.</w:t>
      </w:r>
      <w:r w:rsidRPr="00431730">
        <w:rPr>
          <w:rFonts w:ascii="宋体" w:eastAsia="宋体" w:hAnsi="宋体"/>
          <w:sz w:val="24"/>
          <w:szCs w:val="24"/>
        </w:rPr>
        <w:t xml:space="preserve"> </w:t>
      </w:r>
      <w:r w:rsidRPr="00431730">
        <w:rPr>
          <w:rFonts w:ascii="宋体" w:eastAsia="宋体" w:hAnsi="宋体" w:cstheme="minorEastAsia"/>
          <w:sz w:val="24"/>
          <w:szCs w:val="24"/>
        </w:rPr>
        <w:t xml:space="preserve">(2018课标Ⅰ </w:t>
      </w:r>
      <w:r w:rsidRPr="00431730">
        <w:rPr>
          <w:rFonts w:ascii="宋体" w:eastAsia="宋体" w:hAnsi="宋体" w:cstheme="minorEastAsia" w:hint="eastAsia"/>
          <w:sz w:val="24"/>
          <w:szCs w:val="24"/>
        </w:rPr>
        <w:t>16</w:t>
      </w:r>
      <w:r w:rsidRPr="00431730">
        <w:rPr>
          <w:rFonts w:ascii="宋体" w:eastAsia="宋体" w:hAnsi="宋体" w:cstheme="minorEastAsia"/>
          <w:sz w:val="24"/>
          <w:szCs w:val="24"/>
        </w:rPr>
        <w:t>)某市司法局为贯彻落实中央关于公共法律服务体系建设的决策部署,积极推进乡镇(街道)公共法律服务工作站(室)建设,整合乡镇(街道)和村居(社区)法律顾问、基层法律服务工作者和专职人民调解员等力量参与窗口接待,提供相关法律服务。上述做法</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①促进了基层社会治理体制机制的进一步完善</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②维护了城乡居民平等享有公共法律服务的权益</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③提高了城乡居民参与社会公共事务管理的能力</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④推进了司法体制改革</w:t>
      </w:r>
      <w:r w:rsidRPr="00431730">
        <w:rPr>
          <w:rFonts w:ascii="宋体" w:eastAsia="宋体" w:hAnsi="宋体" w:cstheme="minorEastAsia"/>
          <w:sz w:val="24"/>
          <w:szCs w:val="24"/>
        </w:rPr>
        <w:t>,有利于提高司法行政效率</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A.①②　　B.①③　　C.②④　　D.③④</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3.</w:t>
      </w:r>
      <w:r w:rsidRPr="00431730">
        <w:rPr>
          <w:rFonts w:ascii="宋体" w:eastAsia="宋体" w:hAnsi="宋体"/>
          <w:sz w:val="24"/>
          <w:szCs w:val="24"/>
        </w:rPr>
        <w:t xml:space="preserve"> </w:t>
      </w:r>
      <w:r w:rsidRPr="00431730">
        <w:rPr>
          <w:rFonts w:ascii="宋体" w:eastAsia="宋体" w:hAnsi="宋体" w:cstheme="minorEastAsia"/>
          <w:sz w:val="24"/>
          <w:szCs w:val="24"/>
        </w:rPr>
        <w:t>(2016天津文综</w:t>
      </w:r>
      <w:r w:rsidRPr="00431730">
        <w:rPr>
          <w:rFonts w:ascii="宋体" w:eastAsia="宋体" w:hAnsi="宋体" w:cstheme="minorEastAsia" w:hint="eastAsia"/>
          <w:sz w:val="24"/>
          <w:szCs w:val="24"/>
        </w:rPr>
        <w:t xml:space="preserve"> 2</w:t>
      </w:r>
      <w:r w:rsidRPr="00431730">
        <w:rPr>
          <w:rFonts w:ascii="宋体" w:eastAsia="宋体" w:hAnsi="宋体" w:cstheme="minorEastAsia"/>
          <w:sz w:val="24"/>
          <w:szCs w:val="24"/>
        </w:rPr>
        <w:t>)网络空间是亿万民众共同的精神家园,维护互联网的良好秩序是广大民众的共同心声。第十二届全国人大常委会第十五次会议初次审议了《中华人民共和国网络安全法(草案)》,而后该草案在中国人大网公布,向社会公众征求意见。这表明</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A.依法治国与依法执政是统一的</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B.政府决策能够反映民意、集中民智</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C.社会主义民主具有广泛性和真实性</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D.公民通过社会公示制度参与民主监督</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4.</w:t>
      </w:r>
      <w:r w:rsidRPr="00431730">
        <w:rPr>
          <w:rFonts w:ascii="宋体" w:eastAsia="宋体" w:hAnsi="宋体" w:cstheme="minorEastAsia"/>
          <w:sz w:val="24"/>
          <w:szCs w:val="24"/>
        </w:rPr>
        <w:t xml:space="preserve"> (2019天津文综</w:t>
      </w:r>
      <w:r w:rsidRPr="00431730">
        <w:rPr>
          <w:rFonts w:ascii="宋体" w:eastAsia="宋体" w:hAnsi="宋体" w:cstheme="minorEastAsia" w:hint="eastAsia"/>
          <w:sz w:val="24"/>
          <w:szCs w:val="24"/>
        </w:rPr>
        <w:t xml:space="preserve"> 2</w:t>
      </w:r>
      <w:r w:rsidRPr="00431730">
        <w:rPr>
          <w:rFonts w:ascii="宋体" w:eastAsia="宋体" w:hAnsi="宋体" w:cstheme="minorEastAsia"/>
          <w:sz w:val="24"/>
          <w:szCs w:val="24"/>
        </w:rPr>
        <w:t>)2019年3月,天津市人大常委会积极落实中央和市委相关指示精神,回应广大市民和人大代表呼吁,制定了《天津市文明行为促进条例》。《条例》起草过程中,有50余万人通过信函或网络发表意见,提供了有价值建议260余条。上述材料表明</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①立法工作必须坚持党的领导</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②人大代表行使了提案权和决定权</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③人民代表大会常务委员会是最高立法机关</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④公民通过社情民意反映制度参与民主决策</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A.①②　　B.①④　　C.②③　　D.③④</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5.</w:t>
      </w:r>
      <w:r w:rsidRPr="00431730">
        <w:rPr>
          <w:rFonts w:ascii="宋体" w:eastAsia="宋体" w:hAnsi="宋体" w:cstheme="minorEastAsia"/>
          <w:sz w:val="24"/>
          <w:szCs w:val="24"/>
        </w:rPr>
        <w:t xml:space="preserve"> (2019浙江4月选考</w:t>
      </w:r>
      <w:r w:rsidRPr="00431730">
        <w:rPr>
          <w:rFonts w:ascii="宋体" w:eastAsia="宋体" w:hAnsi="宋体" w:cstheme="minorEastAsia" w:hint="eastAsia"/>
          <w:sz w:val="24"/>
          <w:szCs w:val="24"/>
        </w:rPr>
        <w:t xml:space="preserve"> 16</w:t>
      </w:r>
      <w:r w:rsidRPr="00431730">
        <w:rPr>
          <w:rFonts w:ascii="宋体" w:eastAsia="宋体" w:hAnsi="宋体" w:cstheme="minorEastAsia"/>
          <w:sz w:val="24"/>
          <w:szCs w:val="24"/>
        </w:rPr>
        <w:t>)2018年11月11日,全国人大常委会公布了</w:t>
      </w:r>
      <w:r w:rsidRPr="00431730">
        <w:rPr>
          <w:rFonts w:ascii="宋体" w:eastAsia="宋体" w:hAnsi="宋体" w:cstheme="minorEastAsia"/>
          <w:sz w:val="24"/>
          <w:szCs w:val="24"/>
        </w:rPr>
        <w:lastRenderedPageBreak/>
        <w:t>《中华人民共和国疫苗管理法(征求意见稿)》,向社会公开征求意见。这</w:t>
      </w:r>
      <w:r w:rsidRPr="00431730">
        <w:rPr>
          <w:rFonts w:ascii="MS Gothic" w:eastAsia="MS Gothic" w:hAnsi="MS Gothic" w:cs="MS Gothic" w:hint="eastAsia"/>
          <w:sz w:val="24"/>
          <w:szCs w:val="24"/>
        </w:rPr>
        <w:t> </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①体现了国家通过立法保障公民个人的利益</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②有助于公民通过重大事项社会公示制度参与民主决策</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③体现了依法治国与人民当家作主的统一</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④有助于公民通过社情民意反映制度参与民主决策</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A.①②　　B.③④　　C.②③　　D.①④</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6.</w:t>
      </w:r>
      <w:r w:rsidRPr="00431730">
        <w:rPr>
          <w:rFonts w:ascii="宋体" w:eastAsia="宋体" w:hAnsi="宋体"/>
          <w:sz w:val="24"/>
          <w:szCs w:val="24"/>
        </w:rPr>
        <w:t xml:space="preserve"> </w:t>
      </w:r>
      <w:r w:rsidRPr="00431730">
        <w:rPr>
          <w:rFonts w:ascii="宋体" w:eastAsia="宋体" w:hAnsi="宋体" w:cstheme="minorEastAsia"/>
          <w:sz w:val="24"/>
          <w:szCs w:val="24"/>
        </w:rPr>
        <w:t>(2019江苏单科</w:t>
      </w:r>
      <w:r w:rsidRPr="00431730">
        <w:rPr>
          <w:rFonts w:ascii="宋体" w:eastAsia="宋体" w:hAnsi="宋体" w:cstheme="minorEastAsia" w:hint="eastAsia"/>
          <w:sz w:val="24"/>
          <w:szCs w:val="24"/>
        </w:rPr>
        <w:t xml:space="preserve"> 13</w:t>
      </w:r>
      <w:r w:rsidRPr="00431730">
        <w:rPr>
          <w:rFonts w:ascii="宋体" w:eastAsia="宋体" w:hAnsi="宋体" w:cstheme="minorEastAsia"/>
          <w:sz w:val="24"/>
          <w:szCs w:val="24"/>
        </w:rPr>
        <w:t>)某社区中有些年轻父母工作忙,长辈不在身边,照护幼儿成为不少家庭的烦恼。社区居民委员会的成员提出一个方案,建议在社区活动中心内建立幼儿托管点,开展小规模、社区化托育服务。该方案能否实施应</w:t>
      </w:r>
      <w:r w:rsidRPr="00431730">
        <w:rPr>
          <w:rFonts w:ascii="MS Gothic" w:eastAsia="MS Gothic" w:hAnsi="MS Gothic" w:cs="MS Gothic" w:hint="eastAsia"/>
          <w:sz w:val="24"/>
          <w:szCs w:val="24"/>
        </w:rPr>
        <w:t> </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A.由居民委员会讨论决定　　B.由居民委员会主任决定</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C.提请政府部门讨论决定　　D.提请居民会议讨论决定</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7.</w:t>
      </w:r>
      <w:r w:rsidRPr="00431730">
        <w:rPr>
          <w:rFonts w:ascii="宋体" w:eastAsia="宋体" w:hAnsi="宋体"/>
          <w:sz w:val="24"/>
          <w:szCs w:val="24"/>
        </w:rPr>
        <w:t xml:space="preserve"> </w:t>
      </w:r>
      <w:r w:rsidRPr="00431730">
        <w:rPr>
          <w:rFonts w:ascii="宋体" w:eastAsia="宋体" w:hAnsi="宋体" w:cstheme="minorEastAsia"/>
          <w:sz w:val="24"/>
          <w:szCs w:val="24"/>
        </w:rPr>
        <w:t>(2016课标Ⅰ</w:t>
      </w:r>
      <w:r w:rsidRPr="00431730">
        <w:rPr>
          <w:rFonts w:ascii="宋体" w:eastAsia="宋体" w:hAnsi="宋体" w:cstheme="minorEastAsia" w:hint="eastAsia"/>
          <w:sz w:val="24"/>
          <w:szCs w:val="24"/>
        </w:rPr>
        <w:t>16</w:t>
      </w:r>
      <w:r w:rsidRPr="00431730">
        <w:rPr>
          <w:rFonts w:ascii="宋体" w:eastAsia="宋体" w:hAnsi="宋体" w:cstheme="minorEastAsia"/>
          <w:sz w:val="24"/>
          <w:szCs w:val="24"/>
        </w:rPr>
        <w:t>)某市规定,对下派社区的工作事务,实行清单管理:属于各部门、街道办事处职责范围内的事项,不得转嫁给社区;需要社区协助的事项,应当为社区提供必要的经费和工作条件。这一规定</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①彰显了社区组织的自治功能</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②创新了社区组织管理形式</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③有利于推进社区居民的自我管理</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④旨在提高基层政府行政效率</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A.①③　　B.①④　　C.②③　　D.②④</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8.</w:t>
      </w:r>
      <w:r w:rsidRPr="00431730">
        <w:rPr>
          <w:rFonts w:ascii="宋体" w:eastAsia="宋体" w:hAnsi="宋体"/>
          <w:sz w:val="24"/>
          <w:szCs w:val="24"/>
        </w:rPr>
        <w:t xml:space="preserve"> </w:t>
      </w:r>
      <w:r w:rsidRPr="00431730">
        <w:rPr>
          <w:rFonts w:ascii="宋体" w:eastAsia="宋体" w:hAnsi="宋体" w:cstheme="minorEastAsia"/>
          <w:sz w:val="24"/>
          <w:szCs w:val="24"/>
        </w:rPr>
        <w:t>(2015课标Ⅱ</w:t>
      </w:r>
      <w:r w:rsidRPr="00431730">
        <w:rPr>
          <w:rFonts w:ascii="宋体" w:eastAsia="宋体" w:hAnsi="宋体" w:cstheme="minorEastAsia" w:hint="eastAsia"/>
          <w:sz w:val="24"/>
          <w:szCs w:val="24"/>
        </w:rPr>
        <w:t>16</w:t>
      </w:r>
      <w:r w:rsidRPr="00431730">
        <w:rPr>
          <w:rFonts w:ascii="宋体" w:eastAsia="宋体" w:hAnsi="宋体" w:cstheme="minorEastAsia"/>
          <w:sz w:val="24"/>
          <w:szCs w:val="24"/>
        </w:rPr>
        <w:t>)从2013年开始,某市在社区推动基层党组织和自治组织代表、社区居民代表、相关社会组织代表等组成民情理事会。民情理事会通过协商讨论,促进了诸如广场舞扰民、小区乱停车等难题的解决。社区问题的有效解决,得益于民情理事会</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①提供了有效的利益协商渠道</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②完善了基层民主自治的组织形式</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③发挥了多方主体参与社区治理的作用</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④明确了社区居民参加基层民主协商的义务</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A.①③　　B.①④　　C.②③　　D.②④</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9.</w:t>
      </w:r>
      <w:r w:rsidRPr="00431730">
        <w:rPr>
          <w:rFonts w:ascii="宋体" w:eastAsia="宋体" w:hAnsi="宋体"/>
          <w:sz w:val="24"/>
          <w:szCs w:val="24"/>
        </w:rPr>
        <w:t xml:space="preserve"> </w:t>
      </w:r>
      <w:r w:rsidRPr="00431730">
        <w:rPr>
          <w:rFonts w:ascii="宋体" w:eastAsia="宋体" w:hAnsi="宋体" w:cstheme="minorEastAsia"/>
          <w:sz w:val="24"/>
          <w:szCs w:val="24"/>
        </w:rPr>
        <w:t>(2018天津文综</w:t>
      </w:r>
      <w:r w:rsidRPr="00431730">
        <w:rPr>
          <w:rFonts w:ascii="宋体" w:eastAsia="宋体" w:hAnsi="宋体" w:cstheme="minorEastAsia" w:hint="eastAsia"/>
          <w:sz w:val="24"/>
          <w:szCs w:val="24"/>
        </w:rPr>
        <w:t xml:space="preserve"> 2</w:t>
      </w:r>
      <w:r w:rsidRPr="00431730">
        <w:rPr>
          <w:rFonts w:ascii="宋体" w:eastAsia="宋体" w:hAnsi="宋体" w:cstheme="minorEastAsia"/>
          <w:sz w:val="24"/>
          <w:szCs w:val="24"/>
        </w:rPr>
        <w:t>)为培养学生的社会责任感,某地开展面向中小学生的“雏鹰建言行动”。几年来,学生围绕“环境保护”“中医药文化”等20多个主题开展探究,形成5万余条建言,不少被人大代表、政协委员纳入提案带上两会,交政府相关部门办理。“雏鹰建言行动”</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①为政府科学决策提供了信息资源</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②坚持了个人利益与国家利益相结合的原则</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③是中小学生有序参与社会政治生活的表现</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④是中小学生通过人大代表联系群众制度参与民主监督</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A.②④　　B.①③　　C.②③　　D.①④</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10.</w:t>
      </w:r>
      <w:r w:rsidRPr="00431730">
        <w:rPr>
          <w:rFonts w:ascii="宋体" w:eastAsia="宋体" w:hAnsi="宋体"/>
          <w:sz w:val="24"/>
          <w:szCs w:val="24"/>
        </w:rPr>
        <w:t xml:space="preserve"> </w:t>
      </w:r>
      <w:r w:rsidRPr="00431730">
        <w:rPr>
          <w:rFonts w:ascii="宋体" w:eastAsia="宋体" w:hAnsi="宋体" w:cstheme="minorEastAsia"/>
          <w:sz w:val="24"/>
          <w:szCs w:val="24"/>
        </w:rPr>
        <w:t>(2016浙江文综</w:t>
      </w:r>
      <w:r w:rsidRPr="00431730">
        <w:rPr>
          <w:rFonts w:ascii="宋体" w:eastAsia="宋体" w:hAnsi="宋体" w:cstheme="minorEastAsia" w:hint="eastAsia"/>
          <w:sz w:val="24"/>
          <w:szCs w:val="24"/>
        </w:rPr>
        <w:t xml:space="preserve"> 31</w:t>
      </w:r>
      <w:r w:rsidRPr="00431730">
        <w:rPr>
          <w:rFonts w:ascii="宋体" w:eastAsia="宋体" w:hAnsi="宋体" w:cstheme="minorEastAsia"/>
          <w:sz w:val="24"/>
          <w:szCs w:val="24"/>
        </w:rPr>
        <w:t>)省政府参事一般由专家、知名企业家和退休但经验丰富的学者型领导等担任,他们可以以个人身份向政府建言献策,所提建议可以通过“直通车”的方式,快速传至省委、省政府,乃至国务院。这从一个侧面表明</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①公民可以通过专家咨询制度参与民主决策</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②每一公民的政治权利是不同的</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③公民对政府决策的作用和影响是相同的</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④公民拥有参与政治生活的权利</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A.①③　　B.②④　　C.②③　　D.①④</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11.</w:t>
      </w:r>
      <w:r w:rsidRPr="00431730">
        <w:rPr>
          <w:rFonts w:ascii="宋体" w:eastAsia="宋体" w:hAnsi="宋体"/>
          <w:sz w:val="24"/>
          <w:szCs w:val="24"/>
        </w:rPr>
        <w:t xml:space="preserve"> </w:t>
      </w:r>
      <w:r w:rsidRPr="00431730">
        <w:rPr>
          <w:rFonts w:ascii="宋体" w:eastAsia="宋体" w:hAnsi="宋体" w:cstheme="minorEastAsia"/>
          <w:sz w:val="24"/>
          <w:szCs w:val="24"/>
        </w:rPr>
        <w:t>(2015江苏单科</w:t>
      </w:r>
      <w:r w:rsidRPr="00431730">
        <w:rPr>
          <w:rFonts w:ascii="宋体" w:eastAsia="宋体" w:hAnsi="宋体" w:cstheme="minorEastAsia" w:hint="eastAsia"/>
          <w:sz w:val="24"/>
          <w:szCs w:val="24"/>
        </w:rPr>
        <w:t xml:space="preserve"> 12</w:t>
      </w:r>
      <w:r w:rsidRPr="00431730">
        <w:rPr>
          <w:rFonts w:ascii="宋体" w:eastAsia="宋体" w:hAnsi="宋体" w:cstheme="minorEastAsia"/>
          <w:sz w:val="24"/>
          <w:szCs w:val="24"/>
        </w:rPr>
        <w:t>)某社区老年人较多,但没有老年人文化和娱乐活动场所,这一问题引起了媒体的关注。该社区的几名中学生联名向社区居委会提交了一份“建立老年人活动站”的建议书。同学们的做法是</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A.通过信访举报制度行使监督权</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B.通过社情民意反映制度参与民主决策</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C.通过舆论监督制度寻求政府帮助</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D.通过基层群众性自治组织参与民主管理</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12.</w:t>
      </w:r>
      <w:r w:rsidRPr="00431730">
        <w:rPr>
          <w:rFonts w:ascii="宋体" w:eastAsia="宋体" w:hAnsi="宋体"/>
          <w:sz w:val="24"/>
          <w:szCs w:val="24"/>
        </w:rPr>
        <w:t xml:space="preserve"> </w:t>
      </w:r>
      <w:r w:rsidRPr="00431730">
        <w:rPr>
          <w:rFonts w:ascii="宋体" w:eastAsia="宋体" w:hAnsi="宋体" w:cstheme="minorEastAsia"/>
          <w:sz w:val="24"/>
          <w:szCs w:val="24"/>
        </w:rPr>
        <w:t>(2019北京朝阳期末</w:t>
      </w:r>
      <w:r w:rsidRPr="00431730">
        <w:rPr>
          <w:rFonts w:ascii="宋体" w:eastAsia="宋体" w:hAnsi="宋体" w:cstheme="minorEastAsia" w:hint="eastAsia"/>
          <w:sz w:val="24"/>
          <w:szCs w:val="24"/>
        </w:rPr>
        <w:t>7</w:t>
      </w:r>
      <w:r w:rsidRPr="00431730">
        <w:rPr>
          <w:rFonts w:ascii="宋体" w:eastAsia="宋体" w:hAnsi="宋体" w:cstheme="minorEastAsia"/>
          <w:sz w:val="24"/>
          <w:szCs w:val="24"/>
        </w:rPr>
        <w:t>)打赢脱贫攻坚战、全面建成小康社会离不开坚强的政治保障。净化与重塑农村政治生态是实现基层有效治理的重要内容,解决农村政治生态不平衡、不协调的问题必须提高对基层民主监督重要性的认识。京郊某村针对政治生态方面的问题,着力加强基层民主监督制度建设。下列做法合理的有</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①进一步健全和完善村务公开制度</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②加强村民代表会议的监督功能</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③拓宽村民对公共决策的参与途径</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④突出乡镇基层政府的主体作用</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A.①②　　B.①④　　C.②③　　D.③④</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13.</w:t>
      </w:r>
      <w:r w:rsidRPr="00431730">
        <w:rPr>
          <w:rFonts w:ascii="宋体" w:eastAsia="宋体" w:hAnsi="宋体"/>
          <w:sz w:val="24"/>
          <w:szCs w:val="24"/>
        </w:rPr>
        <w:t xml:space="preserve"> </w:t>
      </w:r>
      <w:r w:rsidRPr="00431730">
        <w:rPr>
          <w:rFonts w:ascii="宋体" w:eastAsia="宋体" w:hAnsi="宋体" w:cstheme="minorEastAsia"/>
          <w:sz w:val="24"/>
          <w:szCs w:val="24"/>
        </w:rPr>
        <w:t>(2019北京朝阳一模 29)“让市民成为公民、让我成为我们,让孤岛连成大陆”。2018年6月29日,定位为城市公民与公共政策对话的节目——《向前一步》在北京卫视开播。节目选题来源于城市进程中亟待解决的热点、难点问题,通过构建多方交流的平台,由城市规划专家、人民调解员、心理专家、法律专家等组成城市调解团,让其用专业知识化解分歧、凝聚共识。以《向前一步》为平台的沟通</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①是推进依法治国、建设社会主义法治政府的必然要求</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②增强了舆论监督效力</w:t>
      </w:r>
      <w:r w:rsidRPr="00431730">
        <w:rPr>
          <w:rFonts w:ascii="宋体" w:eastAsia="宋体" w:hAnsi="宋体" w:cstheme="minorEastAsia"/>
          <w:sz w:val="24"/>
          <w:szCs w:val="24"/>
        </w:rPr>
        <w:t>,保障了公民基本的民主权利</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③是推进协商民主的生动实践</w:t>
      </w:r>
      <w:r w:rsidRPr="00431730">
        <w:rPr>
          <w:rFonts w:ascii="宋体" w:eastAsia="宋体" w:hAnsi="宋体" w:cstheme="minorEastAsia"/>
          <w:sz w:val="24"/>
          <w:szCs w:val="24"/>
        </w:rPr>
        <w:t>,有助于化解利益矛盾</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④有利于实现有序的公共参与</w:t>
      </w:r>
      <w:r w:rsidRPr="00431730">
        <w:rPr>
          <w:rFonts w:ascii="宋体" w:eastAsia="宋体" w:hAnsi="宋体" w:cstheme="minorEastAsia"/>
          <w:sz w:val="24"/>
          <w:szCs w:val="24"/>
        </w:rPr>
        <w:t>,提高公民的自身素养</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A.①②　　B.①③　　C.②④　　D.③④</w:t>
      </w:r>
      <w:bookmarkStart w:id="0" w:name="_GoBack"/>
      <w:bookmarkEnd w:id="0"/>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14.</w:t>
      </w:r>
      <w:r w:rsidRPr="00431730">
        <w:rPr>
          <w:rFonts w:ascii="宋体" w:eastAsia="宋体" w:hAnsi="宋体"/>
          <w:sz w:val="24"/>
          <w:szCs w:val="24"/>
        </w:rPr>
        <w:t xml:space="preserve"> </w:t>
      </w:r>
      <w:r w:rsidRPr="00431730">
        <w:rPr>
          <w:rFonts w:ascii="宋体" w:eastAsia="宋体" w:hAnsi="宋体" w:cstheme="minorEastAsia"/>
          <w:sz w:val="24"/>
          <w:szCs w:val="24"/>
        </w:rPr>
        <w:t>(2019北京海淀二模</w:t>
      </w:r>
      <w:r w:rsidRPr="00431730">
        <w:rPr>
          <w:rFonts w:ascii="宋体" w:eastAsia="宋体" w:hAnsi="宋体" w:cstheme="minorEastAsia" w:hint="eastAsia"/>
          <w:sz w:val="24"/>
          <w:szCs w:val="24"/>
        </w:rPr>
        <w:t xml:space="preserve"> 29</w:t>
      </w:r>
      <w:r w:rsidRPr="00431730">
        <w:rPr>
          <w:rFonts w:ascii="宋体" w:eastAsia="宋体" w:hAnsi="宋体" w:cstheme="minorEastAsia"/>
          <w:sz w:val="24"/>
          <w:szCs w:val="24"/>
        </w:rPr>
        <w:t>)某校学生在参加“模拟政协”活动时,针对</w:t>
      </w:r>
      <w:r w:rsidRPr="0079144C">
        <w:rPr>
          <w:rFonts w:ascii="宋体" w:eastAsia="宋体" w:hAnsi="宋体" w:cstheme="minorEastAsia"/>
          <w:bCs/>
          <w:sz w:val="24"/>
          <w:szCs w:val="24"/>
        </w:rPr>
        <w:t>“有些家长因不懂教育导致亲子矛盾突出,既不利于孩子成长,也不利于家庭和谐”这一问题,深入调</w:t>
      </w:r>
      <w:r w:rsidRPr="00431730">
        <w:rPr>
          <w:rFonts w:ascii="宋体" w:eastAsia="宋体" w:hAnsi="宋体" w:cstheme="minorEastAsia"/>
          <w:sz w:val="24"/>
          <w:szCs w:val="24"/>
        </w:rPr>
        <w:t>研访谈,提出了《关于在幼儿园、中小学校设立家庭教育咨询室的提案》,希望专业人士对家长进行指导帮助。这一提案被全国政协委员带上政协会议。这些学生</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A.代替政协委员履行了参政议政的职能</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B.通过履行政治义务参与了政治生活</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C.亲身体会到基层自治制度的优势</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D.增强了公民社会责任感和主人翁精神</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15.</w:t>
      </w:r>
      <w:r w:rsidRPr="00431730">
        <w:rPr>
          <w:rFonts w:ascii="宋体" w:eastAsia="宋体" w:hAnsi="宋体"/>
          <w:sz w:val="24"/>
          <w:szCs w:val="24"/>
        </w:rPr>
        <w:t xml:space="preserve"> </w:t>
      </w:r>
      <w:r w:rsidRPr="00431730">
        <w:rPr>
          <w:rFonts w:ascii="宋体" w:eastAsia="宋体" w:hAnsi="宋体" w:cstheme="minorEastAsia"/>
          <w:sz w:val="24"/>
          <w:szCs w:val="24"/>
        </w:rPr>
        <w:t>(2019北京西城一模</w:t>
      </w:r>
      <w:r w:rsidRPr="00431730">
        <w:rPr>
          <w:rFonts w:ascii="宋体" w:eastAsia="宋体" w:hAnsi="宋体" w:cstheme="minorEastAsia" w:hint="eastAsia"/>
          <w:sz w:val="24"/>
          <w:szCs w:val="24"/>
        </w:rPr>
        <w:t xml:space="preserve"> 30</w:t>
      </w:r>
      <w:r w:rsidRPr="00431730">
        <w:rPr>
          <w:rFonts w:ascii="宋体" w:eastAsia="宋体" w:hAnsi="宋体" w:cstheme="minorEastAsia"/>
          <w:sz w:val="24"/>
          <w:szCs w:val="24"/>
        </w:rPr>
        <w:t>)价格听证会是改进政府对垄断程度较高行业的管制,提高社会总福利的一种重要方法。在下列设计中,有利于提高听证质量的是</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①采取现场召开听证会的方式</w:t>
      </w:r>
      <w:r w:rsidRPr="00431730">
        <w:rPr>
          <w:rFonts w:ascii="宋体" w:eastAsia="宋体" w:hAnsi="宋体" w:cstheme="minorEastAsia"/>
          <w:sz w:val="24"/>
          <w:szCs w:val="24"/>
        </w:rPr>
        <w:t>,避免因网络听证增加工作成本</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②消费者代表由消费者自愿报名、随机选取和相关群众组织推荐相结合的方式产生</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③鼓励第三方机构、专业人士、旁听人员等第三方参与听证会</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hint="eastAsia"/>
          <w:sz w:val="24"/>
          <w:szCs w:val="24"/>
        </w:rPr>
        <w:t>④关于听证会内容、听证会参与人员信息等</w:t>
      </w:r>
      <w:r w:rsidRPr="00431730">
        <w:rPr>
          <w:rFonts w:ascii="宋体" w:eastAsia="宋体" w:hAnsi="宋体" w:cstheme="minorEastAsia"/>
          <w:sz w:val="24"/>
          <w:szCs w:val="24"/>
        </w:rPr>
        <w:t>,听证会工作人员必须对外界保密</w:t>
      </w:r>
    </w:p>
    <w:p w:rsidR="00D117E8" w:rsidRPr="00431730" w:rsidRDefault="001F2607">
      <w:pPr>
        <w:pStyle w:val="a7"/>
        <w:ind w:firstLine="480"/>
        <w:jc w:val="left"/>
        <w:rPr>
          <w:rFonts w:ascii="宋体" w:eastAsia="宋体" w:hAnsi="宋体" w:cstheme="minorEastAsia"/>
          <w:sz w:val="24"/>
          <w:szCs w:val="24"/>
        </w:rPr>
      </w:pPr>
      <w:r w:rsidRPr="00431730">
        <w:rPr>
          <w:rFonts w:ascii="宋体" w:eastAsia="宋体" w:hAnsi="宋体" w:cstheme="minorEastAsia"/>
          <w:sz w:val="24"/>
          <w:szCs w:val="24"/>
        </w:rPr>
        <w:t>A.①②　　B.①④　　C.②③　　D.③④</w:t>
      </w:r>
    </w:p>
    <w:p w:rsidR="00D117E8" w:rsidRPr="00431730" w:rsidRDefault="00D117E8">
      <w:pPr>
        <w:pStyle w:val="a7"/>
        <w:ind w:firstLine="480"/>
        <w:jc w:val="left"/>
        <w:rPr>
          <w:rFonts w:ascii="宋体" w:eastAsia="宋体" w:hAnsi="宋体" w:cstheme="minorEastAsia"/>
          <w:sz w:val="24"/>
          <w:szCs w:val="24"/>
        </w:rPr>
      </w:pPr>
    </w:p>
    <w:p w:rsidR="00D117E8" w:rsidRPr="00431730" w:rsidRDefault="001F2607">
      <w:pPr>
        <w:pStyle w:val="a7"/>
        <w:ind w:firstLine="482"/>
        <w:jc w:val="left"/>
        <w:rPr>
          <w:rFonts w:ascii="宋体" w:eastAsia="宋体" w:hAnsi="宋体" w:cstheme="minorEastAsia"/>
          <w:b/>
          <w:sz w:val="24"/>
          <w:szCs w:val="24"/>
        </w:rPr>
      </w:pPr>
      <w:r w:rsidRPr="00431730">
        <w:rPr>
          <w:rFonts w:ascii="宋体" w:eastAsia="宋体" w:hAnsi="宋体" w:cstheme="minorEastAsia" w:hint="eastAsia"/>
          <w:b/>
          <w:sz w:val="24"/>
          <w:szCs w:val="24"/>
        </w:rPr>
        <w:t>（二）非选择题（共2</w:t>
      </w:r>
      <w:r w:rsidRPr="00431730">
        <w:rPr>
          <w:rFonts w:ascii="宋体" w:eastAsia="宋体" w:hAnsi="宋体" w:cstheme="minorEastAsia"/>
          <w:b/>
          <w:sz w:val="24"/>
          <w:szCs w:val="24"/>
        </w:rPr>
        <w:t>小题，共</w:t>
      </w:r>
      <w:r w:rsidRPr="00431730">
        <w:rPr>
          <w:rFonts w:ascii="宋体" w:eastAsia="宋体" w:hAnsi="宋体" w:cstheme="minorEastAsia" w:hint="eastAsia"/>
          <w:b/>
          <w:sz w:val="24"/>
          <w:szCs w:val="24"/>
        </w:rPr>
        <w:t>55</w:t>
      </w:r>
      <w:r w:rsidRPr="00431730">
        <w:rPr>
          <w:rFonts w:ascii="宋体" w:eastAsia="宋体" w:hAnsi="宋体" w:cstheme="minorEastAsia"/>
          <w:b/>
          <w:sz w:val="24"/>
          <w:szCs w:val="24"/>
        </w:rPr>
        <w:t>分）</w:t>
      </w:r>
    </w:p>
    <w:p w:rsidR="00D117E8" w:rsidRPr="00431730" w:rsidRDefault="001F2607">
      <w:pPr>
        <w:ind w:firstLineChars="200" w:firstLine="480"/>
        <w:rPr>
          <w:rFonts w:ascii="楷体" w:eastAsia="楷体" w:hAnsi="楷体"/>
          <w:sz w:val="24"/>
          <w:szCs w:val="24"/>
        </w:rPr>
      </w:pPr>
      <w:r w:rsidRPr="00431730">
        <w:rPr>
          <w:rFonts w:ascii="宋体" w:eastAsia="宋体" w:hAnsi="宋体" w:hint="eastAsia"/>
          <w:sz w:val="24"/>
          <w:szCs w:val="24"/>
        </w:rPr>
        <w:t>16.</w:t>
      </w:r>
      <w:r w:rsidRPr="00431730">
        <w:rPr>
          <w:rFonts w:ascii="宋体" w:eastAsia="宋体" w:hAnsi="宋体"/>
          <w:sz w:val="24"/>
          <w:szCs w:val="24"/>
        </w:rPr>
        <w:t xml:space="preserve"> [2013北京文综,38(4),]</w:t>
      </w:r>
      <w:r w:rsidRPr="00431730">
        <w:rPr>
          <w:rFonts w:ascii="楷体" w:eastAsia="楷体" w:hAnsi="楷体"/>
          <w:sz w:val="24"/>
          <w:szCs w:val="24"/>
        </w:rPr>
        <w:t>《国务院关于实行最严格水资源管理制度的意见》划定了水资源利用管理的“三条红线”:水资源开发利用控制红线,到2030年全国用水总量控制在</w:t>
      </w:r>
      <w:r w:rsidRPr="00431730">
        <w:rPr>
          <w:rFonts w:ascii="楷体" w:eastAsia="楷体" w:hAnsi="楷体"/>
          <w:b/>
          <w:bCs/>
          <w:sz w:val="24"/>
          <w:szCs w:val="24"/>
        </w:rPr>
        <w:t>7000亿</w:t>
      </w:r>
      <w:r w:rsidRPr="00431730">
        <w:rPr>
          <w:rFonts w:ascii="楷体" w:eastAsia="楷体" w:hAnsi="楷体"/>
          <w:sz w:val="24"/>
          <w:szCs w:val="24"/>
        </w:rPr>
        <w:t>立方米以内;用水效率控制红线,到2030年用水效率达到或接近世界先进水平,万元工业增加值用水量(以2000年不变价格计算)降低到40立方米以下,农田灌溉水有效利用系数提高到0.6以上;水功能区限制纳污红线,到2030年主要污染物入河湖总量控制在水功能区纳污能力范围之内,水功能区水质达标率提高到95%以上。</w:t>
      </w:r>
    </w:p>
    <w:p w:rsidR="00D117E8" w:rsidRPr="00431730" w:rsidRDefault="001F2607">
      <w:pPr>
        <w:ind w:firstLineChars="200" w:firstLine="480"/>
        <w:rPr>
          <w:rFonts w:ascii="宋体" w:eastAsia="宋体" w:hAnsi="宋体"/>
          <w:sz w:val="24"/>
          <w:szCs w:val="24"/>
        </w:rPr>
      </w:pPr>
      <w:r w:rsidRPr="00431730">
        <w:rPr>
          <w:rFonts w:ascii="宋体" w:eastAsia="宋体" w:hAnsi="宋体" w:hint="eastAsia"/>
          <w:sz w:val="24"/>
          <w:szCs w:val="24"/>
        </w:rPr>
        <w:t>为了保护和节约水资源</w:t>
      </w:r>
      <w:r w:rsidRPr="00431730">
        <w:rPr>
          <w:rFonts w:ascii="宋体" w:eastAsia="宋体" w:hAnsi="宋体"/>
          <w:sz w:val="24"/>
          <w:szCs w:val="24"/>
        </w:rPr>
        <w:t>,某校学生会正在草拟倡议书,向同学们征集倡议。结合《政治生活》中关于公民的知识,请你提出两条倡议,要求有不同的理论依据。(</w:t>
      </w:r>
      <w:r w:rsidRPr="00431730">
        <w:rPr>
          <w:rFonts w:ascii="宋体" w:eastAsia="宋体" w:hAnsi="宋体" w:hint="eastAsia"/>
          <w:sz w:val="24"/>
          <w:szCs w:val="24"/>
        </w:rPr>
        <w:t>20</w:t>
      </w:r>
      <w:r w:rsidRPr="00431730">
        <w:rPr>
          <w:rFonts w:ascii="宋体" w:eastAsia="宋体" w:hAnsi="宋体"/>
          <w:sz w:val="24"/>
          <w:szCs w:val="24"/>
        </w:rPr>
        <w:t>分)</w:t>
      </w:r>
    </w:p>
    <w:p w:rsidR="00D117E8" w:rsidRPr="00431730" w:rsidRDefault="001F2607">
      <w:pPr>
        <w:ind w:firstLineChars="200" w:firstLine="480"/>
        <w:rPr>
          <w:rFonts w:ascii="宋体" w:eastAsia="宋体" w:hAnsi="宋体"/>
          <w:sz w:val="24"/>
          <w:szCs w:val="24"/>
        </w:rPr>
      </w:pPr>
      <w:r w:rsidRPr="00431730">
        <w:rPr>
          <w:rFonts w:ascii="宋体" w:eastAsia="宋体" w:hAnsi="宋体"/>
          <w:noProof/>
          <w:sz w:val="24"/>
          <w:szCs w:val="24"/>
        </w:rPr>
        <w:drawing>
          <wp:inline distT="0" distB="0" distL="0" distR="0">
            <wp:extent cx="5274310" cy="23641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4310" cy="2364105"/>
                    </a:xfrm>
                    <a:prstGeom prst="rect">
                      <a:avLst/>
                    </a:prstGeom>
                  </pic:spPr>
                </pic:pic>
              </a:graphicData>
            </a:graphic>
          </wp:inline>
        </w:drawing>
      </w:r>
    </w:p>
    <w:p w:rsidR="00D117E8" w:rsidRPr="00431730" w:rsidRDefault="00D117E8">
      <w:pPr>
        <w:ind w:firstLineChars="200" w:firstLine="480"/>
        <w:rPr>
          <w:rFonts w:ascii="宋体" w:eastAsia="宋体" w:hAnsi="宋体"/>
          <w:sz w:val="24"/>
          <w:szCs w:val="24"/>
        </w:rPr>
      </w:pPr>
    </w:p>
    <w:p w:rsidR="00D117E8" w:rsidRPr="00431730" w:rsidRDefault="001F2607">
      <w:pPr>
        <w:ind w:firstLineChars="200" w:firstLine="480"/>
        <w:rPr>
          <w:rFonts w:ascii="宋体" w:eastAsia="宋体" w:hAnsi="宋体"/>
          <w:sz w:val="24"/>
          <w:szCs w:val="24"/>
        </w:rPr>
      </w:pPr>
      <w:r w:rsidRPr="00431730">
        <w:rPr>
          <w:rFonts w:ascii="宋体" w:eastAsia="宋体" w:hAnsi="宋体" w:hint="eastAsia"/>
          <w:sz w:val="24"/>
          <w:szCs w:val="24"/>
        </w:rPr>
        <w:t>17.（2020北京适应测试 21（1、2））</w:t>
      </w:r>
      <w:r w:rsidRPr="00431730">
        <w:rPr>
          <w:rFonts w:ascii="宋体" w:eastAsia="宋体" w:hAnsi="宋体"/>
          <w:sz w:val="24"/>
          <w:szCs w:val="24"/>
        </w:rPr>
        <w:t>读懂我国的制度优势。</w:t>
      </w:r>
    </w:p>
    <w:p w:rsidR="00D117E8" w:rsidRPr="00431730" w:rsidRDefault="001F2607">
      <w:pPr>
        <w:ind w:firstLineChars="200" w:firstLine="480"/>
        <w:rPr>
          <w:rFonts w:ascii="楷体" w:eastAsia="楷体" w:hAnsi="楷体"/>
          <w:sz w:val="24"/>
          <w:szCs w:val="24"/>
        </w:rPr>
      </w:pPr>
      <w:r w:rsidRPr="00431730">
        <w:rPr>
          <w:rFonts w:ascii="楷体" w:eastAsia="楷体" w:hAnsi="楷体" w:hint="eastAsia"/>
          <w:sz w:val="24"/>
          <w:szCs w:val="24"/>
        </w:rPr>
        <w:t>居委会主任因为工作在街头巷尾，</w:t>
      </w:r>
      <w:r w:rsidRPr="00431730">
        <w:rPr>
          <w:rFonts w:ascii="楷体" w:eastAsia="楷体" w:hAnsi="楷体"/>
          <w:sz w:val="24"/>
          <w:szCs w:val="24"/>
        </w:rPr>
        <w:t>负责的事务包罗万象， 被亲切地称为“小巷总理”。</w:t>
      </w:r>
    </w:p>
    <w:p w:rsidR="00D117E8" w:rsidRPr="00431730" w:rsidRDefault="001F2607">
      <w:pPr>
        <w:ind w:firstLineChars="200" w:firstLine="482"/>
        <w:rPr>
          <w:rFonts w:ascii="楷体" w:eastAsia="楷体" w:hAnsi="楷体"/>
          <w:sz w:val="24"/>
          <w:szCs w:val="24"/>
        </w:rPr>
      </w:pPr>
      <w:r w:rsidRPr="00431730">
        <w:rPr>
          <w:rFonts w:ascii="楷体" w:eastAsia="楷体" w:hAnsi="楷体"/>
          <w:b/>
          <w:bCs/>
          <w:sz w:val="24"/>
          <w:szCs w:val="24"/>
        </w:rPr>
        <w:t>1949年10月</w:t>
      </w:r>
      <w:r w:rsidRPr="00431730">
        <w:rPr>
          <w:rFonts w:ascii="楷体" w:eastAsia="楷体" w:hAnsi="楷体"/>
          <w:sz w:val="24"/>
          <w:szCs w:val="24"/>
        </w:rPr>
        <w:t>，杭州上城区上羊市街，250 多位居民代表接到通知去附近的小学礼堂开</w:t>
      </w:r>
      <w:r w:rsidRPr="00431730">
        <w:rPr>
          <w:rFonts w:ascii="楷体" w:eastAsia="楷体" w:hAnsi="楷体" w:hint="eastAsia"/>
          <w:sz w:val="24"/>
          <w:szCs w:val="24"/>
        </w:rPr>
        <w:t>会，</w:t>
      </w:r>
      <w:r w:rsidRPr="00431730">
        <w:rPr>
          <w:rFonts w:ascii="楷体" w:eastAsia="楷体" w:hAnsi="楷体"/>
          <w:sz w:val="24"/>
          <w:szCs w:val="24"/>
        </w:rPr>
        <w:t>代表辖区2250户选出老百姓自己管理自己的组织——居民委员会。24 岁的人力车夫小</w:t>
      </w:r>
      <w:r w:rsidRPr="00431730">
        <w:rPr>
          <w:rFonts w:ascii="楷体" w:eastAsia="楷体" w:hAnsi="楷体" w:hint="eastAsia"/>
          <w:sz w:val="24"/>
          <w:szCs w:val="24"/>
        </w:rPr>
        <w:t>陈当选居委会主任，</w:t>
      </w:r>
      <w:r w:rsidRPr="00431730">
        <w:rPr>
          <w:rFonts w:ascii="楷体" w:eastAsia="楷体" w:hAnsi="楷体"/>
          <w:sz w:val="24"/>
          <w:szCs w:val="24"/>
        </w:rPr>
        <w:t>250多位居民代表也成了中国基层民主的最初实践者。</w:t>
      </w:r>
    </w:p>
    <w:p w:rsidR="00D117E8" w:rsidRPr="00431730" w:rsidRDefault="001F2607">
      <w:pPr>
        <w:ind w:firstLineChars="200" w:firstLine="480"/>
        <w:rPr>
          <w:rFonts w:ascii="楷体" w:eastAsia="楷体" w:hAnsi="楷体"/>
          <w:sz w:val="24"/>
          <w:szCs w:val="24"/>
        </w:rPr>
      </w:pPr>
      <w:r w:rsidRPr="00431730">
        <w:rPr>
          <w:rFonts w:ascii="楷体" w:eastAsia="楷体" w:hAnsi="楷体" w:hint="eastAsia"/>
          <w:sz w:val="24"/>
          <w:szCs w:val="24"/>
        </w:rPr>
        <w:t>“小巷总理”</w:t>
      </w:r>
      <w:r w:rsidRPr="00431730">
        <w:rPr>
          <w:rFonts w:ascii="楷体" w:eastAsia="楷体" w:hAnsi="楷体"/>
          <w:sz w:val="24"/>
          <w:szCs w:val="24"/>
        </w:rPr>
        <w:t xml:space="preserve"> 面对的工作又多又杂。兴建卫生设施，慰问军烈属</w:t>
      </w:r>
      <w:r w:rsidRPr="00431730">
        <w:rPr>
          <w:rFonts w:ascii="楷体" w:eastAsia="楷体" w:hAnsi="楷体" w:hint="eastAsia"/>
          <w:sz w:val="24"/>
          <w:szCs w:val="24"/>
        </w:rPr>
        <w:t>，</w:t>
      </w:r>
      <w:r w:rsidRPr="00431730">
        <w:rPr>
          <w:rFonts w:ascii="楷体" w:eastAsia="楷体" w:hAnsi="楷体"/>
          <w:sz w:val="24"/>
          <w:szCs w:val="24"/>
        </w:rPr>
        <w:t>协助户口清查</w:t>
      </w:r>
      <w:r w:rsidRPr="00431730">
        <w:rPr>
          <w:rFonts w:ascii="楷体" w:eastAsia="楷体" w:hAnsi="楷体" w:hint="eastAsia"/>
          <w:sz w:val="24"/>
          <w:szCs w:val="24"/>
        </w:rPr>
        <w:t>……</w:t>
      </w:r>
      <w:r w:rsidRPr="00431730">
        <w:rPr>
          <w:rFonts w:ascii="楷体" w:eastAsia="楷体" w:hAnsi="楷体"/>
          <w:sz w:val="24"/>
          <w:szCs w:val="24"/>
        </w:rPr>
        <w:t>这</w:t>
      </w:r>
      <w:r w:rsidRPr="00431730">
        <w:rPr>
          <w:rFonts w:ascii="楷体" w:eastAsia="楷体" w:hAnsi="楷体" w:hint="eastAsia"/>
          <w:sz w:val="24"/>
          <w:szCs w:val="24"/>
        </w:rPr>
        <w:t>是建国初期的居委会；</w:t>
      </w:r>
      <w:r w:rsidRPr="00431730">
        <w:rPr>
          <w:rFonts w:ascii="楷体" w:eastAsia="楷体" w:hAnsi="楷体"/>
          <w:sz w:val="24"/>
          <w:szCs w:val="24"/>
        </w:rPr>
        <w:t>“楼下应该有个煎饼摊”“双职工想回家就能喝上热水”“咱大院能</w:t>
      </w:r>
      <w:r w:rsidRPr="00431730">
        <w:rPr>
          <w:rFonts w:ascii="楷体" w:eastAsia="楷体" w:hAnsi="楷体" w:hint="eastAsia"/>
          <w:sz w:val="24"/>
          <w:szCs w:val="24"/>
        </w:rPr>
        <w:t>不能有个食堂”</w:t>
      </w:r>
      <w:r w:rsidRPr="00431730">
        <w:rPr>
          <w:rFonts w:ascii="楷体" w:eastAsia="楷体" w:hAnsi="楷体" w:hint="eastAsia"/>
        </w:rPr>
        <w:t xml:space="preserve"> </w:t>
      </w:r>
      <w:r w:rsidRPr="00431730">
        <w:rPr>
          <w:rFonts w:ascii="楷体" w:eastAsia="楷体" w:hAnsi="楷体" w:hint="eastAsia"/>
          <w:sz w:val="24"/>
          <w:szCs w:val="24"/>
        </w:rPr>
        <w:t>……</w:t>
      </w:r>
      <w:r w:rsidRPr="00431730">
        <w:rPr>
          <w:rFonts w:ascii="楷体" w:eastAsia="楷体" w:hAnsi="楷体"/>
          <w:sz w:val="24"/>
          <w:szCs w:val="24"/>
        </w:rPr>
        <w:t>这是改革开放初期的居委会；民生议事会定期召开， 议题提前公布， 让</w:t>
      </w:r>
      <w:r w:rsidRPr="00431730">
        <w:rPr>
          <w:rFonts w:ascii="楷体" w:eastAsia="楷体" w:hAnsi="楷体" w:hint="eastAsia"/>
          <w:sz w:val="24"/>
          <w:szCs w:val="24"/>
        </w:rPr>
        <w:t>居民出点子、</w:t>
      </w:r>
      <w:r w:rsidRPr="00431730">
        <w:rPr>
          <w:rFonts w:ascii="楷体" w:eastAsia="楷体" w:hAnsi="楷体"/>
          <w:sz w:val="24"/>
          <w:szCs w:val="24"/>
        </w:rPr>
        <w:t xml:space="preserve"> 拿主意， 一起研究讨论社区问题， 社区有了微信群， 网格化服务管理全覆盖</w:t>
      </w:r>
      <w:r w:rsidRPr="00431730">
        <w:rPr>
          <w:rFonts w:ascii="楷体" w:eastAsia="楷体" w:hAnsi="楷体" w:hint="eastAsia"/>
          <w:sz w:val="24"/>
          <w:szCs w:val="24"/>
        </w:rPr>
        <w:t>……这是现在的居委会。</w:t>
      </w:r>
    </w:p>
    <w:p w:rsidR="00D117E8" w:rsidRPr="00431730" w:rsidRDefault="001F2607">
      <w:pPr>
        <w:ind w:firstLineChars="200" w:firstLine="480"/>
        <w:rPr>
          <w:rFonts w:ascii="楷体" w:eastAsia="楷体" w:hAnsi="楷体"/>
          <w:sz w:val="24"/>
          <w:szCs w:val="24"/>
        </w:rPr>
      </w:pPr>
      <w:r w:rsidRPr="00431730">
        <w:rPr>
          <w:rFonts w:ascii="楷体" w:eastAsia="楷体" w:hAnsi="楷体" w:hint="eastAsia"/>
          <w:sz w:val="24"/>
          <w:szCs w:val="24"/>
        </w:rPr>
        <w:t>从最初的群众大会到后来的民生议事会、</w:t>
      </w:r>
      <w:r w:rsidRPr="00431730">
        <w:rPr>
          <w:rFonts w:ascii="楷体" w:eastAsia="楷体" w:hAnsi="楷体"/>
          <w:sz w:val="24"/>
          <w:szCs w:val="24"/>
        </w:rPr>
        <w:t xml:space="preserve"> 网络社区、居民微信群，这些做法在不同时期最</w:t>
      </w:r>
      <w:r w:rsidRPr="00431730">
        <w:rPr>
          <w:rFonts w:ascii="楷体" w:eastAsia="楷体" w:hAnsi="楷体" w:hint="eastAsia"/>
          <w:sz w:val="24"/>
          <w:szCs w:val="24"/>
        </w:rPr>
        <w:t>大限度地凝聚着群众的智慧和力量。</w:t>
      </w:r>
      <w:r w:rsidRPr="00431730">
        <w:rPr>
          <w:rFonts w:ascii="楷体" w:eastAsia="楷体" w:hAnsi="楷体"/>
          <w:b/>
          <w:bCs/>
          <w:sz w:val="24"/>
          <w:szCs w:val="24"/>
        </w:rPr>
        <w:t>在“小巷总理”</w:t>
      </w:r>
      <w:r w:rsidRPr="00431730">
        <w:rPr>
          <w:rFonts w:ascii="楷体" w:eastAsia="楷体" w:hAnsi="楷体" w:hint="eastAsia"/>
          <w:b/>
          <w:bCs/>
          <w:sz w:val="24"/>
          <w:szCs w:val="24"/>
        </w:rPr>
        <w:t xml:space="preserve"> </w:t>
      </w:r>
      <w:r w:rsidRPr="00431730">
        <w:rPr>
          <w:rFonts w:ascii="楷体" w:eastAsia="楷体" w:hAnsi="楷体"/>
          <w:b/>
          <w:bCs/>
          <w:sz w:val="24"/>
          <w:szCs w:val="24"/>
        </w:rPr>
        <w:t>的</w:t>
      </w:r>
      <w:r w:rsidRPr="00431730">
        <w:rPr>
          <w:rFonts w:ascii="楷体" w:eastAsia="楷体" w:hAnsi="楷体"/>
          <w:sz w:val="24"/>
          <w:szCs w:val="24"/>
        </w:rPr>
        <w:t>组织下， 民主切实体现在居民生活里。</w:t>
      </w:r>
    </w:p>
    <w:p w:rsidR="00D117E8" w:rsidRPr="00431730" w:rsidRDefault="001F2607">
      <w:pPr>
        <w:ind w:firstLineChars="200" w:firstLine="480"/>
        <w:rPr>
          <w:rFonts w:ascii="宋体" w:eastAsia="宋体" w:hAnsi="宋体"/>
          <w:sz w:val="24"/>
          <w:szCs w:val="24"/>
        </w:rPr>
      </w:pPr>
      <w:r w:rsidRPr="00431730">
        <w:rPr>
          <w:rFonts w:ascii="宋体" w:eastAsia="宋体" w:hAnsi="宋体" w:hint="eastAsia"/>
          <w:sz w:val="24"/>
          <w:szCs w:val="24"/>
        </w:rPr>
        <w:t>（</w:t>
      </w:r>
      <w:r w:rsidRPr="00431730">
        <w:rPr>
          <w:rFonts w:ascii="宋体" w:eastAsia="宋体" w:hAnsi="宋体"/>
          <w:sz w:val="24"/>
          <w:szCs w:val="24"/>
        </w:rPr>
        <w:t>1）为了解基层群众自治制度， 你所在的班级准备开展“走进居民委员会（村民委员会）”</w:t>
      </w:r>
      <w:r w:rsidRPr="00431730">
        <w:rPr>
          <w:rFonts w:ascii="宋体" w:eastAsia="宋体" w:hAnsi="宋体" w:hint="eastAsia"/>
          <w:sz w:val="24"/>
          <w:szCs w:val="24"/>
        </w:rPr>
        <w:t>的调研，请为这次活动设计一个调研问题并说明意图。（15</w:t>
      </w:r>
      <w:r w:rsidRPr="00431730">
        <w:rPr>
          <w:rFonts w:ascii="宋体" w:eastAsia="宋体" w:hAnsi="宋体"/>
          <w:sz w:val="24"/>
          <w:szCs w:val="24"/>
        </w:rPr>
        <w:t xml:space="preserve"> 分）</w:t>
      </w:r>
    </w:p>
    <w:p w:rsidR="00D117E8" w:rsidRPr="00431730" w:rsidRDefault="00D117E8">
      <w:pPr>
        <w:ind w:firstLineChars="200" w:firstLine="480"/>
        <w:rPr>
          <w:rFonts w:ascii="宋体" w:eastAsia="宋体" w:hAnsi="宋体"/>
          <w:sz w:val="24"/>
          <w:szCs w:val="24"/>
        </w:rPr>
      </w:pPr>
    </w:p>
    <w:p w:rsidR="00D117E8" w:rsidRPr="00431730" w:rsidRDefault="00D117E8">
      <w:pPr>
        <w:ind w:firstLineChars="200" w:firstLine="480"/>
        <w:rPr>
          <w:rFonts w:ascii="宋体" w:eastAsia="宋体" w:hAnsi="宋体"/>
          <w:sz w:val="24"/>
          <w:szCs w:val="24"/>
        </w:rPr>
      </w:pPr>
    </w:p>
    <w:p w:rsidR="00D117E8" w:rsidRPr="00431730" w:rsidRDefault="001F2607">
      <w:pPr>
        <w:ind w:firstLineChars="200" w:firstLine="480"/>
        <w:rPr>
          <w:rFonts w:ascii="宋体" w:eastAsia="宋体" w:hAnsi="宋体"/>
          <w:sz w:val="24"/>
          <w:szCs w:val="24"/>
        </w:rPr>
      </w:pPr>
      <w:r w:rsidRPr="00431730">
        <w:rPr>
          <w:rFonts w:ascii="宋体" w:eastAsia="宋体" w:hAnsi="宋体" w:hint="eastAsia"/>
          <w:sz w:val="24"/>
          <w:szCs w:val="24"/>
        </w:rPr>
        <w:t>（</w:t>
      </w:r>
      <w:r w:rsidRPr="00431730">
        <w:rPr>
          <w:rFonts w:ascii="宋体" w:eastAsia="宋体" w:hAnsi="宋体"/>
          <w:sz w:val="24"/>
          <w:szCs w:val="24"/>
        </w:rPr>
        <w:t>2）在中国，“小巷总理”从来不是个体，而是代表了一种制度，一种基层治理模式。</w:t>
      </w:r>
      <w:r w:rsidRPr="00431730">
        <w:rPr>
          <w:rFonts w:ascii="宋体" w:eastAsia="宋体" w:hAnsi="宋体" w:hint="eastAsia"/>
          <w:sz w:val="24"/>
          <w:szCs w:val="24"/>
        </w:rPr>
        <w:t>结合材料，运用《政治生活》</w:t>
      </w:r>
      <w:r w:rsidRPr="00431730">
        <w:rPr>
          <w:rFonts w:ascii="宋体" w:eastAsia="宋体" w:hAnsi="宋体"/>
          <w:sz w:val="24"/>
          <w:szCs w:val="24"/>
        </w:rPr>
        <w:t xml:space="preserve"> 知识说明中国的“小巷总理”为什么管用。（</w:t>
      </w:r>
      <w:r w:rsidRPr="00431730">
        <w:rPr>
          <w:rFonts w:ascii="宋体" w:eastAsia="宋体" w:hAnsi="宋体" w:hint="eastAsia"/>
          <w:sz w:val="24"/>
          <w:szCs w:val="24"/>
        </w:rPr>
        <w:t>20</w:t>
      </w:r>
      <w:r w:rsidRPr="00431730">
        <w:rPr>
          <w:rFonts w:ascii="宋体" w:eastAsia="宋体" w:hAnsi="宋体"/>
          <w:sz w:val="24"/>
          <w:szCs w:val="24"/>
        </w:rPr>
        <w:t xml:space="preserve"> 分）</w:t>
      </w:r>
    </w:p>
    <w:p w:rsidR="00D117E8" w:rsidRPr="00431730" w:rsidRDefault="00D117E8">
      <w:pPr>
        <w:ind w:firstLineChars="200" w:firstLine="480"/>
        <w:rPr>
          <w:rFonts w:ascii="宋体" w:eastAsia="宋体" w:hAnsi="宋体"/>
          <w:sz w:val="24"/>
          <w:szCs w:val="24"/>
        </w:rPr>
      </w:pPr>
    </w:p>
    <w:p w:rsidR="00D117E8" w:rsidRPr="00431730" w:rsidRDefault="00D117E8">
      <w:pPr>
        <w:ind w:firstLineChars="200" w:firstLine="480"/>
        <w:rPr>
          <w:rFonts w:ascii="宋体" w:eastAsia="宋体" w:hAnsi="宋体"/>
          <w:sz w:val="24"/>
          <w:szCs w:val="24"/>
        </w:rPr>
      </w:pPr>
    </w:p>
    <w:sectPr w:rsidR="00D117E8" w:rsidRPr="004317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34E" w:rsidRDefault="001A034E" w:rsidP="00431730">
      <w:r>
        <w:separator/>
      </w:r>
    </w:p>
  </w:endnote>
  <w:endnote w:type="continuationSeparator" w:id="0">
    <w:p w:rsidR="001A034E" w:rsidRDefault="001A034E" w:rsidP="0043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34E" w:rsidRDefault="001A034E" w:rsidP="00431730">
      <w:r>
        <w:separator/>
      </w:r>
    </w:p>
  </w:footnote>
  <w:footnote w:type="continuationSeparator" w:id="0">
    <w:p w:rsidR="001A034E" w:rsidRDefault="001A034E" w:rsidP="00431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25"/>
    <w:rsid w:val="00003BD1"/>
    <w:rsid w:val="000329DC"/>
    <w:rsid w:val="0005196B"/>
    <w:rsid w:val="00055988"/>
    <w:rsid w:val="001A034E"/>
    <w:rsid w:val="001C7BB7"/>
    <w:rsid w:val="001F2607"/>
    <w:rsid w:val="00245C58"/>
    <w:rsid w:val="0030464A"/>
    <w:rsid w:val="00374EAA"/>
    <w:rsid w:val="00375DB2"/>
    <w:rsid w:val="00431730"/>
    <w:rsid w:val="00442741"/>
    <w:rsid w:val="004B50E7"/>
    <w:rsid w:val="004E5BEF"/>
    <w:rsid w:val="005F476C"/>
    <w:rsid w:val="00643544"/>
    <w:rsid w:val="00675D07"/>
    <w:rsid w:val="007509B9"/>
    <w:rsid w:val="00753B76"/>
    <w:rsid w:val="0079144C"/>
    <w:rsid w:val="007C551D"/>
    <w:rsid w:val="007D46A5"/>
    <w:rsid w:val="0086645A"/>
    <w:rsid w:val="008760A7"/>
    <w:rsid w:val="0088389F"/>
    <w:rsid w:val="008F3F70"/>
    <w:rsid w:val="00985628"/>
    <w:rsid w:val="009B4B87"/>
    <w:rsid w:val="00A44BBE"/>
    <w:rsid w:val="00AB33CB"/>
    <w:rsid w:val="00BA409C"/>
    <w:rsid w:val="00C3407B"/>
    <w:rsid w:val="00CE3B25"/>
    <w:rsid w:val="00CF0B69"/>
    <w:rsid w:val="00CF3344"/>
    <w:rsid w:val="00D117E8"/>
    <w:rsid w:val="00D64398"/>
    <w:rsid w:val="00DA6C32"/>
    <w:rsid w:val="00E628DA"/>
    <w:rsid w:val="00FB3DC1"/>
    <w:rsid w:val="00FD3B28"/>
    <w:rsid w:val="09957C87"/>
    <w:rsid w:val="48E040DA"/>
    <w:rsid w:val="5B94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65090-7940-4ABB-80B9-D328A3DA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3CA54-00D2-4460-B166-0756482A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冯燕玲</dc:creator>
  <cp:lastModifiedBy>冯燕玲</cp:lastModifiedBy>
  <cp:revision>25</cp:revision>
  <dcterms:created xsi:type="dcterms:W3CDTF">2020-04-10T03:01:00Z</dcterms:created>
  <dcterms:modified xsi:type="dcterms:W3CDTF">2020-04-19T11:44:00Z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