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3D" w:rsidRPr="00EC0B82" w:rsidRDefault="00D61CE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C0B82">
        <w:rPr>
          <w:rFonts w:ascii="宋体" w:eastAsia="宋体" w:hAnsi="宋体" w:hint="eastAsia"/>
          <w:b/>
          <w:bCs/>
          <w:sz w:val="32"/>
          <w:szCs w:val="32"/>
        </w:rPr>
        <w:t xml:space="preserve">高二年级政治第33课时 </w:t>
      </w:r>
    </w:p>
    <w:p w:rsidR="00193A09" w:rsidRPr="00EC0B82" w:rsidRDefault="00193A0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C0B82">
        <w:rPr>
          <w:rFonts w:ascii="宋体" w:eastAsia="宋体" w:hAnsi="宋体" w:hint="eastAsia"/>
          <w:b/>
          <w:bCs/>
          <w:sz w:val="32"/>
          <w:szCs w:val="32"/>
        </w:rPr>
        <w:t xml:space="preserve">政治生活第二课 </w:t>
      </w:r>
      <w:r w:rsidR="00D61CE0" w:rsidRPr="00EC0B82">
        <w:rPr>
          <w:rFonts w:ascii="宋体" w:eastAsia="宋体" w:hAnsi="宋体" w:hint="eastAsia"/>
          <w:b/>
          <w:bCs/>
          <w:sz w:val="32"/>
          <w:szCs w:val="32"/>
        </w:rPr>
        <w:t xml:space="preserve">民主管理 民主监督 </w:t>
      </w:r>
    </w:p>
    <w:p w:rsidR="0014733D" w:rsidRPr="00EC0B82" w:rsidRDefault="00D61CE0">
      <w:pPr>
        <w:jc w:val="center"/>
        <w:rPr>
          <w:rFonts w:ascii="宋体" w:eastAsia="宋体" w:hAnsi="宋体"/>
          <w:b/>
          <w:bCs/>
          <w:sz w:val="22"/>
          <w:szCs w:val="24"/>
        </w:rPr>
      </w:pPr>
      <w:r w:rsidRPr="00EC0B82">
        <w:rPr>
          <w:rFonts w:ascii="宋体" w:eastAsia="宋体" w:hAnsi="宋体" w:hint="eastAsia"/>
          <w:b/>
          <w:bCs/>
          <w:sz w:val="32"/>
          <w:szCs w:val="32"/>
        </w:rPr>
        <w:t>课后巩固</w:t>
      </w:r>
    </w:p>
    <w:p w:rsidR="0014733D" w:rsidRPr="00EC0B82" w:rsidRDefault="00D61CE0">
      <w:pPr>
        <w:rPr>
          <w:b/>
          <w:bCs/>
          <w:sz w:val="22"/>
          <w:szCs w:val="24"/>
        </w:rPr>
      </w:pPr>
      <w:r w:rsidRPr="00EC0B82">
        <w:rPr>
          <w:rFonts w:hint="eastAsia"/>
          <w:b/>
          <w:bCs/>
          <w:sz w:val="22"/>
          <w:szCs w:val="24"/>
        </w:rPr>
        <w:t>（一）</w:t>
      </w:r>
      <w:r w:rsidRPr="00EC0B82">
        <w:rPr>
          <w:rFonts w:hint="eastAsia"/>
          <w:b/>
          <w:bCs/>
          <w:sz w:val="22"/>
          <w:szCs w:val="24"/>
        </w:rPr>
        <w:t xml:space="preserve"> </w:t>
      </w:r>
      <w:r w:rsidRPr="00EC0B82">
        <w:rPr>
          <w:rFonts w:hint="eastAsia"/>
          <w:b/>
          <w:bCs/>
          <w:sz w:val="22"/>
          <w:szCs w:val="24"/>
        </w:rPr>
        <w:t>选择题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hint="eastAsia"/>
        </w:rPr>
        <w:t>1.</w:t>
      </w:r>
      <w:r>
        <w:rPr>
          <w:rFonts w:ascii="宋体" w:eastAsia="宋体" w:hAnsi="宋体" w:cs="宋体" w:hint="eastAsia"/>
          <w:color w:val="000000"/>
          <w:szCs w:val="21"/>
        </w:rPr>
        <w:t>(2017课标Ⅱ,16,4分)某地为治理村委会公章管理不严、随意乱盖公章现象,将村委会公章收存到乡镇政府“柜子”里,由乡镇政府“代管”。这一做法受到社会质疑而被叫停。叫停“村章乡管”的主要理由在于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①乡镇政府承担了过多的行政管理事务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②乡镇政府没有管理农村公共事务的职能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③乡镇政府不能代行村委会的自我管理权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④应当维护基层群众性自治组织的民主权利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A.①②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B.①④ </w:t>
      </w:r>
      <w:r>
        <w:rPr>
          <w:rFonts w:ascii="宋体" w:eastAsia="宋体" w:hAnsi="宋体" w:cs="宋体" w:hint="eastAsia"/>
          <w:color w:val="000000"/>
          <w:szCs w:val="21"/>
        </w:rPr>
        <w:tab/>
        <w:t>C.②③</w:t>
      </w:r>
      <w:r>
        <w:rPr>
          <w:rFonts w:ascii="宋体" w:eastAsia="宋体" w:hAnsi="宋体" w:cs="宋体" w:hint="eastAsia"/>
          <w:color w:val="000000"/>
          <w:szCs w:val="21"/>
        </w:rPr>
        <w:tab/>
        <w:t xml:space="preserve"> D.③④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2.(2016课标Ⅰ,16,4分)某市规定,对下派社区的工作事务,实行清单管理:属于各部门、街道办事处职责范围内的事项,不得转嫁给社区;需要社区协助的事项,应当为社区提供必要的经费和工作条件。这一规定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①彰显了社区组织的自治功能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②创新了社区组织管理形式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③有利于推进社区居民的自我管理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④旨在提高基层政府行政效率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A.①③</w:t>
      </w:r>
      <w:r>
        <w:rPr>
          <w:rFonts w:ascii="宋体" w:eastAsia="宋体" w:hAnsi="宋体" w:cs="宋体" w:hint="eastAsia"/>
          <w:color w:val="000000"/>
          <w:szCs w:val="21"/>
        </w:rPr>
        <w:tab/>
        <w:t>B.①④</w:t>
      </w:r>
      <w:r>
        <w:rPr>
          <w:rFonts w:ascii="宋体" w:eastAsia="宋体" w:hAnsi="宋体" w:cs="宋体" w:hint="eastAsia"/>
          <w:color w:val="000000"/>
          <w:szCs w:val="21"/>
        </w:rPr>
        <w:tab/>
        <w:t>C.②③</w:t>
      </w:r>
      <w:r>
        <w:rPr>
          <w:rFonts w:ascii="宋体" w:eastAsia="宋体" w:hAnsi="宋体" w:cs="宋体" w:hint="eastAsia"/>
          <w:color w:val="000000"/>
          <w:szCs w:val="21"/>
        </w:rPr>
        <w:tab/>
        <w:t>D.②④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3.(2015北京文综,28,4分,0.76)小明爸爸准备参加社区居委会委员的竞选,他在社区网站上查阅了下图所示的问卷调查结果: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114300" distR="114300">
            <wp:extent cx="4672425" cy="1393418"/>
            <wp:effectExtent l="0" t="0" r="0" b="0"/>
            <wp:docPr id="4" name="图片 4" descr="text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xtimage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2051" cy="139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根据调查结果,适合作为小明爸爸竞选发言要点的是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①组织制订社区文明公约,维护公共环境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②改造社区文体活动场所,用以增设停车位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③开展“邻居节”活动,营造社区和谐氛围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④对非法张贴小广告和私搭乱建行为酌情罚款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A.①②　　B.①③　　C.②④　　D.③④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4.(2014北京文综,28,4分,0.96)北京某胡同推行垃圾分类新招。居民将与自家对应的二维</w:t>
      </w:r>
      <w:r>
        <w:rPr>
          <w:rFonts w:ascii="宋体" w:eastAsia="宋体" w:hAnsi="宋体" w:cs="宋体" w:hint="eastAsia"/>
          <w:color w:val="000000"/>
          <w:szCs w:val="21"/>
        </w:rPr>
        <w:lastRenderedPageBreak/>
        <w:t>码贴在塑料袋上分类投放垃圾,垃圾综合处理厂通过二维码扫描仪分拣垃圾,政府部门对正确分类和投放的住户进行奖励。随着新招的推出,居民垃圾分类意识逐步增强。这一新招 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①促进了政府管理与社会参与有机结合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②维护了市场在社区建设中的主导作用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③通过有效的激励机制提高了居民环保意识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④通过科技手段扩大了政府公共服务的职能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A.①③　　B.①④　　C.②③　　D.②④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5.(2012北京文综,29,4分,0.92)制定和实施村规民约是村民自治的有效途径。我国《村民委员会组织法》规定,村规民约的内容不得与宪法、法律、法规和国家的政策相抵触,不得有侵犯村民的人身权利、民主权利和合法财产权利的内容。下列内容能够纳入村规民约的是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A.外出务工者必须按时返乡参加选举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B.牲畜毁坏他人农作物被打死不赔偿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="宋体" w:eastAsia="宋体" w:hAnsi="宋体" w:cs="宋体" w:hint="eastAsia"/>
          <w:color w:val="000000"/>
          <w:szCs w:val="21"/>
        </w:rPr>
        <w:t>C</w:t>
      </w:r>
      <w:r>
        <w:rPr>
          <w:rFonts w:asciiTheme="minorEastAsia" w:hAnsiTheme="minorEastAsia" w:hint="eastAsia"/>
        </w:rPr>
        <w:t>.村委会定期张榜公布村内重要事项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D.村民发生纠纷必须服从村委会裁定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.(2018天津文综2)为培养学生的社会责任感,某地开展面向中小学生的“雏鹰建言行动”。几年来,学生围绕“环境保护”“中医药文化”等20多个主题开展探究,形成5万余条建言,不少被人大代表、政协委员纳入提案带上两会,交政府相关部门办理。“雏鹰建言行动”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①为政府科学决策提供了信息资源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②坚持了个人利益与国家利益相结合的原则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③是中小学生有序参与社会政治生活的表现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④是中小学生通过人大代表联系群众制度参与民主监督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A.②④</w:t>
      </w:r>
      <w:r>
        <w:rPr>
          <w:rFonts w:asciiTheme="minorEastAsia" w:hAnsiTheme="minorEastAsia" w:hint="eastAsia"/>
        </w:rPr>
        <w:tab/>
        <w:t>B.①③</w:t>
      </w:r>
      <w:r>
        <w:rPr>
          <w:rFonts w:asciiTheme="minorEastAsia" w:hAnsiTheme="minorEastAsia" w:hint="eastAsia"/>
        </w:rPr>
        <w:tab/>
        <w:t>C.②③</w:t>
      </w:r>
      <w:r>
        <w:rPr>
          <w:rFonts w:asciiTheme="minorEastAsia" w:hAnsiTheme="minorEastAsia" w:hint="eastAsia"/>
        </w:rPr>
        <w:tab/>
        <w:t>D.①④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7.（2019 江苏13）</w:t>
      </w:r>
      <w:r>
        <w:rPr>
          <w:rFonts w:asciiTheme="minorEastAsia" w:hAnsiTheme="minorEastAsia"/>
        </w:rPr>
        <w:t>某社区中有些年轻父母工作忙，长辈不在身边，照护幼儿成为不少家庭的烦恼。社区居民委员会的成员提出一个方案，建议在社区活动中心内建立幼儿托管点，开展小规模、社区化托育服务。该方案能否实施应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A．由居民委员会讨论决定</w:t>
      </w:r>
      <w:r>
        <w:rPr>
          <w:rFonts w:asciiTheme="minorEastAsia" w:hAnsiTheme="minorEastAsia" w:hint="eastAsia"/>
        </w:rPr>
        <w:tab/>
        <w:t xml:space="preserve">   </w:t>
      </w:r>
      <w:r>
        <w:rPr>
          <w:rFonts w:asciiTheme="minorEastAsia" w:hAnsiTheme="minorEastAsia"/>
        </w:rPr>
        <w:t>B．由居民委员会主任决定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C．提请政府部门讨论决定</w:t>
      </w:r>
      <w:r>
        <w:rPr>
          <w:rFonts w:asciiTheme="minorEastAsia" w:hAnsiTheme="minorEastAsia" w:hint="eastAsia"/>
        </w:rPr>
        <w:tab/>
        <w:t xml:space="preserve">   </w:t>
      </w:r>
      <w:r>
        <w:rPr>
          <w:rFonts w:asciiTheme="minorEastAsia" w:hAnsiTheme="minorEastAsia"/>
        </w:rPr>
        <w:t>D．提请居民会议讨论决定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 (2018江苏13)</w:t>
      </w:r>
      <w:r>
        <w:rPr>
          <w:rFonts w:asciiTheme="minorEastAsia" w:hAnsiTheme="minorEastAsia"/>
        </w:rPr>
        <w:t>有事好商量，众人的事情由众人商量，是人民民主的真谛。在党的领导下，某市在协商民主的实践中，统筹推进政党协商、政府协商、社区基层事务协商、人民团体协商，从多个层面保证人民在政治生活中享有广泛参与的权利。协商民主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>
        <w:rPr>
          <w:rFonts w:asciiTheme="minorEastAsia" w:hAnsiTheme="minorEastAsia"/>
        </w:rPr>
        <w:t>是加强权力监督体系建设的必要前提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</w:t>
      </w:r>
      <w:r>
        <w:rPr>
          <w:rFonts w:asciiTheme="minorEastAsia" w:hAnsiTheme="minorEastAsia"/>
        </w:rPr>
        <w:t>是我国社会主义民主政治的特有形式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/>
        </w:rPr>
        <w:t>是推动公民参与民主监督的主要方式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</w:t>
      </w:r>
      <w:r>
        <w:rPr>
          <w:rFonts w:asciiTheme="minorEastAsia" w:hAnsiTheme="minorEastAsia"/>
        </w:rPr>
        <w:t>既丰富了民主形式也拓展了民主渠道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A．</w:t>
      </w:r>
      <w:r>
        <w:rPr>
          <w:rFonts w:asciiTheme="minorEastAsia" w:hAnsiTheme="minorEastAsia" w:hint="eastAsia"/>
        </w:rPr>
        <w:t xml:space="preserve">①②  </w:t>
      </w:r>
      <w:r>
        <w:rPr>
          <w:rFonts w:asciiTheme="minorEastAsia" w:hAnsiTheme="minorEastAsia"/>
        </w:rPr>
        <w:t>B．</w:t>
      </w:r>
      <w:r>
        <w:rPr>
          <w:rFonts w:asciiTheme="minorEastAsia" w:hAnsiTheme="minorEastAsia" w:hint="eastAsia"/>
        </w:rPr>
        <w:t xml:space="preserve">①③  </w:t>
      </w:r>
      <w:r>
        <w:rPr>
          <w:rFonts w:asciiTheme="minorEastAsia" w:hAnsiTheme="minorEastAsia"/>
        </w:rPr>
        <w:t>C．</w:t>
      </w:r>
      <w:r>
        <w:rPr>
          <w:rFonts w:asciiTheme="minorEastAsia" w:hAnsiTheme="minorEastAsia" w:hint="eastAsia"/>
        </w:rPr>
        <w:t xml:space="preserve">②④  </w:t>
      </w:r>
      <w:r>
        <w:rPr>
          <w:rFonts w:asciiTheme="minorEastAsia" w:hAnsiTheme="minorEastAsia"/>
        </w:rPr>
        <w:t>D．</w:t>
      </w:r>
      <w:r>
        <w:rPr>
          <w:rFonts w:asciiTheme="minorEastAsia" w:hAnsiTheme="minorEastAsia" w:hint="eastAsia"/>
        </w:rPr>
        <w:t>③④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.（2019北京朝阳期末，7）打赢脱贫攻坚战、全面建成小康社会离不开坚强的政治保障。净化与重塑农村政治生态是实现基层有效治理的重要内容，有助于解决农村政治生态不平衡、不协调的问题。京郊某村针对政治生态方面的问题，着力加强基层民主监督制度建设，下列做法合理的有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①进一步健全和完善村务公开制度          ②加强村民代表会议的监督功能             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③拓宽村民对公共决策的参与途径          ④突出乡镇基层政府的主体作用  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A.①②      B.①④       C.②③       D.③④    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10.（2019北京朝阳一模，29）</w:t>
      </w:r>
      <w:r>
        <w:rPr>
          <w:rFonts w:asciiTheme="minorEastAsia" w:hAnsiTheme="minorEastAsia"/>
        </w:rPr>
        <w:t>“让市民成为公民、让我成为我们，让孤岛连成大陆”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定位于城市公民与公共政策对话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节目——《向前一步》在北京卫视开播。节目选题来源于</w:t>
      </w:r>
      <w:r>
        <w:rPr>
          <w:rFonts w:asciiTheme="minorEastAsia" w:hAnsiTheme="minorEastAsia" w:hint="eastAsia"/>
        </w:rPr>
        <w:t>生活</w:t>
      </w:r>
      <w:r>
        <w:rPr>
          <w:rFonts w:asciiTheme="minorEastAsia" w:hAnsiTheme="minorEastAsia"/>
        </w:rPr>
        <w:t>中亟待解决的热点、难点问题，通过构建多</w:t>
      </w:r>
      <w:r>
        <w:rPr>
          <w:rFonts w:asciiTheme="minorEastAsia" w:hAnsiTheme="minorEastAsia" w:hint="eastAsia"/>
        </w:rPr>
        <w:t>方</w:t>
      </w:r>
      <w:r>
        <w:rPr>
          <w:rFonts w:asciiTheme="minorEastAsia" w:hAnsiTheme="minorEastAsia"/>
        </w:rPr>
        <w:t>交流的平台，由城市规划专家、人民调解员、心理专家、法律专家等组成城市调解团，</w:t>
      </w:r>
      <w:r>
        <w:rPr>
          <w:rFonts w:asciiTheme="minorEastAsia" w:hAnsiTheme="minorEastAsia" w:hint="eastAsia"/>
        </w:rPr>
        <w:t>让其用专业知识</w:t>
      </w:r>
      <w:r>
        <w:rPr>
          <w:rFonts w:asciiTheme="minorEastAsia" w:hAnsiTheme="minorEastAsia"/>
        </w:rPr>
        <w:t>化解分歧</w:t>
      </w:r>
      <w:r>
        <w:rPr>
          <w:rFonts w:asciiTheme="minorEastAsia" w:hAnsiTheme="minorEastAsia" w:hint="eastAsia"/>
        </w:rPr>
        <w:t>、凝聚</w:t>
      </w:r>
      <w:r>
        <w:rPr>
          <w:rFonts w:asciiTheme="minorEastAsia" w:hAnsiTheme="minorEastAsia"/>
        </w:rPr>
        <w:t>共识。</w:t>
      </w:r>
      <w:r>
        <w:rPr>
          <w:rFonts w:asciiTheme="minorEastAsia" w:hAnsiTheme="minorEastAsia" w:hint="eastAsia"/>
        </w:rPr>
        <w:t>以《向前一步》为平台的沟通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①是推进依法治国、建设社会主义法治政府的必然要求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②增强了舆论监督效力</w:t>
      </w:r>
      <w:r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保障了公民基本的民主权利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③是推进协商民主的生动实践，有助于化解</w:t>
      </w:r>
      <w:r>
        <w:rPr>
          <w:rFonts w:asciiTheme="minorEastAsia" w:hAnsiTheme="minorEastAsia"/>
        </w:rPr>
        <w:t>利益矛盾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④有利于实现有序的公共参与，提高公民的自身素养</w:t>
      </w:r>
    </w:p>
    <w:p w:rsidR="0014733D" w:rsidRDefault="00D61CE0">
      <w:pPr>
        <w:spacing w:line="276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Theme="minorEastAsia" w:hAnsiTheme="minorEastAsia" w:hint="eastAsia"/>
        </w:rPr>
        <w:t xml:space="preserve">①②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  B.①③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  C.②④       D.③④</w:t>
      </w:r>
    </w:p>
    <w:p w:rsidR="0014733D" w:rsidRDefault="0014733D">
      <w:pPr>
        <w:spacing w:line="276" w:lineRule="auto"/>
        <w:rPr>
          <w:rFonts w:ascii="宋体" w:eastAsia="宋体" w:hAnsi="宋体" w:cs="宋体"/>
          <w:color w:val="000000"/>
          <w:szCs w:val="21"/>
        </w:rPr>
      </w:pPr>
    </w:p>
    <w:p w:rsidR="0014733D" w:rsidRPr="00EC0B82" w:rsidRDefault="00D61CE0">
      <w:pPr>
        <w:spacing w:line="276" w:lineRule="auto"/>
        <w:rPr>
          <w:rFonts w:ascii="宋体" w:eastAsia="宋体" w:hAnsi="宋体"/>
          <w:b/>
          <w:sz w:val="22"/>
        </w:rPr>
      </w:pPr>
      <w:r w:rsidRPr="00EC0B82">
        <w:rPr>
          <w:rFonts w:ascii="宋体" w:eastAsia="宋体" w:hAnsi="宋体" w:hint="eastAsia"/>
          <w:b/>
          <w:sz w:val="22"/>
        </w:rPr>
        <w:t>（二）非选择题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="宋体" w:eastAsia="宋体" w:hAnsi="宋体" w:hint="eastAsia"/>
          <w:b/>
          <w:szCs w:val="21"/>
        </w:rPr>
        <w:t>11.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2016北京卷，</w:t>
      </w:r>
      <w:r>
        <w:rPr>
          <w:rFonts w:asciiTheme="minorEastAsia" w:hAnsiTheme="minorEastAsia"/>
        </w:rPr>
        <w:t>39)</w:t>
      </w:r>
      <w:r>
        <w:rPr>
          <w:rFonts w:asciiTheme="minorEastAsia" w:hAnsiTheme="minorEastAsia" w:hint="eastAsia"/>
        </w:rPr>
        <w:t xml:space="preserve"> </w:t>
      </w:r>
    </w:p>
    <w:p w:rsidR="0014733D" w:rsidRDefault="00D61CE0">
      <w:pPr>
        <w:spacing w:line="276" w:lineRule="auto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某校开展“我为社区献一策”的社会实践活动,下面是一组同学撰写的调查报告。请在横线处按要求填写内容。</w:t>
      </w:r>
    </w:p>
    <w:p w:rsidR="0014733D" w:rsidRDefault="00D61CE0">
      <w:pPr>
        <w:spacing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某小区“潮汐式”停车方案调查报告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一、调查背景</w:t>
      </w:r>
    </w:p>
    <w:p w:rsidR="0014733D" w:rsidRPr="0041243F" w:rsidRDefault="00D61CE0" w:rsidP="0041243F">
      <w:pPr>
        <w:ind w:firstLineChars="200" w:firstLine="420"/>
        <w:rPr>
          <w:rFonts w:ascii="楷体" w:eastAsia="楷体" w:hAnsi="楷体"/>
        </w:rPr>
      </w:pPr>
      <w:r w:rsidRPr="0041243F">
        <w:rPr>
          <w:rFonts w:ascii="楷体" w:eastAsia="楷体" w:hAnsi="楷体"/>
        </w:rPr>
        <w:t>某小区建成于20世纪80年代,未规划停车位,且无专门物业公司管理。近年来,“停车难”成了小区居民头疼的问题。针对这一问题,居委会积极采取应对措施。第一阶段,应部分居民要求,居委会将小区绿化用地改造为停车位,但遭到另一些居民的强烈反对。第二阶段,居委会计划引入外地的“潮汐式”停车经验,与附近不对外开放停车位的写字楼达成协议:夜间,小区居民可以在写字楼付费停车;白天,写字楼里的上班族可以在小区付费停车,利用“错时停车”共享车位,盘活闲置资源。但这一计划公布后,担忧、质疑也随之出现。本调研小组受居委会邀请,对小区“潮汐式”停车方案展开调查。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二、调查过程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(1)文献查阅</w:t>
      </w:r>
      <w:bookmarkStart w:id="0" w:name="_GoBack"/>
      <w:bookmarkEnd w:id="0"/>
    </w:p>
    <w:p w:rsidR="0014733D" w:rsidRDefault="00D61CE0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①相关报道,如其他地区的实践经验。</w:t>
      </w:r>
    </w:p>
    <w:p w:rsidR="0014733D" w:rsidRDefault="00D61CE0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②</w:t>
      </w:r>
      <w:r>
        <w:rPr>
          <w:rFonts w:asciiTheme="minorEastAsia" w:hAnsiTheme="minorEastAsia"/>
          <w:u w:val="single" w:color="000000"/>
        </w:rPr>
        <w:t xml:space="preserve">　　　　　　　　　　　　　　　　　　　</w:t>
      </w:r>
      <w:r>
        <w:rPr>
          <w:rFonts w:asciiTheme="minorEastAsia" w:hAnsiTheme="minorEastAsia"/>
        </w:rPr>
        <w:t>。(填写一种其他类型的文献资料,1分) 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(2)访谈及问卷调查</w:t>
      </w:r>
    </w:p>
    <w:p w:rsidR="0014733D" w:rsidRDefault="00D61CE0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访谈对象:居民、</w:t>
      </w:r>
      <w:r>
        <w:rPr>
          <w:rFonts w:asciiTheme="minorEastAsia" w:hAnsiTheme="minorEastAsia"/>
          <w:u w:val="single" w:color="000000"/>
        </w:rPr>
        <w:t xml:space="preserve">　　　　　　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/>
          <w:u w:val="single" w:color="000000"/>
        </w:rPr>
        <w:t xml:space="preserve">　　　　　　</w:t>
      </w:r>
      <w:r>
        <w:rPr>
          <w:rFonts w:asciiTheme="minorEastAsia" w:hAnsiTheme="minorEastAsia"/>
        </w:rPr>
        <w:t>。(填写其他两类访谈对象,2分) </w:t>
      </w:r>
    </w:p>
    <w:p w:rsidR="0014733D" w:rsidRDefault="00D61CE0">
      <w:pPr>
        <w:spacing w:line="276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问卷调查结果:</w:t>
      </w:r>
    </w:p>
    <w:p w:rsidR="0014733D" w:rsidRDefault="00D61CE0">
      <w:pPr>
        <w:spacing w:line="276" w:lineRule="auto"/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“潮汐式”停车方案居民意见统计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40"/>
        <w:gridCol w:w="641"/>
        <w:gridCol w:w="1459"/>
        <w:gridCol w:w="809"/>
        <w:gridCol w:w="2131"/>
      </w:tblGrid>
      <w:tr w:rsidR="0014733D">
        <w:trPr>
          <w:jc w:val="center"/>
        </w:trPr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调查对象</w:t>
            </w:r>
          </w:p>
        </w:tc>
        <w:tc>
          <w:tcPr>
            <w:tcW w:w="0" w:type="auto"/>
            <w:gridSpan w:val="2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赞成</w:t>
            </w:r>
          </w:p>
        </w:tc>
        <w:tc>
          <w:tcPr>
            <w:tcW w:w="0" w:type="auto"/>
            <w:gridSpan w:val="2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反对</w:t>
            </w:r>
          </w:p>
        </w:tc>
      </w:tr>
      <w:tr w:rsidR="0014733D">
        <w:trPr>
          <w:jc w:val="center"/>
        </w:trPr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14733D" w:rsidRDefault="0014733D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64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比例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理由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比例</w:t>
            </w: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理由</w:t>
            </w:r>
          </w:p>
        </w:tc>
      </w:tr>
      <w:tr w:rsidR="0014733D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有车居民</w:t>
            </w:r>
          </w:p>
        </w:tc>
        <w:tc>
          <w:tcPr>
            <w:tcW w:w="64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70%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缓解停车难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30%</w:t>
            </w: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夜间在写字楼停车需要付费</w:t>
            </w:r>
          </w:p>
        </w:tc>
      </w:tr>
      <w:tr w:rsidR="0014733D">
        <w:trPr>
          <w:jc w:val="center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无车居民</w:t>
            </w:r>
          </w:p>
        </w:tc>
        <w:tc>
          <w:tcPr>
            <w:tcW w:w="64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40%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缓解小区道路拥堵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60%</w:t>
            </w:r>
          </w:p>
        </w:tc>
        <w:tc>
          <w:tcPr>
            <w:tcW w:w="2131" w:type="dxa"/>
            <w:tcMar>
              <w:left w:w="0" w:type="dxa"/>
              <w:right w:w="0" w:type="dxa"/>
            </w:tcMar>
            <w:vAlign w:val="center"/>
          </w:tcPr>
          <w:p w:rsidR="0014733D" w:rsidRDefault="00D61CE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存在安全、噪音等问题</w:t>
            </w:r>
          </w:p>
        </w:tc>
      </w:tr>
    </w:tbl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三、结论及建议</w:t>
      </w: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(1)本报告对该社区居委会第一阶段做法的评价是:(3分)</w:t>
      </w:r>
    </w:p>
    <w:p w:rsidR="0014733D" w:rsidRDefault="0014733D">
      <w:pPr>
        <w:spacing w:line="276" w:lineRule="auto"/>
        <w:jc w:val="right"/>
        <w:rPr>
          <w:rFonts w:asciiTheme="minorEastAsia" w:hAnsiTheme="minorEastAsia"/>
        </w:rPr>
      </w:pPr>
    </w:p>
    <w:p w:rsidR="0014733D" w:rsidRDefault="0014733D">
      <w:pPr>
        <w:spacing w:line="276" w:lineRule="auto"/>
        <w:jc w:val="right"/>
        <w:rPr>
          <w:rFonts w:asciiTheme="minorEastAsia" w:hAnsiTheme="minorEastAsia"/>
          <w:u w:val="single" w:color="000000"/>
        </w:rPr>
      </w:pPr>
    </w:p>
    <w:p w:rsidR="0014733D" w:rsidRDefault="0014733D">
      <w:pPr>
        <w:spacing w:line="276" w:lineRule="auto"/>
        <w:jc w:val="right"/>
        <w:rPr>
          <w:rFonts w:asciiTheme="minorEastAsia" w:hAnsiTheme="minorEastAsia"/>
          <w:u w:val="single" w:color="000000"/>
        </w:rPr>
      </w:pPr>
    </w:p>
    <w:p w:rsidR="0014733D" w:rsidRDefault="0014733D">
      <w:pPr>
        <w:spacing w:line="276" w:lineRule="auto"/>
        <w:rPr>
          <w:rFonts w:asciiTheme="minorEastAsia" w:hAnsiTheme="minorEastAsia"/>
        </w:rPr>
      </w:pPr>
    </w:p>
    <w:p w:rsidR="0014733D" w:rsidRDefault="00D61CE0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(2)鉴于“潮汐式”停车方案涉及多元利益主体,本报告认为需要进一步完善小区的民主管理,为此提出3条建议:(6分)</w:t>
      </w:r>
    </w:p>
    <w:p w:rsidR="0014733D" w:rsidRDefault="0014733D">
      <w:pPr>
        <w:rPr>
          <w:rFonts w:ascii="黑体" w:eastAsia="黑体" w:hAnsi="黑体" w:cs="宋体"/>
          <w:color w:val="000000"/>
        </w:rPr>
      </w:pPr>
    </w:p>
    <w:p w:rsidR="0014733D" w:rsidRDefault="0014733D">
      <w:pPr>
        <w:rPr>
          <w:rFonts w:ascii="黑体" w:eastAsia="黑体" w:hAnsi="黑体" w:cs="宋体"/>
          <w:color w:val="000000"/>
        </w:rPr>
      </w:pPr>
    </w:p>
    <w:p w:rsidR="0014733D" w:rsidRDefault="0014733D">
      <w:pPr>
        <w:rPr>
          <w:rFonts w:ascii="黑体" w:eastAsia="黑体" w:hAnsi="黑体" w:cs="宋体"/>
          <w:color w:val="000000"/>
        </w:rPr>
      </w:pPr>
    </w:p>
    <w:p w:rsidR="0014733D" w:rsidRDefault="0014733D">
      <w:pPr>
        <w:rPr>
          <w:rFonts w:ascii="黑体" w:eastAsia="黑体" w:hAnsi="黑体" w:cs="宋体"/>
          <w:color w:val="000000"/>
        </w:rPr>
      </w:pPr>
    </w:p>
    <w:p w:rsidR="0014733D" w:rsidRDefault="0014733D">
      <w:pPr>
        <w:rPr>
          <w:rFonts w:ascii="黑体" w:eastAsia="黑体" w:hAnsi="黑体" w:cs="宋体"/>
          <w:color w:val="000000"/>
        </w:rPr>
      </w:pPr>
    </w:p>
    <w:p w:rsidR="0014733D" w:rsidRDefault="00D61CE0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color w:val="000000"/>
        </w:rPr>
      </w:pPr>
      <w:r>
        <w:rPr>
          <w:rFonts w:asciiTheme="majorEastAsia" w:eastAsiaTheme="majorEastAsia" w:hAnsiTheme="majorEastAsia" w:cstheme="majorEastAsia" w:hint="eastAsia"/>
          <w:color w:val="000000"/>
        </w:rPr>
        <w:t>（2018北京朝阳二模38 (3)）</w:t>
      </w:r>
    </w:p>
    <w:p w:rsidR="0014733D" w:rsidRDefault="00D61CE0">
      <w:pPr>
        <w:ind w:firstLineChars="200" w:firstLine="420"/>
        <w:rPr>
          <w:rFonts w:ascii="楷体_GB2312" w:eastAsia="楷体_GB2312" w:hAnsi="华文楷体" w:cs="楷体_GB2312"/>
          <w:color w:val="000000"/>
        </w:rPr>
      </w:pPr>
      <w:r>
        <w:rPr>
          <w:rFonts w:asciiTheme="majorEastAsia" w:eastAsiaTheme="majorEastAsia" w:hAnsiTheme="majorEastAsia" w:cstheme="majorEastAsia" w:hint="eastAsia"/>
          <w:color w:val="000000"/>
        </w:rPr>
        <w:t>材料二</w:t>
      </w:r>
      <w:r>
        <w:rPr>
          <w:rFonts w:ascii="华文楷体" w:eastAsia="华文楷体" w:hAnsi="华文楷体" w:cs="华文楷体"/>
          <w:color w:val="000000"/>
        </w:rPr>
        <w:t xml:space="preserve">  </w:t>
      </w:r>
      <w:r>
        <w:rPr>
          <w:rFonts w:ascii="楷体_GB2312" w:eastAsia="楷体_GB2312" w:hAnsi="华文楷体" w:cs="楷体_GB2312" w:hint="eastAsia"/>
          <w:color w:val="000000"/>
        </w:rPr>
        <w:t>改革开放的</w:t>
      </w:r>
      <w:r>
        <w:rPr>
          <w:rFonts w:ascii="楷体_GB2312" w:eastAsia="楷体_GB2312" w:hAnsi="华文楷体" w:cs="楷体_GB2312"/>
          <w:color w:val="000000"/>
        </w:rPr>
        <w:t>40</w:t>
      </w:r>
      <w:r>
        <w:rPr>
          <w:rFonts w:ascii="楷体_GB2312" w:eastAsia="楷体_GB2312" w:hAnsi="华文楷体" w:cs="楷体_GB2312" w:hint="eastAsia"/>
          <w:color w:val="000000"/>
        </w:rPr>
        <w:t>年，也是我国民主政治建设不断推进，基层民主自治实践日益丰富，人民不断获得更多更切实民主权利的</w:t>
      </w:r>
      <w:r>
        <w:rPr>
          <w:rFonts w:ascii="楷体_GB2312" w:eastAsia="楷体_GB2312" w:hAnsi="华文楷体" w:cs="楷体_GB2312"/>
          <w:color w:val="000000"/>
        </w:rPr>
        <w:t>40</w:t>
      </w:r>
      <w:r>
        <w:rPr>
          <w:rFonts w:ascii="楷体_GB2312" w:eastAsia="楷体_GB2312" w:hAnsi="华文楷体" w:cs="楷体_GB2312" w:hint="eastAsia"/>
          <w:color w:val="000000"/>
        </w:rPr>
        <w:t>年。大学生小张毕业后，主动申请到远近闻名的“问题村”当了一名“村官”。经过细致的前期调查研究，小张了解到村民对于乡村振兴工作的意见，据此制定了自己的工作计划。</w:t>
      </w:r>
    </w:p>
    <w:p w:rsidR="0014733D" w:rsidRPr="00193A09" w:rsidRDefault="00D61CE0" w:rsidP="00193A09">
      <w:pPr>
        <w:numPr>
          <w:ilvl w:val="0"/>
          <w:numId w:val="2"/>
        </w:num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请运用所学《政治生活》知识，帮助小张完成工作计划。（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2分</w:t>
      </w:r>
    </w:p>
    <w:p w:rsidR="0014733D" w:rsidRDefault="0014733D">
      <w:pPr>
        <w:rPr>
          <w:rFonts w:ascii="宋体" w:hAnsi="宋体" w:cs="宋体"/>
          <w:color w:val="000000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4271"/>
      </w:tblGrid>
      <w:tr w:rsidR="0014733D">
        <w:tc>
          <w:tcPr>
            <w:tcW w:w="4251" w:type="dxa"/>
          </w:tcPr>
          <w:p w:rsidR="0014733D" w:rsidRDefault="00D61CE0">
            <w:pPr>
              <w:jc w:val="center"/>
              <w:rPr>
                <w:rFonts w:cs="Times New Roman"/>
                <w:color w:val="000000"/>
                <w:kern w:val="0"/>
                <w:sz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</w:rPr>
              <w:t>问题</w:t>
            </w:r>
          </w:p>
        </w:tc>
        <w:tc>
          <w:tcPr>
            <w:tcW w:w="4271" w:type="dxa"/>
          </w:tcPr>
          <w:p w:rsidR="0014733D" w:rsidRDefault="00D61CE0">
            <w:pPr>
              <w:jc w:val="center"/>
              <w:rPr>
                <w:rFonts w:cs="Times New Roman"/>
                <w:color w:val="000000"/>
                <w:kern w:val="0"/>
                <w:sz w:val="20"/>
              </w:rPr>
            </w:pPr>
            <w:r>
              <w:rPr>
                <w:rFonts w:cs="Times New Roman" w:hint="eastAsia"/>
                <w:color w:val="000000"/>
                <w:kern w:val="0"/>
                <w:sz w:val="20"/>
              </w:rPr>
              <w:t>工作</w:t>
            </w:r>
            <w:r>
              <w:rPr>
                <w:rFonts w:cs="Times New Roman" w:hint="eastAsia"/>
                <w:kern w:val="0"/>
                <w:sz w:val="20"/>
              </w:rPr>
              <w:t>计划</w:t>
            </w:r>
          </w:p>
        </w:tc>
      </w:tr>
      <w:tr w:rsidR="0014733D">
        <w:tc>
          <w:tcPr>
            <w:tcW w:w="4251" w:type="dxa"/>
          </w:tcPr>
          <w:p w:rsidR="0014733D" w:rsidRDefault="00D61CE0">
            <w:pPr>
              <w:jc w:val="left"/>
              <w:rPr>
                <w:rFonts w:ascii="楷体" w:eastAsia="楷体" w:hAnsi="楷体" w:cs="Times New Roman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楷体_GB2312" w:hint="eastAsia"/>
                <w:kern w:val="0"/>
                <w:sz w:val="20"/>
              </w:rPr>
              <w:t>1.村委会按期要进行换届选举，村民选举积极性不高，认为谁当选无所谓。</w:t>
            </w:r>
          </w:p>
        </w:tc>
        <w:tc>
          <w:tcPr>
            <w:tcW w:w="4271" w:type="dxa"/>
          </w:tcPr>
          <w:p w:rsidR="0014733D" w:rsidRDefault="00D61CE0">
            <w:pPr>
              <w:jc w:val="left"/>
              <w:rPr>
                <w:rFonts w:cs="Times New Roman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示例：向村民宣讲《中华人民共和国村民委员会组织法》，让村民意识到自己选举当家人是村民自治的基础，提高村民民主参与的意识。</w:t>
            </w:r>
          </w:p>
        </w:tc>
      </w:tr>
      <w:tr w:rsidR="0014733D">
        <w:tc>
          <w:tcPr>
            <w:tcW w:w="4251" w:type="dxa"/>
          </w:tcPr>
          <w:p w:rsidR="0014733D" w:rsidRDefault="00D61CE0">
            <w:pPr>
              <w:rPr>
                <w:rFonts w:ascii="楷体" w:eastAsia="楷体" w:hAnsi="楷体" w:cs="楷体_GB2312"/>
                <w:kern w:val="0"/>
                <w:sz w:val="20"/>
              </w:rPr>
            </w:pPr>
            <w:r>
              <w:rPr>
                <w:rFonts w:ascii="楷体" w:eastAsia="楷体" w:hAnsi="楷体" w:cs="楷体_GB2312" w:hint="eastAsia"/>
                <w:kern w:val="0"/>
                <w:sz w:val="20"/>
              </w:rPr>
              <w:t>2.修建农户厕所排污处理系统有利于建设宜居乡村，但是村委会决定每户集资800元，造成村民的负担过重。</w:t>
            </w:r>
          </w:p>
        </w:tc>
        <w:tc>
          <w:tcPr>
            <w:tcW w:w="4271" w:type="dxa"/>
          </w:tcPr>
          <w:p w:rsidR="0014733D" w:rsidRDefault="00D61CE0">
            <w:pPr>
              <w:rPr>
                <w:rFonts w:cs="Times New Roman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①</w:t>
            </w:r>
            <w:r>
              <w:rPr>
                <w:rFonts w:ascii="楷体" w:eastAsia="楷体" w:hAnsi="楷体" w:cs="楷体_GB2312" w:hint="eastAsia"/>
                <w:kern w:val="0"/>
                <w:sz w:val="20"/>
              </w:rPr>
              <w:t>（请勿在此处答题）</w:t>
            </w:r>
          </w:p>
        </w:tc>
      </w:tr>
      <w:tr w:rsidR="0014733D">
        <w:tc>
          <w:tcPr>
            <w:tcW w:w="4251" w:type="dxa"/>
          </w:tcPr>
          <w:p w:rsidR="0014733D" w:rsidRDefault="00D61CE0">
            <w:pPr>
              <w:rPr>
                <w:rFonts w:ascii="楷体" w:eastAsia="楷体" w:hAnsi="楷体" w:cs="楷体_GB2312"/>
                <w:kern w:val="0"/>
                <w:sz w:val="20"/>
              </w:rPr>
            </w:pPr>
            <w:r>
              <w:rPr>
                <w:rFonts w:ascii="楷体" w:eastAsia="楷体" w:hAnsi="楷体" w:cs="楷体_GB2312" w:hint="eastAsia"/>
                <w:kern w:val="0"/>
                <w:sz w:val="20"/>
              </w:rPr>
              <w:t>3.村里的小卖部经常有人聚在一起打麻将，不仅耽误了农活，还经常为此发生口角，破坏了邻里关系。</w:t>
            </w:r>
          </w:p>
        </w:tc>
        <w:tc>
          <w:tcPr>
            <w:tcW w:w="4271" w:type="dxa"/>
          </w:tcPr>
          <w:p w:rsidR="0014733D" w:rsidRDefault="00D61CE0">
            <w:pPr>
              <w:rPr>
                <w:rFonts w:cs="Times New Roman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②</w:t>
            </w:r>
            <w:r>
              <w:rPr>
                <w:rFonts w:ascii="楷体" w:eastAsia="楷体" w:hAnsi="楷体" w:cs="楷体_GB2312" w:hint="eastAsia"/>
                <w:kern w:val="0"/>
                <w:sz w:val="20"/>
              </w:rPr>
              <w:t>（请勿在此处答题）</w:t>
            </w:r>
          </w:p>
        </w:tc>
      </w:tr>
      <w:tr w:rsidR="0014733D">
        <w:tc>
          <w:tcPr>
            <w:tcW w:w="4251" w:type="dxa"/>
          </w:tcPr>
          <w:p w:rsidR="0014733D" w:rsidRDefault="00D61CE0">
            <w:pPr>
              <w:rPr>
                <w:rFonts w:ascii="楷体" w:eastAsia="楷体" w:hAnsi="楷体" w:cs="楷体_GB2312"/>
                <w:kern w:val="0"/>
                <w:sz w:val="20"/>
              </w:rPr>
            </w:pPr>
            <w:r>
              <w:rPr>
                <w:rFonts w:ascii="楷体" w:eastAsia="楷体" w:hAnsi="楷体" w:cs="楷体_GB2312" w:hint="eastAsia"/>
                <w:kern w:val="0"/>
                <w:sz w:val="20"/>
              </w:rPr>
              <w:t>4.粮食补贴、集资款的使用等村委会账目不透明，村干部存在着公款吃喝的现象。</w:t>
            </w:r>
          </w:p>
        </w:tc>
        <w:tc>
          <w:tcPr>
            <w:tcW w:w="4271" w:type="dxa"/>
          </w:tcPr>
          <w:p w:rsidR="0014733D" w:rsidRDefault="00D61CE0">
            <w:pPr>
              <w:rPr>
                <w:rFonts w:cs="Times New Roman"/>
                <w:color w:val="000000" w:themeColor="text1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③</w:t>
            </w:r>
            <w:r>
              <w:rPr>
                <w:rFonts w:ascii="楷体" w:eastAsia="楷体" w:hAnsi="楷体" w:cs="楷体_GB2312" w:hint="eastAsia"/>
                <w:kern w:val="0"/>
                <w:sz w:val="20"/>
              </w:rPr>
              <w:t>（请勿在此处答题）</w:t>
            </w:r>
          </w:p>
        </w:tc>
      </w:tr>
    </w:tbl>
    <w:p w:rsidR="0014733D" w:rsidRDefault="0014733D"/>
    <w:sectPr w:rsidR="0014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97" w:rsidRDefault="00ED3F97" w:rsidP="00193A09">
      <w:r>
        <w:separator/>
      </w:r>
    </w:p>
  </w:endnote>
  <w:endnote w:type="continuationSeparator" w:id="0">
    <w:p w:rsidR="00ED3F97" w:rsidRDefault="00ED3F97" w:rsidP="0019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roman"/>
    <w:pitch w:val="default"/>
    <w:sig w:usb0="00000000" w:usb1="00000000" w:usb2="05000016" w:usb3="00000000" w:csb0="003E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97" w:rsidRDefault="00ED3F97" w:rsidP="00193A09">
      <w:r>
        <w:separator/>
      </w:r>
    </w:p>
  </w:footnote>
  <w:footnote w:type="continuationSeparator" w:id="0">
    <w:p w:rsidR="00ED3F97" w:rsidRDefault="00ED3F97" w:rsidP="0019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BCD74C"/>
    <w:multiLevelType w:val="singleLevel"/>
    <w:tmpl w:val="ABBCD74C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C700BF1A"/>
    <w:multiLevelType w:val="singleLevel"/>
    <w:tmpl w:val="C700BF1A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3832"/>
    <w:rsid w:val="000221C3"/>
    <w:rsid w:val="000539FF"/>
    <w:rsid w:val="0014733D"/>
    <w:rsid w:val="00193A09"/>
    <w:rsid w:val="00231DFD"/>
    <w:rsid w:val="0031595B"/>
    <w:rsid w:val="00352F38"/>
    <w:rsid w:val="0041243F"/>
    <w:rsid w:val="005E6CC6"/>
    <w:rsid w:val="00634A63"/>
    <w:rsid w:val="006D3DCC"/>
    <w:rsid w:val="00D03489"/>
    <w:rsid w:val="00D3559E"/>
    <w:rsid w:val="00D61CE0"/>
    <w:rsid w:val="00EC0B82"/>
    <w:rsid w:val="00ED3F97"/>
    <w:rsid w:val="02CE056D"/>
    <w:rsid w:val="08065FC1"/>
    <w:rsid w:val="0B1962FC"/>
    <w:rsid w:val="16FC2B8B"/>
    <w:rsid w:val="1C622E43"/>
    <w:rsid w:val="230D7D80"/>
    <w:rsid w:val="24AC5361"/>
    <w:rsid w:val="2AB10046"/>
    <w:rsid w:val="2E820D83"/>
    <w:rsid w:val="33FE00B5"/>
    <w:rsid w:val="35040F7D"/>
    <w:rsid w:val="3584150F"/>
    <w:rsid w:val="3AD343C6"/>
    <w:rsid w:val="3C7C79BC"/>
    <w:rsid w:val="40B27F2B"/>
    <w:rsid w:val="444E06C6"/>
    <w:rsid w:val="47E045C7"/>
    <w:rsid w:val="57C57FED"/>
    <w:rsid w:val="59CF26C0"/>
    <w:rsid w:val="5DAE651C"/>
    <w:rsid w:val="603D5823"/>
    <w:rsid w:val="62BD0D52"/>
    <w:rsid w:val="64B0654E"/>
    <w:rsid w:val="664C7597"/>
    <w:rsid w:val="68767C26"/>
    <w:rsid w:val="6D8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A2F076-B741-4827-9F05-EBDFB19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="NEU-BZ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19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3A09"/>
    <w:rPr>
      <w:rFonts w:hAnsiTheme="minorHAnsi"/>
      <w:kern w:val="2"/>
      <w:sz w:val="18"/>
      <w:szCs w:val="18"/>
    </w:rPr>
  </w:style>
  <w:style w:type="paragraph" w:styleId="a6">
    <w:name w:val="footer"/>
    <w:basedOn w:val="a"/>
    <w:link w:val="a7"/>
    <w:rsid w:val="0019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3A09"/>
    <w:rPr>
      <w:rFonts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谢炳月</dc:creator>
  <cp:lastModifiedBy>冯燕玲</cp:lastModifiedBy>
  <cp:revision>9</cp:revision>
  <dcterms:created xsi:type="dcterms:W3CDTF">2020-03-20T13:50:00Z</dcterms:created>
  <dcterms:modified xsi:type="dcterms:W3CDTF">2020-04-14T09:49:00Z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