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9D4" w:rsidRPr="002679D4" w:rsidRDefault="00C30E83" w:rsidP="002679D4">
      <w:pPr>
        <w:spacing w:line="300" w:lineRule="auto"/>
        <w:rPr>
          <w:rFonts w:ascii="黑体" w:eastAsia="黑体" w:hAnsi="黑体"/>
          <w:sz w:val="28"/>
          <w:szCs w:val="28"/>
        </w:rPr>
      </w:pPr>
      <w:r>
        <w:rPr>
          <w:rFonts w:hint="eastAsia"/>
          <w:szCs w:val="21"/>
          <w:bdr w:val="single" w:sz="4" w:space="0" w:color="auto"/>
        </w:rPr>
        <w:t>拓展提升</w:t>
      </w:r>
      <w:r w:rsidR="002679D4">
        <w:rPr>
          <w:rFonts w:hint="eastAsia"/>
          <w:szCs w:val="21"/>
          <w:bdr w:val="single" w:sz="4" w:space="0" w:color="auto"/>
        </w:rPr>
        <w:t>答案</w:t>
      </w:r>
      <w:r w:rsidRPr="00C10152">
        <w:rPr>
          <w:rFonts w:hint="eastAsia"/>
          <w:szCs w:val="21"/>
        </w:rPr>
        <w:t xml:space="preserve">  </w:t>
      </w:r>
      <w:r>
        <w:rPr>
          <w:rFonts w:hint="eastAsia"/>
          <w:szCs w:val="21"/>
        </w:rPr>
        <w:t xml:space="preserve">  </w:t>
      </w:r>
      <w:r w:rsidR="002679D4" w:rsidRPr="002679D4">
        <w:rPr>
          <w:rFonts w:ascii="黑体" w:eastAsia="黑体" w:hAnsi="黑体" w:hint="eastAsia"/>
          <w:b/>
          <w:sz w:val="28"/>
          <w:szCs w:val="28"/>
        </w:rPr>
        <w:t>力和运动的关系</w:t>
      </w:r>
      <w:r w:rsidR="002679D4" w:rsidRPr="002679D4">
        <w:rPr>
          <w:rFonts w:ascii="黑体" w:eastAsia="黑体" w:hAnsi="黑体"/>
          <w:b/>
          <w:sz w:val="28"/>
          <w:szCs w:val="28"/>
        </w:rPr>
        <w:t>应用拓展</w:t>
      </w:r>
      <w:r w:rsidR="002679D4" w:rsidRPr="002679D4">
        <w:rPr>
          <w:rFonts w:ascii="黑体" w:eastAsia="黑体" w:hAnsi="黑体" w:hint="eastAsia"/>
          <w:b/>
          <w:sz w:val="28"/>
          <w:szCs w:val="28"/>
        </w:rPr>
        <w:t>9 波</w:t>
      </w:r>
      <w:r w:rsidR="002679D4" w:rsidRPr="002679D4">
        <w:rPr>
          <w:rFonts w:ascii="黑体" w:eastAsia="黑体" w:hAnsi="黑体"/>
          <w:b/>
          <w:sz w:val="28"/>
          <w:szCs w:val="28"/>
        </w:rPr>
        <w:t>的</w:t>
      </w:r>
      <w:r w:rsidR="002679D4" w:rsidRPr="002679D4">
        <w:rPr>
          <w:rFonts w:ascii="黑体" w:eastAsia="黑体" w:hAnsi="黑体" w:hint="eastAsia"/>
          <w:b/>
          <w:sz w:val="28"/>
          <w:szCs w:val="28"/>
        </w:rPr>
        <w:t>干涉和</w:t>
      </w:r>
      <w:r w:rsidR="002679D4" w:rsidRPr="002679D4">
        <w:rPr>
          <w:rFonts w:ascii="黑体" w:eastAsia="黑体" w:hAnsi="黑体"/>
          <w:b/>
          <w:sz w:val="28"/>
          <w:szCs w:val="28"/>
        </w:rPr>
        <w:t>衍射</w:t>
      </w:r>
    </w:p>
    <w:p w:rsidR="002679D4" w:rsidRDefault="002679D4" w:rsidP="002679D4">
      <w:pPr>
        <w:spacing w:line="300" w:lineRule="auto"/>
        <w:rPr>
          <w:rFonts w:asciiTheme="minorEastAsia" w:hAnsiTheme="minorEastAsia" w:cs="Times New Roman"/>
          <w:bCs/>
          <w:szCs w:val="21"/>
        </w:rPr>
      </w:pPr>
    </w:p>
    <w:p w:rsidR="00D169E2" w:rsidRPr="00A44F8B" w:rsidRDefault="00D169E2" w:rsidP="00A44F8B">
      <w:pPr>
        <w:spacing w:line="360" w:lineRule="auto"/>
        <w:jc w:val="left"/>
        <w:textAlignment w:val="baseline"/>
        <w:rPr>
          <w:rFonts w:ascii="Times New Roman" w:eastAsiaTheme="majorEastAsia" w:hAnsi="Times New Roman" w:cs="Times New Roman"/>
        </w:rPr>
      </w:pPr>
      <w:proofErr w:type="gramStart"/>
      <w:r w:rsidRPr="00A44F8B">
        <w:rPr>
          <w:rFonts w:ascii="Times New Roman" w:eastAsiaTheme="majorEastAsia" w:hAnsi="Times New Roman" w:cs="Times New Roman"/>
          <w:bCs/>
          <w:szCs w:val="21"/>
        </w:rPr>
        <w:t>1.</w:t>
      </w:r>
      <w:r w:rsidRPr="00A44F8B">
        <w:rPr>
          <w:rFonts w:ascii="Times New Roman" w:eastAsiaTheme="majorEastAsia" w:hAnsi="Times New Roman" w:cs="Times New Roman"/>
        </w:rPr>
        <w:t>B</w:t>
      </w:r>
      <w:proofErr w:type="gramEnd"/>
      <w:r w:rsidRPr="00A44F8B">
        <w:rPr>
          <w:rFonts w:ascii="Times New Roman" w:eastAsiaTheme="majorEastAsia" w:hAnsi="Times New Roman" w:cs="Times New Roman"/>
        </w:rPr>
        <w:t xml:space="preserve">  </w:t>
      </w:r>
    </w:p>
    <w:p w:rsidR="00D169E2" w:rsidRPr="00A44F8B" w:rsidRDefault="00D169E2" w:rsidP="00A44F8B">
      <w:pPr>
        <w:spacing w:line="360" w:lineRule="auto"/>
        <w:jc w:val="left"/>
        <w:textAlignment w:val="center"/>
        <w:rPr>
          <w:rFonts w:ascii="Times New Roman" w:eastAsiaTheme="majorEastAsia" w:hAnsi="Times New Roman" w:cs="Times New Roman"/>
        </w:rPr>
      </w:pPr>
      <w:r w:rsidRPr="00A44F8B">
        <w:rPr>
          <w:rFonts w:ascii="Times New Roman" w:eastAsiaTheme="majorEastAsia" w:hAnsiTheme="majorEastAsia" w:cs="Times New Roman"/>
        </w:rPr>
        <w:t>解析：</w:t>
      </w:r>
      <w:proofErr w:type="gramStart"/>
      <w:r w:rsidRPr="00A44F8B">
        <w:rPr>
          <w:rFonts w:ascii="Times New Roman" w:eastAsiaTheme="majorEastAsia" w:hAnsiTheme="majorEastAsia" w:cs="Times New Roman"/>
        </w:rPr>
        <w:t>波程差</w:t>
      </w:r>
      <w:proofErr w:type="gramEnd"/>
      <w:r w:rsidRPr="00A44F8B">
        <w:rPr>
          <w:rFonts w:ascii="Times New Roman" w:eastAsiaTheme="majorEastAsia" w:hAnsi="Times New Roman" w:cs="Times New Roman"/>
        </w:rPr>
        <w:object w:dxaOrig="320" w:dyaOrig="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13.8pt" o:ole="">
            <v:imagedata r:id="rId6" o:title=""/>
          </v:shape>
          <o:OLEObject Type="Embed" ProgID="Equation.DSMT4" ShapeID="_x0000_i1025" DrawAspect="Content" ObjectID="_1647111151" r:id="rId7"/>
        </w:object>
      </w:r>
      <w:r w:rsidRPr="00A44F8B">
        <w:rPr>
          <w:rFonts w:ascii="Times New Roman" w:eastAsiaTheme="majorEastAsia" w:hAnsiTheme="majorEastAsia" w:cs="Times New Roman"/>
        </w:rPr>
        <w:t>为半个波长时声音最弱，中点时</w:t>
      </w:r>
      <w:r w:rsidRPr="00A44F8B">
        <w:rPr>
          <w:rFonts w:ascii="Times New Roman" w:eastAsiaTheme="majorEastAsia" w:hAnsi="Times New Roman" w:cs="Times New Roman"/>
        </w:rPr>
        <w:object w:dxaOrig="320" w:dyaOrig="280">
          <v:shape id="_x0000_i1026" type="#_x0000_t75" style="width:15.6pt;height:13.8pt" o:ole="">
            <v:imagedata r:id="rId6" o:title=""/>
          </v:shape>
          <o:OLEObject Type="Embed" ProgID="Equation.DSMT4" ShapeID="_x0000_i1026" DrawAspect="Content" ObjectID="_1647111152" r:id="rId8"/>
        </w:object>
      </w:r>
      <w:r w:rsidRPr="00A44F8B">
        <w:rPr>
          <w:rFonts w:ascii="Times New Roman" w:eastAsiaTheme="majorEastAsia" w:hAnsi="Times New Roman" w:cs="Times New Roman"/>
        </w:rPr>
        <w:t>=0</w:t>
      </w:r>
      <w:r w:rsidRPr="00A44F8B">
        <w:rPr>
          <w:rFonts w:ascii="Times New Roman" w:eastAsiaTheme="majorEastAsia" w:hAnsiTheme="majorEastAsia" w:cs="Times New Roman"/>
        </w:rPr>
        <w:t>，声音为强；</w:t>
      </w:r>
      <w:proofErr w:type="gramStart"/>
      <w:r w:rsidRPr="00A44F8B">
        <w:rPr>
          <w:rFonts w:ascii="Times New Roman" w:eastAsiaTheme="majorEastAsia" w:hAnsiTheme="majorEastAsia" w:cs="Times New Roman"/>
        </w:rPr>
        <w:t>向某端缓慢</w:t>
      </w:r>
      <w:proofErr w:type="gramEnd"/>
      <w:r w:rsidRPr="00A44F8B">
        <w:rPr>
          <w:rFonts w:ascii="Times New Roman" w:eastAsiaTheme="majorEastAsia" w:hAnsiTheme="majorEastAsia" w:cs="Times New Roman"/>
        </w:rPr>
        <w:t>行进</w:t>
      </w:r>
      <w:smartTag w:uri="urn:schemas-microsoft-com:office:smarttags" w:element="chmetcnv">
        <w:smartTagPr>
          <w:attr w:name="UnitName" w:val="m"/>
          <w:attr w:name="SourceValue" w:val="10"/>
          <w:attr w:name="HasSpace" w:val="False"/>
          <w:attr w:name="Negative" w:val="False"/>
          <w:attr w:name="NumberType" w:val="1"/>
          <w:attr w:name="TCSC" w:val="0"/>
        </w:smartTagPr>
        <w:r w:rsidRPr="00A44F8B">
          <w:rPr>
            <w:rFonts w:ascii="Times New Roman" w:eastAsiaTheme="majorEastAsia" w:hAnsi="Times New Roman" w:cs="Times New Roman"/>
          </w:rPr>
          <w:t>10m</w:t>
        </w:r>
      </w:smartTag>
      <w:r w:rsidRPr="00A44F8B">
        <w:rPr>
          <w:rFonts w:ascii="Times New Roman" w:eastAsiaTheme="majorEastAsia" w:hAnsiTheme="majorEastAsia" w:cs="Times New Roman"/>
        </w:rPr>
        <w:t>，</w:t>
      </w:r>
      <w:proofErr w:type="gramStart"/>
      <w:r w:rsidRPr="00A44F8B">
        <w:rPr>
          <w:rFonts w:ascii="Times New Roman" w:eastAsiaTheme="majorEastAsia" w:hAnsiTheme="majorEastAsia" w:cs="Times New Roman"/>
        </w:rPr>
        <w:t>波程差</w:t>
      </w:r>
      <w:proofErr w:type="gramEnd"/>
      <w:r w:rsidRPr="00A44F8B">
        <w:rPr>
          <w:rFonts w:ascii="Times New Roman" w:eastAsiaTheme="majorEastAsia" w:hAnsiTheme="majorEastAsia" w:cs="Times New Roman"/>
        </w:rPr>
        <w:t>由</w:t>
      </w:r>
      <w:r w:rsidRPr="00A44F8B">
        <w:rPr>
          <w:rFonts w:ascii="Times New Roman" w:eastAsiaTheme="majorEastAsia" w:hAnsi="Times New Roman" w:cs="Times New Roman"/>
        </w:rPr>
        <w:t>0</w:t>
      </w:r>
      <w:r w:rsidRPr="00A44F8B">
        <w:rPr>
          <w:rFonts w:ascii="Times New Roman" w:eastAsiaTheme="majorEastAsia" w:hAnsiTheme="majorEastAsia" w:cs="Times New Roman"/>
        </w:rPr>
        <w:t>增大到</w:t>
      </w:r>
      <w:smartTag w:uri="urn:schemas-microsoft-com:office:smarttags" w:element="chmetcnv">
        <w:smartTagPr>
          <w:attr w:name="UnitName" w:val="m"/>
          <w:attr w:name="SourceValue" w:val="20"/>
          <w:attr w:name="HasSpace" w:val="False"/>
          <w:attr w:name="Negative" w:val="False"/>
          <w:attr w:name="NumberType" w:val="1"/>
          <w:attr w:name="TCSC" w:val="0"/>
        </w:smartTagPr>
        <w:r w:rsidRPr="00A44F8B">
          <w:rPr>
            <w:rFonts w:ascii="Times New Roman" w:eastAsiaTheme="majorEastAsia" w:hAnsi="Times New Roman" w:cs="Times New Roman"/>
          </w:rPr>
          <w:t>20m</w:t>
        </w:r>
      </w:smartTag>
      <w:r w:rsidRPr="00A44F8B">
        <w:rPr>
          <w:rFonts w:ascii="Times New Roman" w:eastAsiaTheme="majorEastAsia" w:hAnsiTheme="majorEastAsia" w:cs="Times New Roman"/>
        </w:rPr>
        <w:t>，其中出现</w:t>
      </w:r>
      <w:r w:rsidRPr="00A44F8B">
        <w:rPr>
          <w:rFonts w:ascii="Times New Roman" w:eastAsiaTheme="majorEastAsia" w:hAnsi="Times New Roman" w:cs="Times New Roman"/>
        </w:rPr>
        <w:object w:dxaOrig="1379" w:dyaOrig="620">
          <v:shape id="_x0000_i1027" type="#_x0000_t75" style="width:69pt;height:30.6pt" o:ole="">
            <v:imagedata r:id="rId9" o:title=""/>
          </v:shape>
          <o:OLEObject Type="Embed" ProgID="Equation.DSMT4" ShapeID="_x0000_i1027" DrawAspect="Content" ObjectID="_1647111153" r:id="rId10"/>
        </w:object>
      </w:r>
      <w:r w:rsidRPr="00A44F8B">
        <w:rPr>
          <w:rFonts w:ascii="Times New Roman" w:eastAsiaTheme="majorEastAsia" w:hAnsiTheme="majorEastAsia" w:cs="Times New Roman"/>
        </w:rPr>
        <w:t>有</w:t>
      </w:r>
      <w:r w:rsidRPr="00A44F8B">
        <w:rPr>
          <w:rFonts w:ascii="Times New Roman" w:eastAsiaTheme="majorEastAsia" w:hAnsi="Times New Roman" w:cs="Times New Roman"/>
        </w:rPr>
        <w:t>4</w:t>
      </w:r>
      <w:r w:rsidRPr="00A44F8B">
        <w:rPr>
          <w:rFonts w:ascii="Times New Roman" w:eastAsiaTheme="majorEastAsia" w:hAnsiTheme="majorEastAsia" w:cs="Times New Roman"/>
        </w:rPr>
        <w:t>次，答案</w:t>
      </w:r>
      <w:r w:rsidRPr="00A44F8B">
        <w:rPr>
          <w:rFonts w:ascii="Times New Roman" w:eastAsiaTheme="majorEastAsia" w:hAnsi="Times New Roman" w:cs="Times New Roman"/>
        </w:rPr>
        <w:t>B</w:t>
      </w:r>
      <w:r w:rsidRPr="00A44F8B">
        <w:rPr>
          <w:rFonts w:ascii="Times New Roman" w:eastAsiaTheme="majorEastAsia" w:hAnsiTheme="majorEastAsia" w:cs="Times New Roman"/>
        </w:rPr>
        <w:t>。</w:t>
      </w:r>
    </w:p>
    <w:p w:rsidR="00D169E2" w:rsidRPr="00A44F8B" w:rsidRDefault="00D169E2" w:rsidP="00A44F8B">
      <w:pPr>
        <w:autoSpaceDE w:val="0"/>
        <w:autoSpaceDN w:val="0"/>
        <w:adjustRightInd w:val="0"/>
        <w:snapToGrid w:val="0"/>
        <w:spacing w:line="360" w:lineRule="auto"/>
        <w:jc w:val="left"/>
        <w:rPr>
          <w:rFonts w:ascii="Times New Roman" w:eastAsiaTheme="majorEastAsia" w:hAnsi="Times New Roman" w:cs="Times New Roman"/>
          <w:bCs/>
          <w:color w:val="000000"/>
        </w:rPr>
      </w:pPr>
      <w:proofErr w:type="gramStart"/>
      <w:r w:rsidRPr="00A44F8B">
        <w:rPr>
          <w:rFonts w:ascii="Times New Roman" w:eastAsiaTheme="majorEastAsia" w:hAnsi="Times New Roman" w:cs="Times New Roman"/>
          <w:bCs/>
          <w:szCs w:val="21"/>
        </w:rPr>
        <w:t>2.</w:t>
      </w:r>
      <w:r w:rsidRPr="00A44F8B">
        <w:rPr>
          <w:rFonts w:ascii="Times New Roman" w:eastAsiaTheme="majorEastAsia" w:hAnsi="Times New Roman" w:cs="Times New Roman"/>
          <w:bCs/>
          <w:color w:val="000000"/>
        </w:rPr>
        <w:t>B</w:t>
      </w:r>
      <w:proofErr w:type="gramEnd"/>
    </w:p>
    <w:p w:rsidR="00D169E2" w:rsidRPr="00A44F8B" w:rsidRDefault="00D169E2" w:rsidP="00A44F8B">
      <w:pPr>
        <w:spacing w:line="360" w:lineRule="auto"/>
        <w:rPr>
          <w:rFonts w:ascii="Times New Roman" w:eastAsiaTheme="majorEastAsia" w:hAnsi="Times New Roman" w:cs="Times New Roman"/>
          <w:bCs/>
          <w:szCs w:val="21"/>
        </w:rPr>
      </w:pPr>
      <w:r w:rsidRPr="00A44F8B">
        <w:rPr>
          <w:rFonts w:ascii="Times New Roman" w:eastAsiaTheme="majorEastAsia" w:hAnsiTheme="majorEastAsia" w:cs="Times New Roman"/>
          <w:bCs/>
          <w:color w:val="000000"/>
        </w:rPr>
        <w:t>解析</w:t>
      </w:r>
      <w:r w:rsidRPr="00A44F8B">
        <w:rPr>
          <w:rFonts w:ascii="Times New Roman" w:eastAsiaTheme="majorEastAsia" w:hAnsiTheme="majorEastAsia" w:cs="Times New Roman"/>
          <w:color w:val="000000"/>
        </w:rPr>
        <w:t>：本题考查波的干涉图样，要求学生知道两列波产生干涉的条件。从图中可看出，波源</w:t>
      </w:r>
      <w:r w:rsidRPr="00A44F8B">
        <w:rPr>
          <w:rFonts w:ascii="Times New Roman" w:eastAsiaTheme="majorEastAsia" w:hAnsi="Times New Roman" w:cs="Times New Roman"/>
          <w:i/>
          <w:color w:val="000000"/>
        </w:rPr>
        <w:t>S</w:t>
      </w:r>
      <w:r w:rsidRPr="00A44F8B">
        <w:rPr>
          <w:rFonts w:ascii="Times New Roman" w:eastAsiaTheme="majorEastAsia" w:hAnsi="Times New Roman" w:cs="Times New Roman"/>
          <w:color w:val="000000"/>
          <w:vertAlign w:val="subscript"/>
        </w:rPr>
        <w:t>2</w:t>
      </w:r>
      <w:r w:rsidRPr="00A44F8B">
        <w:rPr>
          <w:rFonts w:ascii="Times New Roman" w:eastAsiaTheme="majorEastAsia" w:hAnsiTheme="majorEastAsia" w:cs="Times New Roman"/>
          <w:color w:val="000000"/>
        </w:rPr>
        <w:t>的波长较大，对同一水介质来说，机械波的波速相同，根据波长、频率和波速的关系可知，两列波的频率一定不同，故两波相遇的区域不会产生干涉，</w:t>
      </w:r>
      <w:r w:rsidRPr="00A44F8B">
        <w:rPr>
          <w:rFonts w:ascii="Times New Roman" w:eastAsiaTheme="majorEastAsia" w:hAnsi="Times New Roman" w:cs="Times New Roman"/>
          <w:color w:val="000000"/>
        </w:rPr>
        <w:t>A</w:t>
      </w:r>
      <w:r w:rsidRPr="00A44F8B">
        <w:rPr>
          <w:rFonts w:ascii="Times New Roman" w:eastAsiaTheme="majorEastAsia" w:hAnsiTheme="majorEastAsia" w:cs="Times New Roman"/>
          <w:color w:val="000000"/>
        </w:rPr>
        <w:t>错</w:t>
      </w:r>
      <w:r w:rsidRPr="00A44F8B">
        <w:rPr>
          <w:rFonts w:ascii="Times New Roman" w:eastAsiaTheme="majorEastAsia" w:hAnsi="Times New Roman" w:cs="Times New Roman"/>
          <w:color w:val="000000"/>
        </w:rPr>
        <w:t>B</w:t>
      </w:r>
      <w:r w:rsidRPr="00A44F8B">
        <w:rPr>
          <w:rFonts w:ascii="Times New Roman" w:eastAsiaTheme="majorEastAsia" w:hAnsiTheme="majorEastAsia" w:cs="Times New Roman"/>
          <w:color w:val="000000"/>
        </w:rPr>
        <w:t>对。不产生稳定的干涉，就不会出现振动的始终加强或减弱，</w:t>
      </w:r>
      <w:r w:rsidRPr="00A44F8B">
        <w:rPr>
          <w:rFonts w:ascii="Times New Roman" w:eastAsiaTheme="majorEastAsia" w:hAnsi="Times New Roman" w:cs="Times New Roman"/>
          <w:color w:val="000000"/>
        </w:rPr>
        <w:t>C</w:t>
      </w:r>
      <w:r w:rsidRPr="00A44F8B">
        <w:rPr>
          <w:rFonts w:ascii="Times New Roman" w:eastAsiaTheme="majorEastAsia" w:hAnsiTheme="majorEastAsia" w:cs="Times New Roman"/>
          <w:color w:val="000000"/>
        </w:rPr>
        <w:t>、</w:t>
      </w:r>
      <w:r w:rsidRPr="00A44F8B">
        <w:rPr>
          <w:rFonts w:ascii="Times New Roman" w:eastAsiaTheme="majorEastAsia" w:hAnsi="Times New Roman" w:cs="Times New Roman"/>
          <w:color w:val="000000"/>
        </w:rPr>
        <w:t>D</w:t>
      </w:r>
      <w:r w:rsidRPr="00A44F8B">
        <w:rPr>
          <w:rFonts w:ascii="Times New Roman" w:eastAsiaTheme="majorEastAsia" w:hAnsiTheme="majorEastAsia" w:cs="Times New Roman"/>
          <w:color w:val="000000"/>
        </w:rPr>
        <w:t>均错。</w:t>
      </w:r>
    </w:p>
    <w:p w:rsidR="00D169E2" w:rsidRPr="00A44F8B" w:rsidRDefault="00D169E2" w:rsidP="00A44F8B">
      <w:pPr>
        <w:spacing w:line="360" w:lineRule="auto"/>
        <w:rPr>
          <w:rFonts w:ascii="Times New Roman" w:eastAsiaTheme="majorEastAsia" w:hAnsi="Times New Roman" w:cs="Times New Roman"/>
        </w:rPr>
      </w:pPr>
      <w:proofErr w:type="gramStart"/>
      <w:r w:rsidRPr="00A44F8B">
        <w:rPr>
          <w:rFonts w:ascii="Times New Roman" w:eastAsiaTheme="majorEastAsia" w:hAnsi="Times New Roman" w:cs="Times New Roman"/>
        </w:rPr>
        <w:t>3.AD</w:t>
      </w:r>
      <w:proofErr w:type="gramEnd"/>
    </w:p>
    <w:p w:rsidR="00D169E2" w:rsidRPr="00A44F8B" w:rsidRDefault="00D169E2" w:rsidP="00A44F8B">
      <w:pPr>
        <w:spacing w:line="360" w:lineRule="auto"/>
        <w:rPr>
          <w:rFonts w:ascii="Times New Roman" w:eastAsiaTheme="majorEastAsia" w:hAnsi="Times New Roman" w:cs="Times New Roman"/>
          <w:bCs/>
          <w:szCs w:val="21"/>
        </w:rPr>
      </w:pPr>
      <w:r w:rsidRPr="00A44F8B">
        <w:rPr>
          <w:rFonts w:ascii="Times New Roman" w:eastAsiaTheme="majorEastAsia" w:hAnsiTheme="majorEastAsia" w:cs="Times New Roman"/>
          <w:szCs w:val="21"/>
        </w:rPr>
        <w:t>【解析】波峰与波谷相遇，振动方向相反，质点的振动减弱，振幅等于两列波振幅之差，选项</w:t>
      </w:r>
      <w:r w:rsidRPr="00A44F8B">
        <w:rPr>
          <w:rFonts w:ascii="Times New Roman" w:eastAsiaTheme="majorEastAsia" w:hAnsi="Times New Roman" w:cs="Times New Roman"/>
          <w:szCs w:val="21"/>
        </w:rPr>
        <w:t>A</w:t>
      </w:r>
      <w:r w:rsidRPr="00A44F8B">
        <w:rPr>
          <w:rFonts w:ascii="Times New Roman" w:eastAsiaTheme="majorEastAsia" w:hAnsiTheme="majorEastAsia" w:cs="Times New Roman"/>
          <w:szCs w:val="21"/>
        </w:rPr>
        <w:t>正确；</w:t>
      </w:r>
      <w:r w:rsidRPr="00A44F8B">
        <w:rPr>
          <w:rFonts w:ascii="Times New Roman" w:eastAsiaTheme="majorEastAsia" w:hAnsi="Times New Roman" w:cs="Times New Roman"/>
          <w:szCs w:val="21"/>
        </w:rPr>
        <w:t xml:space="preserve"> </w:t>
      </w:r>
      <w:r w:rsidRPr="00A44F8B">
        <w:rPr>
          <w:rFonts w:ascii="Times New Roman" w:eastAsiaTheme="majorEastAsia" w:hAnsiTheme="majorEastAsia" w:cs="Times New Roman"/>
          <w:szCs w:val="21"/>
        </w:rPr>
        <w:t>波峰与波峰相遇，振动方向相同，质点的振动加强，振幅等于两列波振幅之和，但质点仍在振动，而不会停在最大位移处，</w:t>
      </w:r>
      <w:r w:rsidRPr="00A44F8B">
        <w:rPr>
          <w:rFonts w:ascii="Times New Roman" w:eastAsiaTheme="majorEastAsia" w:hAnsi="Times New Roman" w:cs="Times New Roman"/>
          <w:szCs w:val="21"/>
        </w:rPr>
        <w:t>B</w:t>
      </w:r>
      <w:r w:rsidRPr="00A44F8B">
        <w:rPr>
          <w:rFonts w:ascii="Times New Roman" w:eastAsiaTheme="majorEastAsia" w:hAnsiTheme="majorEastAsia" w:cs="Times New Roman"/>
          <w:szCs w:val="21"/>
        </w:rPr>
        <w:t>错误；无论波峰与波谷相遇处还是波峰与波峰相遇处，质点都在自己的平衡位置附近做简谐运动，因此位移不断变化，</w:t>
      </w:r>
      <w:r w:rsidRPr="00A44F8B">
        <w:rPr>
          <w:rFonts w:ascii="Times New Roman" w:eastAsiaTheme="majorEastAsia" w:hAnsi="Times New Roman" w:cs="Times New Roman"/>
          <w:szCs w:val="21"/>
        </w:rPr>
        <w:t>C</w:t>
      </w:r>
      <w:r w:rsidRPr="00A44F8B">
        <w:rPr>
          <w:rFonts w:ascii="Times New Roman" w:eastAsiaTheme="majorEastAsia" w:hAnsiTheme="majorEastAsia" w:cs="Times New Roman"/>
          <w:szCs w:val="21"/>
        </w:rPr>
        <w:t>错误；波峰与波峰相遇处质点的振幅一定大于波峰与波谷相遇处质点的振幅，</w:t>
      </w:r>
      <w:r w:rsidRPr="00A44F8B">
        <w:rPr>
          <w:rFonts w:ascii="Times New Roman" w:eastAsiaTheme="majorEastAsia" w:hAnsi="Times New Roman" w:cs="Times New Roman"/>
          <w:szCs w:val="21"/>
        </w:rPr>
        <w:t xml:space="preserve"> D</w:t>
      </w:r>
      <w:r w:rsidRPr="00A44F8B">
        <w:rPr>
          <w:rFonts w:ascii="Times New Roman" w:eastAsiaTheme="majorEastAsia" w:hAnsiTheme="majorEastAsia" w:cs="Times New Roman"/>
          <w:szCs w:val="21"/>
        </w:rPr>
        <w:t>正确．</w:t>
      </w:r>
    </w:p>
    <w:p w:rsidR="00D169E2" w:rsidRPr="00A44F8B" w:rsidRDefault="00D169E2" w:rsidP="00A44F8B">
      <w:pPr>
        <w:tabs>
          <w:tab w:val="left" w:pos="0"/>
        </w:tabs>
        <w:spacing w:line="360" w:lineRule="auto"/>
        <w:rPr>
          <w:rFonts w:ascii="Times New Roman" w:eastAsiaTheme="majorEastAsia" w:hAnsi="Times New Roman" w:cs="Times New Roman"/>
          <w:szCs w:val="21"/>
        </w:rPr>
      </w:pPr>
      <w:proofErr w:type="gramStart"/>
      <w:r w:rsidRPr="00A44F8B">
        <w:rPr>
          <w:rFonts w:ascii="Times New Roman" w:eastAsiaTheme="majorEastAsia" w:hAnsi="Times New Roman" w:cs="Times New Roman"/>
          <w:bCs/>
          <w:szCs w:val="21"/>
        </w:rPr>
        <w:t>4.</w:t>
      </w:r>
      <w:r w:rsidRPr="00A44F8B">
        <w:rPr>
          <w:rFonts w:ascii="Times New Roman" w:eastAsiaTheme="majorEastAsia" w:hAnsi="Times New Roman" w:cs="Times New Roman"/>
          <w:szCs w:val="21"/>
        </w:rPr>
        <w:t>D</w:t>
      </w:r>
      <w:proofErr w:type="gramEnd"/>
    </w:p>
    <w:p w:rsidR="00D169E2" w:rsidRPr="00A44F8B" w:rsidRDefault="00D169E2" w:rsidP="00A44F8B">
      <w:pPr>
        <w:tabs>
          <w:tab w:val="left" w:pos="0"/>
        </w:tabs>
        <w:spacing w:line="360" w:lineRule="auto"/>
        <w:rPr>
          <w:rFonts w:ascii="Times New Roman" w:eastAsiaTheme="majorEastAsia" w:hAnsi="Times New Roman" w:cs="Times New Roman"/>
          <w:szCs w:val="21"/>
        </w:rPr>
      </w:pPr>
      <w:r w:rsidRPr="00A44F8B">
        <w:rPr>
          <w:rFonts w:ascii="Times New Roman" w:eastAsiaTheme="majorEastAsia" w:hAnsiTheme="majorEastAsia" w:cs="Times New Roman"/>
          <w:szCs w:val="21"/>
        </w:rPr>
        <w:t>【解析】</w:t>
      </w:r>
      <w:r w:rsidRPr="00A44F8B">
        <w:rPr>
          <w:rFonts w:ascii="Times New Roman" w:eastAsiaTheme="majorEastAsia" w:hAnsiTheme="majorEastAsia" w:cs="Times New Roman"/>
          <w:color w:val="000000"/>
          <w:szCs w:val="21"/>
        </w:rPr>
        <w:t>由图读出周期和振幅，由波速公式求出波长；根据</w:t>
      </w:r>
      <w:r w:rsidRPr="00A44F8B">
        <w:rPr>
          <w:rFonts w:ascii="Times New Roman" w:eastAsiaTheme="majorEastAsia" w:hAnsi="Times New Roman" w:cs="Times New Roman"/>
          <w:i/>
          <w:color w:val="000000"/>
          <w:szCs w:val="21"/>
        </w:rPr>
        <w:t>P</w:t>
      </w:r>
      <w:r w:rsidRPr="00A44F8B">
        <w:rPr>
          <w:rFonts w:ascii="Times New Roman" w:eastAsiaTheme="majorEastAsia" w:hAnsiTheme="majorEastAsia" w:cs="Times New Roman"/>
          <w:color w:val="000000"/>
          <w:szCs w:val="21"/>
        </w:rPr>
        <w:t>到</w:t>
      </w:r>
      <w:r w:rsidRPr="00A44F8B">
        <w:rPr>
          <w:rFonts w:ascii="Times New Roman" w:eastAsiaTheme="majorEastAsia" w:hAnsi="Times New Roman" w:cs="Times New Roman"/>
          <w:i/>
          <w:color w:val="000000"/>
          <w:szCs w:val="21"/>
        </w:rPr>
        <w:t>B</w:t>
      </w:r>
      <w:r w:rsidRPr="00A44F8B">
        <w:rPr>
          <w:rFonts w:ascii="Times New Roman" w:eastAsiaTheme="majorEastAsia" w:hAnsiTheme="majorEastAsia" w:cs="Times New Roman"/>
          <w:color w:val="000000"/>
          <w:szCs w:val="21"/>
        </w:rPr>
        <w:t>、</w:t>
      </w:r>
      <w:r w:rsidRPr="00A44F8B">
        <w:rPr>
          <w:rFonts w:ascii="Times New Roman" w:eastAsiaTheme="majorEastAsia" w:hAnsi="Times New Roman" w:cs="Times New Roman"/>
          <w:i/>
          <w:color w:val="000000"/>
          <w:szCs w:val="21"/>
        </w:rPr>
        <w:t>C</w:t>
      </w:r>
      <w:r w:rsidRPr="00A44F8B">
        <w:rPr>
          <w:rFonts w:ascii="Times New Roman" w:eastAsiaTheme="majorEastAsia" w:hAnsiTheme="majorEastAsia" w:cs="Times New Roman"/>
          <w:color w:val="000000"/>
          <w:szCs w:val="21"/>
        </w:rPr>
        <w:t>的路程差与波长的关系，分析</w:t>
      </w:r>
      <w:r w:rsidRPr="00A44F8B">
        <w:rPr>
          <w:rFonts w:ascii="Times New Roman" w:eastAsiaTheme="majorEastAsia" w:hAnsi="Times New Roman" w:cs="Times New Roman"/>
          <w:i/>
          <w:color w:val="000000"/>
          <w:szCs w:val="21"/>
        </w:rPr>
        <w:t>P</w:t>
      </w:r>
      <w:r w:rsidRPr="00A44F8B">
        <w:rPr>
          <w:rFonts w:ascii="Times New Roman" w:eastAsiaTheme="majorEastAsia" w:hAnsiTheme="majorEastAsia" w:cs="Times New Roman"/>
          <w:color w:val="000000"/>
          <w:szCs w:val="21"/>
        </w:rPr>
        <w:t>的振动是加强还是减弱，再研究</w:t>
      </w:r>
      <w:r w:rsidRPr="00A44F8B">
        <w:rPr>
          <w:rFonts w:ascii="Times New Roman" w:eastAsiaTheme="majorEastAsia" w:hAnsi="Times New Roman" w:cs="Times New Roman"/>
          <w:i/>
          <w:color w:val="000000"/>
          <w:szCs w:val="21"/>
        </w:rPr>
        <w:t>t</w:t>
      </w:r>
      <w:r w:rsidRPr="00A44F8B">
        <w:rPr>
          <w:rFonts w:ascii="Times New Roman" w:eastAsiaTheme="majorEastAsia" w:hAnsi="Times New Roman" w:cs="Times New Roman"/>
          <w:color w:val="000000"/>
          <w:szCs w:val="21"/>
        </w:rPr>
        <w:t>=5.0s</w:t>
      </w:r>
      <w:r w:rsidRPr="00A44F8B">
        <w:rPr>
          <w:rFonts w:ascii="Times New Roman" w:eastAsiaTheme="majorEastAsia" w:hAnsiTheme="majorEastAsia" w:cs="Times New Roman"/>
          <w:color w:val="000000"/>
          <w:szCs w:val="21"/>
        </w:rPr>
        <w:t>时，</w:t>
      </w:r>
      <w:r w:rsidRPr="00A44F8B">
        <w:rPr>
          <w:rFonts w:ascii="Times New Roman" w:eastAsiaTheme="majorEastAsia" w:hAnsi="Times New Roman" w:cs="Times New Roman"/>
          <w:i/>
          <w:color w:val="000000"/>
          <w:szCs w:val="21"/>
        </w:rPr>
        <w:t>P</w:t>
      </w:r>
      <w:r w:rsidRPr="00A44F8B">
        <w:rPr>
          <w:rFonts w:ascii="Times New Roman" w:eastAsiaTheme="majorEastAsia" w:hAnsiTheme="majorEastAsia" w:cs="Times New Roman"/>
          <w:color w:val="000000"/>
          <w:szCs w:val="21"/>
        </w:rPr>
        <w:t>点的位移．</w:t>
      </w:r>
    </w:p>
    <w:p w:rsidR="00D169E2" w:rsidRDefault="00D169E2" w:rsidP="002679D4">
      <w:pPr>
        <w:spacing w:line="300" w:lineRule="auto"/>
        <w:rPr>
          <w:rFonts w:asciiTheme="minorEastAsia" w:hAnsiTheme="minorEastAsia" w:cs="Times New Roman" w:hint="eastAsia"/>
          <w:bCs/>
          <w:szCs w:val="21"/>
        </w:rPr>
      </w:pPr>
    </w:p>
    <w:p w:rsidR="00D169E2" w:rsidRDefault="00D169E2" w:rsidP="002679D4">
      <w:pPr>
        <w:spacing w:line="300" w:lineRule="auto"/>
        <w:rPr>
          <w:rFonts w:asciiTheme="minorEastAsia" w:hAnsiTheme="minorEastAsia" w:cs="Times New Roman" w:hint="eastAsia"/>
          <w:bCs/>
          <w:szCs w:val="21"/>
        </w:rPr>
      </w:pPr>
    </w:p>
    <w:p w:rsidR="00D169E2" w:rsidRDefault="00D169E2" w:rsidP="002679D4">
      <w:pPr>
        <w:spacing w:line="300" w:lineRule="auto"/>
        <w:rPr>
          <w:rFonts w:asciiTheme="minorEastAsia" w:hAnsiTheme="minorEastAsia" w:cs="Times New Roman" w:hint="eastAsia"/>
          <w:bCs/>
          <w:szCs w:val="21"/>
        </w:rPr>
      </w:pPr>
    </w:p>
    <w:p w:rsidR="00D169E2" w:rsidRPr="00C30E83" w:rsidRDefault="00D169E2" w:rsidP="002679D4">
      <w:pPr>
        <w:spacing w:line="300" w:lineRule="auto"/>
        <w:rPr>
          <w:rFonts w:asciiTheme="minorEastAsia" w:hAnsiTheme="minorEastAsia" w:cs="Times New Roman"/>
          <w:bCs/>
          <w:szCs w:val="21"/>
        </w:rPr>
      </w:pPr>
    </w:p>
    <w:sectPr w:rsidR="00D169E2" w:rsidRPr="00C30E83" w:rsidSect="00AD6A4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382D" w:rsidRDefault="007F382D" w:rsidP="00C30E83">
      <w:r>
        <w:separator/>
      </w:r>
    </w:p>
  </w:endnote>
  <w:endnote w:type="continuationSeparator" w:id="0">
    <w:p w:rsidR="007F382D" w:rsidRDefault="007F382D" w:rsidP="00C30E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382D" w:rsidRDefault="007F382D" w:rsidP="00C30E83">
      <w:r>
        <w:separator/>
      </w:r>
    </w:p>
  </w:footnote>
  <w:footnote w:type="continuationSeparator" w:id="0">
    <w:p w:rsidR="007F382D" w:rsidRDefault="007F382D" w:rsidP="00C30E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0E83"/>
    <w:rsid w:val="000517D9"/>
    <w:rsid w:val="00056785"/>
    <w:rsid w:val="00077256"/>
    <w:rsid w:val="0020330D"/>
    <w:rsid w:val="002679D4"/>
    <w:rsid w:val="006F69D9"/>
    <w:rsid w:val="007F382D"/>
    <w:rsid w:val="009712FD"/>
    <w:rsid w:val="00986E59"/>
    <w:rsid w:val="00A44F8B"/>
    <w:rsid w:val="00AD6A40"/>
    <w:rsid w:val="00AE6ABE"/>
    <w:rsid w:val="00C30E83"/>
    <w:rsid w:val="00D169E2"/>
    <w:rsid w:val="00D34D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A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30E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30E83"/>
    <w:rPr>
      <w:sz w:val="18"/>
      <w:szCs w:val="18"/>
    </w:rPr>
  </w:style>
  <w:style w:type="paragraph" w:styleId="a4">
    <w:name w:val="footer"/>
    <w:basedOn w:val="a"/>
    <w:link w:val="Char0"/>
    <w:uiPriority w:val="99"/>
    <w:semiHidden/>
    <w:unhideWhenUsed/>
    <w:rsid w:val="00C30E8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30E8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oleObject" Target="embeddings/oleObject3.bin"/><Relationship Id="rId4" Type="http://schemas.openxmlformats.org/officeDocument/2006/relationships/footnotes" Target="footnotes.xml"/><Relationship Id="rId9" Type="http://schemas.openxmlformats.org/officeDocument/2006/relationships/image" Target="media/image2.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91</Words>
  <Characters>519</Characters>
  <Application>Microsoft Office Word</Application>
  <DocSecurity>0</DocSecurity>
  <Lines>4</Lines>
  <Paragraphs>1</Paragraphs>
  <ScaleCrop>false</ScaleCrop>
  <Company>Microsoft</Company>
  <LinksUpToDate>false</LinksUpToDate>
  <CharactersWithSpaces>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phs</cp:lastModifiedBy>
  <cp:revision>14</cp:revision>
  <dcterms:created xsi:type="dcterms:W3CDTF">2020-03-08T05:55:00Z</dcterms:created>
  <dcterms:modified xsi:type="dcterms:W3CDTF">2020-03-30T14:06:00Z</dcterms:modified>
</cp:coreProperties>
</file>