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力和运动关系的拓展应用8---波的反射和折射</w:t>
      </w:r>
    </w:p>
    <w:p>
      <w:pPr>
        <w:spacing w:line="360" w:lineRule="auto"/>
        <w:jc w:val="center"/>
        <w:rPr>
          <w:rFonts w:hint="eastAsia" w:ascii="宋体" w:hAnsi="宋体" w:eastAsia="宋体" w:cs="宋体"/>
          <w:b/>
          <w:bCs/>
          <w:sz w:val="24"/>
          <w:szCs w:val="28"/>
        </w:rPr>
      </w:pPr>
      <w:r>
        <w:rPr>
          <w:rFonts w:hint="eastAsia" w:ascii="宋体" w:hAnsi="宋体" w:eastAsia="宋体" w:cs="宋体"/>
          <w:b/>
          <w:bCs/>
          <w:sz w:val="24"/>
          <w:szCs w:val="28"/>
        </w:rPr>
        <w:t>学习指导</w:t>
      </w:r>
    </w:p>
    <w:p>
      <w:pPr>
        <w:spacing w:line="360" w:lineRule="auto"/>
        <w:jc w:val="left"/>
        <w:rPr>
          <w:rFonts w:ascii="宋体" w:hAnsi="宋体" w:eastAsia="宋体" w:cs="宋体"/>
          <w:b/>
          <w:bCs/>
          <w:sz w:val="24"/>
        </w:rPr>
      </w:pPr>
    </w:p>
    <w:p>
      <w:pPr>
        <w:spacing w:line="360" w:lineRule="auto"/>
        <w:jc w:val="left"/>
        <w:rPr>
          <w:rFonts w:ascii="宋体" w:hAnsi="宋体" w:eastAsia="宋体" w:cs="宋体"/>
          <w:szCs w:val="21"/>
        </w:rPr>
      </w:pPr>
    </w:p>
    <w:p>
      <w:pPr>
        <w:widowControl/>
        <w:adjustRightInd w:val="0"/>
        <w:snapToGrid w:val="0"/>
        <w:jc w:val="left"/>
        <w:rPr>
          <w:rFonts w:hint="eastAsia" w:ascii="Times New Roman" w:hAnsi="Times New Roman"/>
          <w:b/>
          <w:sz w:val="24"/>
          <w:szCs w:val="24"/>
        </w:rPr>
      </w:pPr>
      <w:r>
        <w:rPr>
          <w:rFonts w:hint="eastAsia" w:ascii="Times New Roman" w:hAnsi="Times New Roman"/>
          <w:b/>
          <w:sz w:val="24"/>
          <w:szCs w:val="24"/>
        </w:rPr>
        <w:t>【学习目标】</w:t>
      </w:r>
    </w:p>
    <w:p>
      <w:pPr>
        <w:rPr>
          <w:rFonts w:hint="eastAsia" w:ascii="新宋体" w:hAnsi="新宋体" w:eastAsia="新宋体"/>
          <w:szCs w:val="21"/>
        </w:rPr>
      </w:pPr>
      <w:r>
        <w:rPr>
          <w:rFonts w:hint="eastAsia" w:ascii="Times New Roman" w:hAnsi="Times New Roman"/>
          <w:szCs w:val="21"/>
        </w:rPr>
        <w:t>1.</w:t>
      </w:r>
      <w:r>
        <w:rPr>
          <w:rFonts w:hint="eastAsia" w:ascii="新宋体" w:hAnsi="新宋体" w:eastAsia="新宋体"/>
          <w:szCs w:val="21"/>
        </w:rPr>
        <w:t xml:space="preserve"> 通过自主学习，让学生</w:t>
      </w:r>
      <w:r>
        <w:rPr>
          <w:rFonts w:hint="eastAsia"/>
        </w:rPr>
        <w:t>知道什么是波面、波线.知道它们之间的关系.</w:t>
      </w:r>
      <w:r>
        <w:rPr>
          <w:rFonts w:hint="eastAsia" w:ascii="新宋体" w:hAnsi="新宋体" w:eastAsia="新宋体"/>
          <w:szCs w:val="21"/>
        </w:rPr>
        <w:t>。</w:t>
      </w:r>
    </w:p>
    <w:p>
      <w:pPr>
        <w:ind w:left="315" w:hanging="315" w:hangingChars="150"/>
        <w:rPr>
          <w:rFonts w:hint="eastAsia"/>
          <w:szCs w:val="21"/>
        </w:rPr>
      </w:pPr>
      <w:r>
        <w:rPr>
          <w:rFonts w:hint="eastAsia" w:ascii="Times New Roman" w:hAnsi="Times New Roman"/>
          <w:szCs w:val="21"/>
        </w:rPr>
        <w:t>2.</w:t>
      </w:r>
      <w:r>
        <w:rPr>
          <w:rFonts w:hint="eastAsia" w:ascii="Times New Roman" w:hAnsi="Times New Roman"/>
          <w:color w:val="000000"/>
          <w:kern w:val="0"/>
          <w:szCs w:val="21"/>
        </w:rPr>
        <w:t>小组合作，</w:t>
      </w:r>
      <w:r>
        <w:rPr>
          <w:rFonts w:hint="eastAsia"/>
        </w:rPr>
        <w:t>掌握波的反射定律，能进行较简单的应用.</w:t>
      </w:r>
    </w:p>
    <w:p>
      <w:pPr>
        <w:widowControl/>
        <w:adjustRightInd w:val="0"/>
        <w:snapToGrid w:val="0"/>
        <w:jc w:val="left"/>
        <w:rPr>
          <w:rFonts w:hint="eastAsia" w:ascii="新宋体" w:hAnsi="新宋体" w:eastAsia="新宋体"/>
          <w:szCs w:val="21"/>
        </w:rPr>
      </w:pPr>
      <w:r>
        <w:rPr>
          <w:rFonts w:hint="eastAsia" w:ascii="Times New Roman" w:hAnsi="Times New Roman"/>
          <w:szCs w:val="21"/>
        </w:rPr>
        <w:t>3.激情投入，</w:t>
      </w:r>
      <w:r>
        <w:rPr>
          <w:rFonts w:hint="eastAsia"/>
        </w:rPr>
        <w:t>理解波的折射定律</w:t>
      </w:r>
      <w:r>
        <w:rPr>
          <w:rFonts w:hint="eastAsia" w:ascii="新宋体" w:hAnsi="新宋体" w:eastAsia="新宋体"/>
          <w:szCs w:val="21"/>
        </w:rPr>
        <w:t>。</w:t>
      </w:r>
    </w:p>
    <w:p>
      <w:pPr>
        <w:widowControl/>
        <w:adjustRightInd w:val="0"/>
        <w:snapToGrid w:val="0"/>
        <w:jc w:val="left"/>
        <w:rPr>
          <w:rFonts w:hint="eastAsia" w:ascii="Times New Roman" w:hAnsi="Times New Roman"/>
          <w:b/>
          <w:sz w:val="24"/>
          <w:szCs w:val="24"/>
        </w:rPr>
      </w:pPr>
      <w:r>
        <w:rPr>
          <w:rFonts w:hint="eastAsia" w:ascii="Times New Roman" w:hAnsi="Times New Roman"/>
          <w:b/>
          <w:sz w:val="24"/>
          <w:szCs w:val="24"/>
        </w:rPr>
        <w:t>【</w:t>
      </w:r>
      <w:r>
        <w:rPr>
          <w:rFonts w:hint="eastAsia" w:ascii="Times New Roman" w:hAnsi="Times New Roman"/>
          <w:b/>
          <w:color w:val="000000"/>
          <w:kern w:val="0"/>
          <w:szCs w:val="21"/>
        </w:rPr>
        <w:t>重难点</w:t>
      </w:r>
      <w:r>
        <w:rPr>
          <w:rFonts w:hint="eastAsia" w:ascii="Times New Roman" w:hAnsi="Times New Roman"/>
          <w:b/>
          <w:sz w:val="24"/>
          <w:szCs w:val="24"/>
        </w:rPr>
        <w:t>】</w:t>
      </w:r>
    </w:p>
    <w:p>
      <w:pPr>
        <w:widowControl/>
        <w:adjustRightInd w:val="0"/>
        <w:snapToGrid w:val="0"/>
        <w:jc w:val="left"/>
        <w:rPr>
          <w:rFonts w:hint="eastAsia"/>
        </w:rPr>
      </w:pPr>
      <w:r>
        <w:rPr>
          <w:rFonts w:hint="eastAsia"/>
        </w:rPr>
        <w:t>重点：1.波的反射定律.</w:t>
      </w:r>
    </w:p>
    <w:p>
      <w:pPr>
        <w:widowControl/>
        <w:adjustRightInd w:val="0"/>
        <w:snapToGrid w:val="0"/>
        <w:jc w:val="left"/>
        <w:rPr>
          <w:rFonts w:hint="eastAsia"/>
        </w:rPr>
      </w:pPr>
      <w:r>
        <w:rPr>
          <w:rFonts w:hint="eastAsia"/>
        </w:rPr>
        <w:t xml:space="preserve">      2.波的折射定律.</w:t>
      </w:r>
    </w:p>
    <w:p>
      <w:pPr>
        <w:widowControl/>
        <w:adjustRightInd w:val="0"/>
        <w:snapToGrid w:val="0"/>
        <w:jc w:val="left"/>
        <w:rPr>
          <w:rFonts w:hint="eastAsia"/>
        </w:rPr>
      </w:pPr>
      <w:r>
        <w:rPr>
          <w:rFonts w:hint="eastAsia"/>
        </w:rPr>
        <w:t>难点：1.惠更斯原理以及波前、波面的概念.</w:t>
      </w:r>
    </w:p>
    <w:p>
      <w:pPr>
        <w:widowControl/>
        <w:adjustRightInd w:val="0"/>
        <w:snapToGrid w:val="0"/>
        <w:jc w:val="left"/>
        <w:rPr>
          <w:rFonts w:hint="eastAsia"/>
        </w:rPr>
      </w:pPr>
      <w:r>
        <w:rPr>
          <w:rFonts w:hint="eastAsia"/>
        </w:rPr>
        <w:t xml:space="preserve">      2.波的折射定律的应用.</w:t>
      </w:r>
    </w:p>
    <w:p>
      <w:pPr>
        <w:widowControl/>
        <w:adjustRightInd w:val="0"/>
        <w:snapToGrid w:val="0"/>
        <w:jc w:val="left"/>
        <w:rPr>
          <w:rFonts w:hint="eastAsia" w:ascii="Times New Roman" w:hAnsi="Times New Roman"/>
          <w:b/>
          <w:sz w:val="24"/>
          <w:szCs w:val="24"/>
        </w:rPr>
      </w:pPr>
      <w:r>
        <w:rPr>
          <w:rFonts w:hint="eastAsia" w:ascii="Times New Roman" w:hAnsi="Times New Roman"/>
          <w:b/>
          <w:sz w:val="24"/>
          <w:szCs w:val="24"/>
        </w:rPr>
        <w:t>【</w:t>
      </w:r>
      <w:r>
        <w:rPr>
          <w:rFonts w:hint="eastAsia" w:ascii="Times New Roman" w:hAnsi="Times New Roman"/>
          <w:b/>
          <w:color w:val="000000"/>
          <w:kern w:val="0"/>
          <w:szCs w:val="21"/>
        </w:rPr>
        <w:t>课程内容标准</w:t>
      </w:r>
      <w:r>
        <w:rPr>
          <w:rFonts w:hint="eastAsia" w:ascii="Times New Roman" w:hAnsi="Times New Roman"/>
          <w:b/>
          <w:sz w:val="24"/>
          <w:szCs w:val="24"/>
        </w:rPr>
        <w:t>】</w:t>
      </w:r>
    </w:p>
    <w:p>
      <w:pPr>
        <w:rPr>
          <w:rFonts w:hint="eastAsia" w:ascii="新宋体" w:hAnsi="新宋体" w:eastAsia="新宋体"/>
          <w:szCs w:val="21"/>
        </w:rPr>
      </w:pPr>
      <w:r>
        <w:rPr>
          <w:rFonts w:hint="eastAsia" w:ascii="新宋体" w:hAnsi="新宋体" w:eastAsia="新宋体"/>
          <w:szCs w:val="21"/>
        </w:rPr>
        <w:t>1、</w:t>
      </w:r>
      <w:r>
        <w:rPr>
          <w:rFonts w:hint="eastAsia" w:cs="宋体"/>
          <w:kern w:val="0"/>
          <w:sz w:val="24"/>
        </w:rPr>
        <w:t>通过实验，认识波的反射现象、折射现象</w:t>
      </w:r>
      <w:r>
        <w:rPr>
          <w:rFonts w:hint="eastAsia" w:ascii="新宋体" w:hAnsi="新宋体" w:eastAsia="新宋体"/>
          <w:szCs w:val="21"/>
        </w:rPr>
        <w:t>。</w:t>
      </w:r>
    </w:p>
    <w:p>
      <w:pPr>
        <w:widowControl/>
        <w:adjustRightInd w:val="0"/>
        <w:snapToGrid w:val="0"/>
        <w:jc w:val="left"/>
        <w:rPr>
          <w:rFonts w:hint="eastAsia" w:ascii="Times New Roman" w:hAnsi="Times New Roman"/>
          <w:sz w:val="24"/>
          <w:szCs w:val="24"/>
        </w:rPr>
      </w:pPr>
      <w:r>
        <w:rPr>
          <w:rFonts w:hint="eastAsia" w:ascii="新宋体" w:hAnsi="新宋体" w:eastAsia="新宋体"/>
          <w:szCs w:val="21"/>
        </w:rPr>
        <w:t>2、</w:t>
      </w:r>
      <w:r>
        <w:rPr>
          <w:rFonts w:hint="eastAsia" w:cs="宋体"/>
          <w:kern w:val="0"/>
          <w:sz w:val="24"/>
        </w:rPr>
        <w:t>了解惠更斯原理，能用其分析波的反射和折射.</w:t>
      </w:r>
    </w:p>
    <w:p>
      <w:pPr>
        <w:spacing w:line="360" w:lineRule="auto"/>
        <w:textAlignment w:val="center"/>
        <w:rPr>
          <w:rFonts w:ascii="宋体" w:hAnsi="宋体" w:eastAsia="宋体" w:cs="宋体"/>
          <w:b/>
          <w:bCs/>
          <w:sz w:val="24"/>
        </w:rPr>
      </w:pPr>
    </w:p>
    <w:p>
      <w:pPr>
        <w:spacing w:line="360" w:lineRule="auto"/>
        <w:textAlignment w:val="center"/>
        <w:rPr>
          <w:rFonts w:ascii="宋体" w:hAnsi="宋体" w:eastAsia="宋体" w:cs="宋体"/>
          <w:b/>
          <w:bCs/>
          <w:sz w:val="24"/>
        </w:rPr>
      </w:pPr>
      <w:r>
        <w:rPr>
          <w:rFonts w:hint="eastAsia" w:ascii="宋体" w:hAnsi="宋体" w:eastAsia="宋体" w:cs="宋体"/>
          <w:b/>
          <w:bCs/>
          <w:sz w:val="24"/>
        </w:rPr>
        <w:t>【学习内容指导】</w:t>
      </w:r>
    </w:p>
    <w:p>
      <w:pPr>
        <w:widowControl/>
        <w:adjustRightInd w:val="0"/>
        <w:snapToGrid w:val="0"/>
        <w:rPr>
          <w:rFonts w:hint="eastAsia" w:ascii="Times New Roman" w:hAnsi="Times New Roman"/>
          <w:b/>
          <w:sz w:val="24"/>
          <w:szCs w:val="24"/>
        </w:rPr>
      </w:pPr>
      <w:r>
        <w:rPr>
          <w:rFonts w:hint="eastAsia" w:ascii="Times New Roman"/>
          <w:b/>
          <w:sz w:val="24"/>
          <w:szCs w:val="24"/>
        </w:rPr>
        <w:t>（一）教材助读</w:t>
      </w:r>
    </w:p>
    <w:p>
      <w:pPr>
        <w:widowControl/>
        <w:numPr>
          <w:ilvl w:val="0"/>
          <w:numId w:val="1"/>
        </w:numPr>
        <w:spacing w:line="336" w:lineRule="auto"/>
        <w:ind w:right="386"/>
        <w:jc w:val="left"/>
        <w:rPr>
          <w:rFonts w:hint="eastAsia"/>
        </w:rPr>
      </w:pPr>
      <w:r>
        <w:rPr>
          <w:rFonts w:hint="eastAsia"/>
        </w:rPr>
        <w:t>惠更斯原理</w:t>
      </w:r>
    </w:p>
    <w:p>
      <w:pPr>
        <w:widowControl/>
        <w:spacing w:line="336" w:lineRule="auto"/>
        <w:ind w:right="386"/>
        <w:jc w:val="left"/>
        <w:rPr>
          <w:rFonts w:hint="eastAsia"/>
        </w:rPr>
      </w:pPr>
      <w:r>
        <w:drawing>
          <wp:anchor distT="0" distB="0" distL="114300" distR="114300" simplePos="0" relativeHeight="251658240" behindDoc="0" locked="0" layoutInCell="1" allowOverlap="1">
            <wp:simplePos x="0" y="0"/>
            <wp:positionH relativeFrom="page">
              <wp:posOffset>4737735</wp:posOffset>
            </wp:positionH>
            <wp:positionV relativeFrom="page">
              <wp:posOffset>5629275</wp:posOffset>
            </wp:positionV>
            <wp:extent cx="2357755" cy="1130935"/>
            <wp:effectExtent l="0" t="0" r="4445" b="12065"/>
            <wp:wrapSquare wrapText="bothSides"/>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6"/>
                    <a:stretch>
                      <a:fillRect/>
                    </a:stretch>
                  </pic:blipFill>
                  <pic:spPr>
                    <a:xfrm>
                      <a:off x="0" y="0"/>
                      <a:ext cx="2357755" cy="1130935"/>
                    </a:xfrm>
                    <a:prstGeom prst="rect">
                      <a:avLst/>
                    </a:prstGeom>
                    <a:noFill/>
                    <a:ln>
                      <a:noFill/>
                    </a:ln>
                  </pic:spPr>
                </pic:pic>
              </a:graphicData>
            </a:graphic>
          </wp:anchor>
        </w:drawing>
      </w:r>
      <w:r>
        <w:rPr>
          <w:rFonts w:hint="eastAsia"/>
        </w:rPr>
        <w:t>1.几个概念</w:t>
      </w:r>
    </w:p>
    <w:p>
      <w:pPr>
        <w:autoSpaceDE w:val="0"/>
        <w:autoSpaceDN w:val="0"/>
        <w:adjustRightInd w:val="0"/>
        <w:jc w:val="left"/>
        <w:rPr>
          <w:rFonts w:hint="eastAsia"/>
        </w:rPr>
      </w:pPr>
      <w:r>
        <w:rPr>
          <w:rFonts w:hint="eastAsia"/>
        </w:rPr>
        <w:t>(1)波面：从波源发出的波经过同一__________而达到的各点所组成的面，如图.</w:t>
      </w:r>
    </w:p>
    <w:p>
      <w:pPr>
        <w:jc w:val="left"/>
        <w:rPr>
          <w:rFonts w:hint="eastAsia"/>
        </w:rPr>
      </w:pPr>
      <w:r>
        <w:rPr>
          <w:rFonts w:hint="eastAsia"/>
        </w:rPr>
        <w:t>(2)圆形波：波面是______的波.</w:t>
      </w:r>
    </w:p>
    <w:p>
      <w:pPr>
        <w:jc w:val="left"/>
        <w:rPr>
          <w:rFonts w:hint="eastAsia"/>
        </w:rPr>
      </w:pPr>
      <w:r>
        <w:rPr>
          <w:rFonts w:hint="eastAsia"/>
        </w:rPr>
        <w:t>(3)平面波：波面是______的波.</w:t>
      </w:r>
    </w:p>
    <w:p>
      <w:pPr>
        <w:jc w:val="left"/>
        <w:rPr>
          <w:rFonts w:hint="eastAsia"/>
        </w:rPr>
      </w:pPr>
      <w:r>
        <w:rPr>
          <w:rFonts w:hint="eastAsia"/>
        </w:rPr>
        <w:t>(4)波线：用来表示波的传播方向的线，波线与波面总是______的.</w:t>
      </w:r>
    </w:p>
    <w:p>
      <w:pPr>
        <w:jc w:val="left"/>
        <w:rPr>
          <w:rFonts w:hint="eastAsia"/>
        </w:rPr>
      </w:pPr>
      <w:r>
        <w:rPr>
          <w:rFonts w:hint="eastAsia"/>
        </w:rPr>
        <w:t>2.惠更斯原理</w:t>
      </w:r>
    </w:p>
    <w:p>
      <w:pPr>
        <w:jc w:val="left"/>
        <w:rPr>
          <w:rFonts w:hint="eastAsia"/>
        </w:rPr>
      </w:pPr>
      <w:r>
        <w:rPr>
          <w:rFonts w:hint="eastAsia"/>
        </w:rPr>
        <w:t>(1)内容：波在传播过程中所到达的每一点都可以看做__________，从这些点发出球面形状的子波，其后任一时刻这些子波波前的________就是新的波前.</w:t>
      </w:r>
    </w:p>
    <w:p>
      <w:pPr>
        <w:jc w:val="left"/>
        <w:rPr>
          <w:rFonts w:hint="eastAsia"/>
        </w:rPr>
      </w:pPr>
      <w:r>
        <w:drawing>
          <wp:anchor distT="0" distB="0" distL="114300" distR="114300" simplePos="0" relativeHeight="251659264" behindDoc="0" locked="0" layoutInCell="1" allowOverlap="1">
            <wp:simplePos x="0" y="0"/>
            <wp:positionH relativeFrom="page">
              <wp:posOffset>5765165</wp:posOffset>
            </wp:positionH>
            <wp:positionV relativeFrom="page">
              <wp:posOffset>7221855</wp:posOffset>
            </wp:positionV>
            <wp:extent cx="1441450" cy="781685"/>
            <wp:effectExtent l="0" t="0" r="6350" b="18415"/>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pic:cNvPicPr>
                  </pic:nvPicPr>
                  <pic:blipFill>
                    <a:blip r:embed="rId7"/>
                    <a:stretch>
                      <a:fillRect/>
                    </a:stretch>
                  </pic:blipFill>
                  <pic:spPr>
                    <a:xfrm>
                      <a:off x="0" y="0"/>
                      <a:ext cx="1441450" cy="781685"/>
                    </a:xfrm>
                    <a:prstGeom prst="rect">
                      <a:avLst/>
                    </a:prstGeom>
                    <a:noFill/>
                    <a:ln>
                      <a:noFill/>
                    </a:ln>
                  </pic:spPr>
                </pic:pic>
              </a:graphicData>
            </a:graphic>
          </wp:anchor>
        </w:drawing>
      </w:r>
      <w:r>
        <w:rPr>
          <w:rFonts w:hint="eastAsia"/>
        </w:rPr>
        <w:t>(2)应用：可以用几何作图的方法，由已知的某一时刻波前确定下一时刻波前，从而确定波的__________.</w:t>
      </w:r>
    </w:p>
    <w:p>
      <w:pPr>
        <w:jc w:val="left"/>
        <w:rPr>
          <w:rFonts w:hint="eastAsia"/>
        </w:rPr>
      </w:pPr>
      <w:r>
        <w:rPr>
          <w:rFonts w:hint="eastAsia"/>
        </w:rPr>
        <w:t>二、波的反射</w:t>
      </w:r>
    </w:p>
    <w:p>
      <w:pPr>
        <w:jc w:val="left"/>
        <w:rPr>
          <w:rFonts w:hint="eastAsia"/>
        </w:rPr>
      </w:pPr>
      <w:r>
        <w:rPr>
          <w:rFonts w:hint="eastAsia"/>
        </w:rPr>
        <w:t>1.反射现象：波遇到两种介质的分界面时会返回到原介质继续传播的现象，如图.</w:t>
      </w:r>
    </w:p>
    <w:p>
      <w:pPr>
        <w:jc w:val="left"/>
        <w:rPr>
          <w:rFonts w:hint="eastAsia"/>
        </w:rPr>
      </w:pPr>
      <w:r>
        <w:rPr>
          <w:rFonts w:hint="eastAsia"/>
        </w:rPr>
        <w:t>2.反射规律</w:t>
      </w:r>
    </w:p>
    <w:p>
      <w:pPr>
        <w:jc w:val="left"/>
        <w:rPr>
          <w:rFonts w:hint="eastAsia"/>
        </w:rPr>
      </w:pPr>
      <w:r>
        <w:rPr>
          <w:rFonts w:hint="eastAsia"/>
        </w:rPr>
        <w:t>反射波的波长、频率和波速都与入射波______.</w:t>
      </w:r>
    </w:p>
    <w:p>
      <w:pPr>
        <w:jc w:val="left"/>
        <w:rPr>
          <w:rFonts w:hint="eastAsia"/>
        </w:rPr>
      </w:pPr>
      <w:r>
        <w:rPr>
          <w:rFonts w:hint="eastAsia"/>
        </w:rPr>
        <w:t>3.反射定律：入射线、______、反射线在同一平面内，入射线和反射线分别位于______两侧，反射角______入射角.</w:t>
      </w:r>
    </w:p>
    <w:p>
      <w:pPr>
        <w:jc w:val="left"/>
        <w:rPr>
          <w:rFonts w:hint="eastAsia"/>
        </w:rPr>
      </w:pPr>
      <w:r>
        <w:drawing>
          <wp:anchor distT="0" distB="0" distL="114300" distR="114300" simplePos="0" relativeHeight="251660288" behindDoc="0" locked="0" layoutInCell="1" allowOverlap="1">
            <wp:simplePos x="0" y="0"/>
            <wp:positionH relativeFrom="page">
              <wp:posOffset>5744210</wp:posOffset>
            </wp:positionH>
            <wp:positionV relativeFrom="page">
              <wp:posOffset>8747125</wp:posOffset>
            </wp:positionV>
            <wp:extent cx="1337945" cy="1074420"/>
            <wp:effectExtent l="0" t="0" r="14605" b="11430"/>
            <wp:wrapSquare wrapText="bothSides"/>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8"/>
                    <a:stretch>
                      <a:fillRect/>
                    </a:stretch>
                  </pic:blipFill>
                  <pic:spPr>
                    <a:xfrm>
                      <a:off x="0" y="0"/>
                      <a:ext cx="1337945" cy="1074420"/>
                    </a:xfrm>
                    <a:prstGeom prst="rect">
                      <a:avLst/>
                    </a:prstGeom>
                    <a:noFill/>
                    <a:ln>
                      <a:noFill/>
                    </a:ln>
                  </pic:spPr>
                </pic:pic>
              </a:graphicData>
            </a:graphic>
          </wp:anchor>
        </w:drawing>
      </w:r>
      <w:r>
        <w:rPr>
          <w:rFonts w:hint="eastAsia"/>
        </w:rPr>
        <w:t>三、波的折射</w:t>
      </w:r>
    </w:p>
    <w:p>
      <w:pPr>
        <w:jc w:val="left"/>
        <w:rPr>
          <w:rFonts w:hint="eastAsia"/>
        </w:rPr>
      </w:pPr>
      <w:r>
        <w:rPr>
          <w:rFonts w:hint="eastAsia"/>
        </w:rPr>
        <w:t>1.折射现象</w:t>
      </w:r>
    </w:p>
    <w:p>
      <w:pPr>
        <w:jc w:val="left"/>
        <w:rPr>
          <w:rFonts w:hint="eastAsia"/>
        </w:rPr>
      </w:pPr>
      <w:r>
        <w:rPr>
          <w:rFonts w:hint="eastAsia"/>
        </w:rPr>
        <w:t>波在传播过程中，从一种介质进入另一种介质时，波____________发生偏折的现象，如图.</w:t>
      </w:r>
    </w:p>
    <w:p>
      <w:pPr>
        <w:jc w:val="left"/>
        <w:rPr>
          <w:rFonts w:hint="eastAsia"/>
        </w:rPr>
      </w:pPr>
      <w:r>
        <w:rPr>
          <w:rFonts w:hint="eastAsia"/>
        </w:rPr>
        <w:t>2.折射规律</w:t>
      </w:r>
    </w:p>
    <w:p>
      <w:pPr>
        <w:jc w:val="left"/>
        <w:rPr>
          <w:rFonts w:hint="eastAsia"/>
        </w:rPr>
      </w:pPr>
      <w:r>
        <w:rPr>
          <w:rFonts w:hint="eastAsia"/>
        </w:rPr>
        <w:t>折射波的频率与入射波的频率______.波速和波长都____________.</w:t>
      </w:r>
    </w:p>
    <w:p>
      <w:pPr>
        <w:jc w:val="left"/>
        <w:rPr>
          <w:rFonts w:hint="eastAsia"/>
        </w:rPr>
      </w:pPr>
      <w:r>
        <w:rPr>
          <w:rFonts w:hint="eastAsia"/>
        </w:rPr>
        <w:t>3.折射定律</w:t>
      </w:r>
    </w:p>
    <w:p>
      <w:pPr>
        <w:jc w:val="left"/>
        <w:rPr>
          <w:rFonts w:hint="eastAsia"/>
        </w:rPr>
      </w:pPr>
      <w:r>
        <w:rPr>
          <w:rFonts w:hint="eastAsia"/>
        </w:rPr>
        <w:t>(1)入射线、______、折射线(即折射波线)在同一平面内，入射线与折射线分别位于______两侧，入射角的正弦值与折射角的________之比等于波在第一种介质中的传播速度跟波在第二种介质中的传播速度之比.</w:t>
      </w:r>
    </w:p>
    <w:p>
      <w:pPr>
        <w:jc w:val="left"/>
        <w:rPr>
          <w:rFonts w:hint="eastAsia"/>
        </w:rPr>
      </w:pPr>
      <w:r>
        <w:rPr>
          <w:rFonts w:hint="eastAsia"/>
        </w:rPr>
        <w:t>(2)公式:  ____</w:t>
      </w:r>
      <w:r>
        <w:rPr>
          <w:rFonts w:hint="eastAsia"/>
          <w:u w:val="single"/>
        </w:rPr>
        <w:t xml:space="preserve">   </w:t>
      </w:r>
      <w:r>
        <w:rPr>
          <w:rFonts w:hint="eastAsia"/>
        </w:rPr>
        <w:t>__.</w:t>
      </w:r>
    </w:p>
    <w:p>
      <w:pPr>
        <w:widowControl/>
        <w:adjustRightInd w:val="0"/>
        <w:snapToGrid w:val="0"/>
        <w:rPr>
          <w:rFonts w:hint="eastAsia" w:ascii="Times New Roman" w:hAnsi="Times New Roman" w:eastAsia="黑体"/>
          <w:b/>
          <w:sz w:val="30"/>
          <w:szCs w:val="30"/>
        </w:rPr>
      </w:pPr>
      <w:r>
        <w:rPr>
          <w:rFonts w:hint="eastAsia" w:ascii="Times New Roman" w:hAnsi="黑体" w:eastAsia="黑体"/>
          <w:b/>
          <w:sz w:val="30"/>
          <w:szCs w:val="30"/>
        </w:rPr>
        <w:t>【课内探究案】</w:t>
      </w:r>
    </w:p>
    <w:p>
      <w:pPr>
        <w:widowControl/>
        <w:adjustRightInd w:val="0"/>
        <w:snapToGrid w:val="0"/>
        <w:jc w:val="left"/>
        <w:rPr>
          <w:rFonts w:hint="eastAsia"/>
          <w:b/>
          <w:bCs/>
          <w:sz w:val="24"/>
          <w:szCs w:val="24"/>
        </w:rPr>
      </w:pPr>
      <w:r>
        <w:rPr>
          <w:rFonts w:hint="eastAsia" w:ascii="Times New Roman" w:hAnsi="Times New Roman" w:eastAsia="黑体"/>
          <w:b/>
          <w:bCs/>
          <w:sz w:val="24"/>
          <w:szCs w:val="24"/>
        </w:rPr>
        <w:t xml:space="preserve">探究一   </w:t>
      </w:r>
      <w:r>
        <w:rPr>
          <w:rFonts w:hint="eastAsia"/>
          <w:b/>
          <w:bCs/>
          <w:sz w:val="24"/>
          <w:szCs w:val="24"/>
        </w:rPr>
        <w:t>惠更斯原理</w:t>
      </w:r>
    </w:p>
    <w:p>
      <w:pPr>
        <w:rPr>
          <w:rFonts w:hint="eastAsia"/>
          <w:b/>
          <w:bCs/>
        </w:rPr>
      </w:pPr>
      <w:r>
        <w:rPr>
          <w:rFonts w:hint="eastAsia"/>
        </w:rPr>
        <w:drawing>
          <wp:anchor distT="0" distB="0" distL="114300" distR="114300" simplePos="0" relativeHeight="251667456" behindDoc="1" locked="0" layoutInCell="1" allowOverlap="1">
            <wp:simplePos x="0" y="0"/>
            <wp:positionH relativeFrom="column">
              <wp:posOffset>3171190</wp:posOffset>
            </wp:positionH>
            <wp:positionV relativeFrom="paragraph">
              <wp:posOffset>149860</wp:posOffset>
            </wp:positionV>
            <wp:extent cx="1441450" cy="1127125"/>
            <wp:effectExtent l="0" t="0" r="6350" b="15875"/>
            <wp:wrapTight wrapText="bothSides">
              <wp:wrapPolygon>
                <wp:start x="0" y="0"/>
                <wp:lineTo x="0" y="21174"/>
                <wp:lineTo x="21410" y="21174"/>
                <wp:lineTo x="21410" y="0"/>
                <wp:lineTo x="0" y="0"/>
              </wp:wrapPolygon>
            </wp:wrapTight>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9"/>
                    <a:stretch>
                      <a:fillRect/>
                    </a:stretch>
                  </pic:blipFill>
                  <pic:spPr>
                    <a:xfrm>
                      <a:off x="0" y="0"/>
                      <a:ext cx="1441450" cy="1127125"/>
                    </a:xfrm>
                    <a:prstGeom prst="rect">
                      <a:avLst/>
                    </a:prstGeom>
                    <a:noFill/>
                    <a:ln>
                      <a:noFill/>
                    </a:ln>
                  </pic:spPr>
                </pic:pic>
              </a:graphicData>
            </a:graphic>
          </wp:anchor>
        </w:drawing>
      </w:r>
      <w:r>
        <w:rPr>
          <w:rFonts w:hint="eastAsia"/>
          <w:b/>
          <w:bCs/>
        </w:rPr>
        <w:t>［解释现象］</w:t>
      </w:r>
    </w:p>
    <w:p>
      <w:pPr>
        <w:rPr>
          <w:rFonts w:hint="eastAsia"/>
        </w:rPr>
      </w:pPr>
      <w:r>
        <w:rPr>
          <w:rFonts w:hint="eastAsia"/>
        </w:rPr>
        <w:t>1.如图所示，概括波面、波谷的概念？</w:t>
      </w:r>
    </w:p>
    <w:p>
      <w:pPr>
        <w:widowControl/>
        <w:adjustRightInd w:val="0"/>
        <w:snapToGrid w:val="0"/>
        <w:jc w:val="left"/>
        <w:rPr>
          <w:rFonts w:hint="eastAsia"/>
        </w:rPr>
      </w:pPr>
    </w:p>
    <w:p>
      <w:pPr>
        <w:widowControl/>
        <w:adjustRightInd w:val="0"/>
        <w:snapToGrid w:val="0"/>
        <w:jc w:val="left"/>
        <w:rPr>
          <w:rFonts w:hint="eastAsia"/>
        </w:rPr>
      </w:pPr>
    </w:p>
    <w:p>
      <w:pPr>
        <w:widowControl/>
        <w:adjustRightInd w:val="0"/>
        <w:snapToGrid w:val="0"/>
        <w:jc w:val="left"/>
        <w:rPr>
          <w:rFonts w:hint="eastAsia"/>
        </w:rPr>
      </w:pPr>
    </w:p>
    <w:p>
      <w:pPr>
        <w:widowControl/>
        <w:adjustRightInd w:val="0"/>
        <w:snapToGrid w:val="0"/>
        <w:jc w:val="left"/>
        <w:rPr>
          <w:rFonts w:hint="eastAsia"/>
        </w:rPr>
      </w:pPr>
      <w:r>
        <w:rPr>
          <w:rFonts w:hint="eastAsia"/>
        </w:rPr>
        <w:t>2.惠更斯原理的内容？</w:t>
      </w:r>
    </w:p>
    <w:p>
      <w:pPr>
        <w:widowControl/>
        <w:adjustRightInd w:val="0"/>
        <w:snapToGrid w:val="0"/>
        <w:jc w:val="left"/>
        <w:rPr>
          <w:rFonts w:hint="eastAsia"/>
        </w:rPr>
      </w:pPr>
    </w:p>
    <w:p>
      <w:pPr>
        <w:widowControl/>
        <w:adjustRightInd w:val="0"/>
        <w:snapToGrid w:val="0"/>
        <w:jc w:val="left"/>
        <w:rPr>
          <w:rFonts w:hint="eastAsia"/>
        </w:rPr>
      </w:pPr>
    </w:p>
    <w:p>
      <w:pPr>
        <w:widowControl/>
        <w:adjustRightInd w:val="0"/>
        <w:snapToGrid w:val="0"/>
        <w:jc w:val="left"/>
        <w:rPr>
          <w:rFonts w:hint="eastAsia"/>
        </w:rPr>
      </w:pPr>
    </w:p>
    <w:p>
      <w:pPr>
        <w:widowControl/>
        <w:adjustRightInd w:val="0"/>
        <w:snapToGrid w:val="0"/>
        <w:jc w:val="left"/>
        <w:rPr>
          <w:rFonts w:hint="eastAsia"/>
        </w:rPr>
      </w:pPr>
      <w:r>
        <w:rPr>
          <w:rFonts w:hint="eastAsia"/>
        </w:rPr>
        <w:t>3.如何利用惠更斯原理描绘波的传播情况？（请以平面波为例作图）</w:t>
      </w:r>
    </w:p>
    <w:p>
      <w:pPr>
        <w:widowControl/>
        <w:adjustRightInd w:val="0"/>
        <w:snapToGrid w:val="0"/>
        <w:jc w:val="left"/>
        <w:rPr>
          <w:rFonts w:hint="eastAsia"/>
        </w:rPr>
      </w:pPr>
    </w:p>
    <w:p>
      <w:pPr>
        <w:widowControl/>
        <w:adjustRightInd w:val="0"/>
        <w:snapToGrid w:val="0"/>
        <w:jc w:val="left"/>
        <w:rPr>
          <w:rFonts w:hint="eastAsia"/>
        </w:rPr>
      </w:pPr>
    </w:p>
    <w:p>
      <w:pPr>
        <w:widowControl/>
        <w:adjustRightInd w:val="0"/>
        <w:snapToGrid w:val="0"/>
        <w:jc w:val="left"/>
        <w:rPr>
          <w:rFonts w:hint="eastAsia"/>
        </w:rPr>
      </w:pPr>
    </w:p>
    <w:p>
      <w:pPr>
        <w:widowControl/>
        <w:adjustRightInd w:val="0"/>
        <w:snapToGrid w:val="0"/>
        <w:jc w:val="left"/>
        <w:rPr>
          <w:rFonts w:hint="eastAsia"/>
        </w:rPr>
      </w:pPr>
    </w:p>
    <w:p>
      <w:pPr>
        <w:widowControl/>
        <w:adjustRightInd w:val="0"/>
        <w:snapToGrid w:val="0"/>
        <w:jc w:val="left"/>
        <w:rPr>
          <w:rFonts w:hint="eastAsia"/>
        </w:rPr>
      </w:pPr>
    </w:p>
    <w:p>
      <w:pPr>
        <w:widowControl/>
        <w:adjustRightInd w:val="0"/>
        <w:snapToGrid w:val="0"/>
        <w:jc w:val="left"/>
        <w:rPr>
          <w:rFonts w:hint="eastAsia"/>
          <w:b/>
          <w:bCs/>
          <w:sz w:val="24"/>
          <w:szCs w:val="24"/>
        </w:rPr>
      </w:pPr>
      <w:r>
        <w:rPr>
          <w:rFonts w:hint="eastAsia" w:ascii="Times New Roman" w:hAnsi="Times New Roman" w:eastAsia="黑体"/>
          <w:b/>
          <w:bCs/>
          <w:sz w:val="24"/>
          <w:szCs w:val="24"/>
        </w:rPr>
        <w:t xml:space="preserve">探究二 </w:t>
      </w:r>
      <w:r>
        <w:rPr>
          <w:rFonts w:hint="eastAsia"/>
          <w:b/>
          <w:bCs/>
          <w:sz w:val="24"/>
          <w:szCs w:val="24"/>
        </w:rPr>
        <w:t>波的反射</w:t>
      </w:r>
    </w:p>
    <w:p>
      <w:pPr>
        <w:widowControl/>
        <w:numPr>
          <w:ilvl w:val="0"/>
          <w:numId w:val="2"/>
        </w:numPr>
        <w:adjustRightInd w:val="0"/>
        <w:snapToGrid w:val="0"/>
        <w:jc w:val="left"/>
        <w:rPr>
          <w:rFonts w:hint="eastAsia"/>
        </w:rPr>
      </w:pPr>
      <w:r>
        <w:rPr>
          <w:rFonts w:hint="eastAsia"/>
        </w:rPr>
        <w:t>认真体会教材图2-4-4，利用惠更斯原理，试着自己动手重新作图？</w:t>
      </w:r>
    </w:p>
    <w:p>
      <w:pPr>
        <w:widowControl/>
        <w:adjustRightInd w:val="0"/>
        <w:snapToGrid w:val="0"/>
        <w:jc w:val="left"/>
        <w:rPr>
          <w:rFonts w:hint="eastAsia"/>
        </w:rPr>
      </w:pPr>
    </w:p>
    <w:p>
      <w:pPr>
        <w:widowControl/>
        <w:adjustRightInd w:val="0"/>
        <w:snapToGrid w:val="0"/>
        <w:jc w:val="left"/>
        <w:rPr>
          <w:rFonts w:hint="eastAsia"/>
        </w:rPr>
      </w:pPr>
    </w:p>
    <w:p>
      <w:pPr>
        <w:widowControl/>
        <w:adjustRightInd w:val="0"/>
        <w:snapToGrid w:val="0"/>
        <w:jc w:val="left"/>
        <w:rPr>
          <w:rFonts w:hint="eastAsia"/>
        </w:rPr>
      </w:pPr>
    </w:p>
    <w:p>
      <w:pPr>
        <w:widowControl/>
        <w:adjustRightInd w:val="0"/>
        <w:snapToGrid w:val="0"/>
        <w:jc w:val="left"/>
        <w:rPr>
          <w:rFonts w:hint="eastAsia"/>
        </w:rPr>
      </w:pPr>
    </w:p>
    <w:p>
      <w:pPr>
        <w:widowControl/>
        <w:adjustRightInd w:val="0"/>
        <w:snapToGrid w:val="0"/>
        <w:jc w:val="left"/>
        <w:rPr>
          <w:rFonts w:hint="eastAsia"/>
        </w:rPr>
      </w:pPr>
    </w:p>
    <w:p>
      <w:pPr>
        <w:widowControl/>
        <w:adjustRightInd w:val="0"/>
        <w:snapToGrid w:val="0"/>
        <w:jc w:val="left"/>
        <w:rPr>
          <w:rFonts w:hint="eastAsia"/>
        </w:rPr>
      </w:pPr>
    </w:p>
    <w:p>
      <w:pPr>
        <w:widowControl/>
        <w:adjustRightInd w:val="0"/>
        <w:snapToGrid w:val="0"/>
        <w:jc w:val="left"/>
        <w:rPr>
          <w:rFonts w:hint="eastAsia"/>
        </w:rPr>
      </w:pPr>
    </w:p>
    <w:p>
      <w:pPr>
        <w:widowControl/>
        <w:numPr>
          <w:ilvl w:val="0"/>
          <w:numId w:val="2"/>
        </w:numPr>
        <w:adjustRightInd w:val="0"/>
        <w:snapToGrid w:val="0"/>
        <w:jc w:val="left"/>
        <w:rPr>
          <w:rFonts w:hint="eastAsia"/>
        </w:rPr>
      </w:pPr>
      <w:r>
        <w:rPr>
          <w:rFonts w:hint="eastAsia"/>
        </w:rPr>
        <w:t>总结下波的反射规律？</w:t>
      </w:r>
    </w:p>
    <w:p>
      <w:pPr>
        <w:widowControl/>
        <w:adjustRightInd w:val="0"/>
        <w:snapToGrid w:val="0"/>
        <w:jc w:val="left"/>
        <w:rPr>
          <w:rFonts w:hint="eastAsia"/>
        </w:rPr>
      </w:pPr>
    </w:p>
    <w:p>
      <w:pPr>
        <w:widowControl/>
        <w:adjustRightInd w:val="0"/>
        <w:snapToGrid w:val="0"/>
        <w:jc w:val="left"/>
        <w:rPr>
          <w:rFonts w:hint="eastAsia"/>
        </w:rPr>
      </w:pPr>
    </w:p>
    <w:p>
      <w:pPr>
        <w:widowControl/>
        <w:adjustRightInd w:val="0"/>
        <w:snapToGrid w:val="0"/>
        <w:jc w:val="left"/>
        <w:rPr>
          <w:rFonts w:hint="eastAsia"/>
        </w:rPr>
      </w:pPr>
    </w:p>
    <w:p>
      <w:pPr>
        <w:widowControl/>
        <w:adjustRightInd w:val="0"/>
        <w:snapToGrid w:val="0"/>
        <w:jc w:val="left"/>
        <w:rPr>
          <w:rFonts w:hint="eastAsia"/>
        </w:rPr>
      </w:pPr>
    </w:p>
    <w:p>
      <w:pPr>
        <w:widowControl/>
        <w:adjustRightInd w:val="0"/>
        <w:snapToGrid w:val="0"/>
        <w:jc w:val="left"/>
        <w:rPr>
          <w:rFonts w:hint="eastAsia"/>
        </w:rPr>
      </w:pPr>
      <w:r>
        <w:rPr>
          <w:rFonts w:hint="eastAsia"/>
        </w:rPr>
        <w:t>训练1某物体发出的声音在空气中的波长为1 m，波速为340 m/s，在海水中的波长为4.5 m，此物体在海面上发出的声音经0.5 s听到回声，则海水深为多少米？</w:t>
      </w:r>
    </w:p>
    <w:p>
      <w:pPr>
        <w:widowControl/>
        <w:adjustRightInd w:val="0"/>
        <w:snapToGrid w:val="0"/>
        <w:jc w:val="left"/>
        <w:rPr>
          <w:rFonts w:hint="eastAsia"/>
        </w:rPr>
      </w:pPr>
    </w:p>
    <w:p>
      <w:pPr>
        <w:widowControl/>
        <w:adjustRightInd w:val="0"/>
        <w:snapToGrid w:val="0"/>
        <w:jc w:val="left"/>
        <w:rPr>
          <w:rFonts w:hint="eastAsia"/>
        </w:rPr>
      </w:pPr>
    </w:p>
    <w:p>
      <w:pPr>
        <w:widowControl/>
        <w:adjustRightInd w:val="0"/>
        <w:snapToGrid w:val="0"/>
        <w:jc w:val="left"/>
        <w:rPr>
          <w:rFonts w:hint="eastAsia" w:ascii="Times New Roman" w:hAnsi="Times New Roman" w:eastAsia="黑体"/>
          <w:b/>
          <w:bCs/>
          <w:sz w:val="24"/>
          <w:szCs w:val="24"/>
        </w:rPr>
      </w:pPr>
    </w:p>
    <w:p>
      <w:pPr>
        <w:widowControl/>
        <w:adjustRightInd w:val="0"/>
        <w:snapToGrid w:val="0"/>
        <w:jc w:val="left"/>
        <w:rPr>
          <w:rFonts w:hint="eastAsia"/>
          <w:b/>
          <w:bCs/>
          <w:sz w:val="24"/>
          <w:szCs w:val="24"/>
        </w:rPr>
      </w:pPr>
      <w:r>
        <w:rPr>
          <w:rFonts w:hint="eastAsia" w:ascii="Times New Roman" w:hAnsi="Times New Roman" w:eastAsia="黑体"/>
          <w:b/>
          <w:bCs/>
          <w:sz w:val="24"/>
          <w:szCs w:val="24"/>
        </w:rPr>
        <w:t xml:space="preserve">探究三 </w:t>
      </w:r>
      <w:r>
        <w:rPr>
          <w:rFonts w:hint="eastAsia"/>
          <w:b/>
          <w:bCs/>
          <w:sz w:val="24"/>
          <w:szCs w:val="24"/>
        </w:rPr>
        <w:t>波的折射</w:t>
      </w:r>
    </w:p>
    <w:p>
      <w:pPr>
        <w:pStyle w:val="2"/>
        <w:snapToGrid w:val="0"/>
        <w:rPr>
          <w:rFonts w:hint="eastAsia"/>
        </w:rPr>
      </w:pPr>
      <w:r>
        <w:rPr>
          <w:rFonts w:hint="eastAsia"/>
        </w:rPr>
        <w:t>1.用惠更斯作图法描绘波的折射？（参考教材图2-4-5）</w:t>
      </w:r>
    </w:p>
    <w:p>
      <w:pPr>
        <w:pStyle w:val="2"/>
        <w:snapToGrid w:val="0"/>
        <w:rPr>
          <w:rFonts w:hint="eastAsia" w:ascii="Times New Roman" w:hAnsi="Times New Roman"/>
          <w:bCs/>
          <w:szCs w:val="21"/>
        </w:rPr>
      </w:pPr>
    </w:p>
    <w:p>
      <w:pPr>
        <w:pStyle w:val="2"/>
        <w:snapToGrid w:val="0"/>
        <w:rPr>
          <w:rFonts w:hint="eastAsia" w:ascii="Times New Roman" w:hAnsi="Times New Roman"/>
          <w:bCs/>
          <w:szCs w:val="21"/>
        </w:rPr>
      </w:pPr>
    </w:p>
    <w:p>
      <w:pPr>
        <w:pStyle w:val="2"/>
        <w:snapToGrid w:val="0"/>
        <w:rPr>
          <w:rFonts w:hint="eastAsia" w:ascii="Times New Roman" w:hAnsi="Times New Roman"/>
          <w:bCs/>
          <w:szCs w:val="21"/>
        </w:rPr>
      </w:pPr>
    </w:p>
    <w:p>
      <w:pPr>
        <w:pStyle w:val="2"/>
        <w:snapToGrid w:val="0"/>
        <w:rPr>
          <w:rFonts w:hint="eastAsia" w:ascii="Times New Roman" w:hAnsi="Times New Roman"/>
          <w:bCs/>
          <w:szCs w:val="21"/>
        </w:rPr>
      </w:pPr>
    </w:p>
    <w:p>
      <w:pPr>
        <w:pStyle w:val="2"/>
        <w:snapToGrid w:val="0"/>
        <w:rPr>
          <w:rFonts w:hint="eastAsia" w:ascii="Times New Roman" w:hAnsi="Times New Roman"/>
          <w:bCs/>
          <w:szCs w:val="21"/>
        </w:rPr>
      </w:pPr>
      <w:r>
        <w:rPr>
          <w:rFonts w:hint="eastAsia" w:ascii="Times New Roman" w:hAnsi="Times New Roman"/>
          <w:bCs/>
          <w:szCs w:val="21"/>
        </w:rPr>
        <w:t>2.</w:t>
      </w:r>
      <w:r>
        <w:rPr>
          <w:rFonts w:hint="eastAsia"/>
        </w:rPr>
        <w:t xml:space="preserve"> 总结下</w:t>
      </w:r>
      <w:r>
        <w:rPr>
          <w:rFonts w:hint="eastAsia" w:ascii="Times New Roman" w:hAnsi="Times New Roman"/>
          <w:bCs/>
          <w:szCs w:val="21"/>
        </w:rPr>
        <w:t>波的折射规律？</w:t>
      </w:r>
    </w:p>
    <w:p>
      <w:pPr>
        <w:pStyle w:val="2"/>
        <w:snapToGrid w:val="0"/>
        <w:rPr>
          <w:rFonts w:hint="eastAsia" w:ascii="Times New Roman" w:hAnsi="Times New Roman"/>
          <w:bCs/>
          <w:szCs w:val="21"/>
        </w:rPr>
      </w:pPr>
    </w:p>
    <w:p>
      <w:pPr>
        <w:pStyle w:val="2"/>
        <w:snapToGrid w:val="0"/>
        <w:rPr>
          <w:rFonts w:hint="eastAsia" w:ascii="Times New Roman" w:hAnsi="Times New Roman"/>
          <w:bCs/>
          <w:szCs w:val="21"/>
        </w:rPr>
      </w:pPr>
    </w:p>
    <w:p>
      <w:pPr>
        <w:pStyle w:val="2"/>
        <w:snapToGrid w:val="0"/>
        <w:rPr>
          <w:rFonts w:hint="eastAsia" w:ascii="Times New Roman" w:hAnsi="Times New Roman"/>
          <w:bCs/>
          <w:szCs w:val="21"/>
        </w:rPr>
      </w:pPr>
    </w:p>
    <w:p>
      <w:pPr>
        <w:pStyle w:val="2"/>
        <w:snapToGrid w:val="0"/>
        <w:rPr>
          <w:rFonts w:hint="eastAsia"/>
        </w:rPr>
      </w:pPr>
    </w:p>
    <w:p>
      <w:pPr>
        <w:pStyle w:val="2"/>
        <w:snapToGrid w:val="0"/>
        <w:rPr>
          <w:rFonts w:hint="eastAsia"/>
        </w:rPr>
      </w:pPr>
      <w:r>
        <w:rPr>
          <w:rFonts w:hint="eastAsia"/>
        </w:rPr>
        <w:t>训练2：一列波从一中介质进入另一种介质时（    ）</w:t>
      </w:r>
    </w:p>
    <w:p>
      <w:pPr>
        <w:pStyle w:val="2"/>
        <w:snapToGrid w:val="0"/>
        <w:rPr>
          <w:rFonts w:hint="eastAsia"/>
        </w:rPr>
      </w:pPr>
      <w:r>
        <w:rPr>
          <w:rFonts w:hint="eastAsia"/>
        </w:rPr>
        <w:t>A．只有频率发生变化        B.只有波长发生变化</w:t>
      </w:r>
    </w:p>
    <w:p>
      <w:pPr>
        <w:pStyle w:val="2"/>
        <w:snapToGrid w:val="0"/>
        <w:rPr>
          <w:rFonts w:hint="eastAsia"/>
        </w:rPr>
      </w:pPr>
      <w:r>
        <w:rPr>
          <w:rFonts w:hint="eastAsia"/>
        </w:rPr>
        <w:t>C.频率和波长都发生变化     D.波长和传播速度都发生变化</w:t>
      </w:r>
    </w:p>
    <w:p>
      <w:pPr>
        <w:spacing w:line="360" w:lineRule="auto"/>
        <w:rPr>
          <w:rFonts w:ascii="宋体" w:hAnsi="宋体" w:eastAsia="宋体" w:cs="宋体"/>
          <w:b/>
          <w:bCs/>
          <w:szCs w:val="21"/>
        </w:rPr>
      </w:pPr>
      <w:bookmarkStart w:id="0" w:name="_GoBack"/>
      <w:bookmarkEnd w:id="0"/>
    </w:p>
    <w:sectPr>
      <w:headerReference r:id="rId3" w:type="default"/>
      <w:footerReference r:id="rId4" w:type="default"/>
      <w:pgSz w:w="11906" w:h="16838"/>
      <w:pgMar w:top="1417" w:right="1417" w:bottom="1417" w:left="1417" w:header="1077"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Book Antiqua">
    <w:panose1 w:val="02040602050305030304"/>
    <w:charset w:val="00"/>
    <w:family w:val="roman"/>
    <w:pitch w:val="default"/>
    <w:sig w:usb0="00000287" w:usb1="000000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YlDw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1dv83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KGJQ8EAIAAAkEAAAOAAAAAAAAAAEAIAAA&#10;AB8BAABkcnMvZTJvRG9jLnhtbFBLBQYAAAAABgAGAFkBAACh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left"/>
      <w:rPr>
        <w:szCs w:val="21"/>
      </w:rPr>
    </w:pPr>
    <w:r>
      <w:rPr>
        <w:rFonts w:hint="eastAsia"/>
        <w:szCs w:val="21"/>
      </w:rPr>
      <w:t xml:space="preserve">朝阳区线上课堂·高二年级物理                               </w:t>
    </w:r>
    <w:r>
      <w:rPr>
        <w:szCs w:val="21"/>
      </w:rPr>
      <w:t xml:space="preserve">     </w:t>
    </w:r>
    <w:r>
      <w:rPr>
        <w:rFonts w:hint="eastAsia"/>
        <w:szCs w:val="21"/>
        <w:lang w:eastAsia="zh-CN"/>
      </w:rPr>
      <w:t>波的反射和折射</w:t>
    </w:r>
    <w:r>
      <w:rPr>
        <w:rFonts w:hint="eastAsia"/>
        <w:szCs w:val="21"/>
      </w:rPr>
      <w:t xml:space="preserve"> 学习指导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nothing"/>
      <w:lvlText w:val="%1、"/>
      <w:lvlJc w:val="left"/>
    </w:lvl>
  </w:abstractNum>
  <w:abstractNum w:abstractNumId="1">
    <w:nsid w:val="333D5F12"/>
    <w:multiLevelType w:val="multilevel"/>
    <w:tmpl w:val="333D5F1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729F6"/>
    <w:rsid w:val="000031A1"/>
    <w:rsid w:val="000A5845"/>
    <w:rsid w:val="000F420A"/>
    <w:rsid w:val="00755CC3"/>
    <w:rsid w:val="01072764"/>
    <w:rsid w:val="010B2AFF"/>
    <w:rsid w:val="01853B67"/>
    <w:rsid w:val="02872579"/>
    <w:rsid w:val="03871C5B"/>
    <w:rsid w:val="0450656B"/>
    <w:rsid w:val="0469669F"/>
    <w:rsid w:val="0502225F"/>
    <w:rsid w:val="057075CD"/>
    <w:rsid w:val="06837094"/>
    <w:rsid w:val="07C05A40"/>
    <w:rsid w:val="07DA1DE9"/>
    <w:rsid w:val="08913F97"/>
    <w:rsid w:val="08D318C2"/>
    <w:rsid w:val="09F56929"/>
    <w:rsid w:val="0A312A8A"/>
    <w:rsid w:val="0A861FEC"/>
    <w:rsid w:val="0BEB7E07"/>
    <w:rsid w:val="0C771180"/>
    <w:rsid w:val="0CF04895"/>
    <w:rsid w:val="0D6D7888"/>
    <w:rsid w:val="0DE31825"/>
    <w:rsid w:val="0EE43247"/>
    <w:rsid w:val="0EF77AAE"/>
    <w:rsid w:val="0F126D9E"/>
    <w:rsid w:val="0FC10165"/>
    <w:rsid w:val="10893413"/>
    <w:rsid w:val="10BF35E3"/>
    <w:rsid w:val="11560DDF"/>
    <w:rsid w:val="126E40BB"/>
    <w:rsid w:val="127B554D"/>
    <w:rsid w:val="12C75BA5"/>
    <w:rsid w:val="13105D20"/>
    <w:rsid w:val="13642D5F"/>
    <w:rsid w:val="14274567"/>
    <w:rsid w:val="15997EDB"/>
    <w:rsid w:val="16060A46"/>
    <w:rsid w:val="16180D9F"/>
    <w:rsid w:val="16C34CF4"/>
    <w:rsid w:val="1966104E"/>
    <w:rsid w:val="1A525D85"/>
    <w:rsid w:val="1C875197"/>
    <w:rsid w:val="1C90314F"/>
    <w:rsid w:val="1CCB6456"/>
    <w:rsid w:val="1CE6053F"/>
    <w:rsid w:val="1DF97ABB"/>
    <w:rsid w:val="208B1D03"/>
    <w:rsid w:val="211D02B9"/>
    <w:rsid w:val="21566667"/>
    <w:rsid w:val="227D7DDF"/>
    <w:rsid w:val="22E512D0"/>
    <w:rsid w:val="24567BD5"/>
    <w:rsid w:val="254B2F12"/>
    <w:rsid w:val="265E1E4C"/>
    <w:rsid w:val="26B00715"/>
    <w:rsid w:val="270C3B17"/>
    <w:rsid w:val="272B132D"/>
    <w:rsid w:val="273026C4"/>
    <w:rsid w:val="28F60B29"/>
    <w:rsid w:val="2A30260C"/>
    <w:rsid w:val="2A814928"/>
    <w:rsid w:val="2AA801B4"/>
    <w:rsid w:val="2AAA7D20"/>
    <w:rsid w:val="2C101F2A"/>
    <w:rsid w:val="2C5D05F7"/>
    <w:rsid w:val="2CA13EF8"/>
    <w:rsid w:val="2CEE0199"/>
    <w:rsid w:val="2D092E93"/>
    <w:rsid w:val="2D092FA1"/>
    <w:rsid w:val="2EB72E47"/>
    <w:rsid w:val="2EC43922"/>
    <w:rsid w:val="2F8432A0"/>
    <w:rsid w:val="2FD93821"/>
    <w:rsid w:val="32C26C49"/>
    <w:rsid w:val="32E108FC"/>
    <w:rsid w:val="33283D37"/>
    <w:rsid w:val="334B5F06"/>
    <w:rsid w:val="33DD425F"/>
    <w:rsid w:val="340E67BC"/>
    <w:rsid w:val="347A40AD"/>
    <w:rsid w:val="34901CE9"/>
    <w:rsid w:val="35A421B5"/>
    <w:rsid w:val="3618413E"/>
    <w:rsid w:val="365452BF"/>
    <w:rsid w:val="375F3BB1"/>
    <w:rsid w:val="38557F72"/>
    <w:rsid w:val="39927516"/>
    <w:rsid w:val="3A643FDF"/>
    <w:rsid w:val="3A84279A"/>
    <w:rsid w:val="3C247FB7"/>
    <w:rsid w:val="3C5F0852"/>
    <w:rsid w:val="3D131BE9"/>
    <w:rsid w:val="3DB06711"/>
    <w:rsid w:val="3DE12DF2"/>
    <w:rsid w:val="3E7443E4"/>
    <w:rsid w:val="3EA416E2"/>
    <w:rsid w:val="3EDB5BDA"/>
    <w:rsid w:val="3F2053D4"/>
    <w:rsid w:val="40265F0F"/>
    <w:rsid w:val="40477C23"/>
    <w:rsid w:val="404A09E3"/>
    <w:rsid w:val="429C1114"/>
    <w:rsid w:val="44C500D9"/>
    <w:rsid w:val="455B173F"/>
    <w:rsid w:val="45E70F58"/>
    <w:rsid w:val="45EC62F2"/>
    <w:rsid w:val="4625092F"/>
    <w:rsid w:val="47071F55"/>
    <w:rsid w:val="47693A79"/>
    <w:rsid w:val="47925691"/>
    <w:rsid w:val="47AF4CFD"/>
    <w:rsid w:val="48DD3648"/>
    <w:rsid w:val="4D204FEF"/>
    <w:rsid w:val="4D851153"/>
    <w:rsid w:val="4D937939"/>
    <w:rsid w:val="4E1A5E24"/>
    <w:rsid w:val="4E80351E"/>
    <w:rsid w:val="4EA2315F"/>
    <w:rsid w:val="52A463B5"/>
    <w:rsid w:val="53826933"/>
    <w:rsid w:val="543214CE"/>
    <w:rsid w:val="54A94AF8"/>
    <w:rsid w:val="55292303"/>
    <w:rsid w:val="555E0E4B"/>
    <w:rsid w:val="56A73D8D"/>
    <w:rsid w:val="57BD3C28"/>
    <w:rsid w:val="57E84C25"/>
    <w:rsid w:val="58397A08"/>
    <w:rsid w:val="58A17D93"/>
    <w:rsid w:val="58E379F9"/>
    <w:rsid w:val="595261B2"/>
    <w:rsid w:val="59A3492A"/>
    <w:rsid w:val="59C94119"/>
    <w:rsid w:val="5B0668EA"/>
    <w:rsid w:val="5B40660F"/>
    <w:rsid w:val="5DAE20AF"/>
    <w:rsid w:val="5DF8633D"/>
    <w:rsid w:val="5E483167"/>
    <w:rsid w:val="5FFB10F9"/>
    <w:rsid w:val="600A7925"/>
    <w:rsid w:val="602C0B85"/>
    <w:rsid w:val="609B768C"/>
    <w:rsid w:val="619F3796"/>
    <w:rsid w:val="61CB2CBB"/>
    <w:rsid w:val="62555E53"/>
    <w:rsid w:val="6370675F"/>
    <w:rsid w:val="643824BD"/>
    <w:rsid w:val="64475520"/>
    <w:rsid w:val="64565501"/>
    <w:rsid w:val="645F3187"/>
    <w:rsid w:val="648C65FB"/>
    <w:rsid w:val="64BE5E3C"/>
    <w:rsid w:val="6531265E"/>
    <w:rsid w:val="65721448"/>
    <w:rsid w:val="66AE79A3"/>
    <w:rsid w:val="66F05187"/>
    <w:rsid w:val="67100966"/>
    <w:rsid w:val="68EA0E8C"/>
    <w:rsid w:val="68EA16E3"/>
    <w:rsid w:val="694830CB"/>
    <w:rsid w:val="69873065"/>
    <w:rsid w:val="6AA54BBD"/>
    <w:rsid w:val="6BF0767E"/>
    <w:rsid w:val="6D68499B"/>
    <w:rsid w:val="6E21163A"/>
    <w:rsid w:val="6E62220A"/>
    <w:rsid w:val="6E973B60"/>
    <w:rsid w:val="70FA42BB"/>
    <w:rsid w:val="71984E34"/>
    <w:rsid w:val="71B026F7"/>
    <w:rsid w:val="71ED7569"/>
    <w:rsid w:val="72BE4363"/>
    <w:rsid w:val="731263FC"/>
    <w:rsid w:val="739B7A3D"/>
    <w:rsid w:val="73A53A4B"/>
    <w:rsid w:val="747F363A"/>
    <w:rsid w:val="751B2262"/>
    <w:rsid w:val="7530440B"/>
    <w:rsid w:val="755A17EE"/>
    <w:rsid w:val="75C207CE"/>
    <w:rsid w:val="76076BBB"/>
    <w:rsid w:val="78605BD4"/>
    <w:rsid w:val="78657EA7"/>
    <w:rsid w:val="78AA3838"/>
    <w:rsid w:val="7C654273"/>
    <w:rsid w:val="7CA74357"/>
    <w:rsid w:val="7CAF77C7"/>
    <w:rsid w:val="7CC342A9"/>
    <w:rsid w:val="7CF57C8E"/>
    <w:rsid w:val="7D59771C"/>
    <w:rsid w:val="7D9E26F7"/>
    <w:rsid w:val="7DD77F06"/>
    <w:rsid w:val="7DFD56BB"/>
    <w:rsid w:val="7E3729F6"/>
    <w:rsid w:val="7E5D7107"/>
    <w:rsid w:val="7EF32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rPr>
      <w:sz w:val="24"/>
    </w:rPr>
  </w:style>
  <w:style w:type="character" w:styleId="8">
    <w:name w:val="page number"/>
    <w:basedOn w:val="7"/>
    <w:uiPriority w:val="0"/>
  </w:style>
  <w:style w:type="character" w:customStyle="1" w:styleId="9">
    <w:name w:val="font31"/>
    <w:basedOn w:val="7"/>
    <w:qFormat/>
    <w:uiPriority w:val="0"/>
    <w:rPr>
      <w:rFonts w:hint="default" w:ascii="Times New Roman" w:hAnsi="Times New Roman" w:cs="Times New Roman"/>
      <w:color w:val="000000"/>
      <w:sz w:val="20"/>
      <w:szCs w:val="20"/>
      <w:u w:val="none"/>
    </w:rPr>
  </w:style>
  <w:style w:type="character" w:customStyle="1" w:styleId="10">
    <w:name w:val="font21"/>
    <w:basedOn w:val="7"/>
    <w:qFormat/>
    <w:uiPriority w:val="0"/>
    <w:rPr>
      <w:rFonts w:hint="default" w:ascii="Times New Roman" w:hAnsi="Times New Roman" w:cs="Times New Roman"/>
      <w:i/>
      <w:color w:val="000000"/>
      <w:sz w:val="20"/>
      <w:szCs w:val="20"/>
      <w:u w:val="none"/>
    </w:rPr>
  </w:style>
  <w:style w:type="character" w:customStyle="1" w:styleId="11">
    <w:name w:val="font41"/>
    <w:basedOn w:val="7"/>
    <w:qFormat/>
    <w:uiPriority w:val="0"/>
    <w:rPr>
      <w:rFonts w:hint="eastAsia" w:ascii="宋体" w:hAnsi="宋体" w:eastAsia="宋体" w:cs="宋体"/>
      <w:color w:val="000000"/>
      <w:sz w:val="20"/>
      <w:szCs w:val="20"/>
      <w:u w:val="none"/>
    </w:rPr>
  </w:style>
  <w:style w:type="character" w:customStyle="1" w:styleId="12">
    <w:name w:val="font51"/>
    <w:basedOn w:val="7"/>
    <w:qFormat/>
    <w:uiPriority w:val="0"/>
    <w:rPr>
      <w:rFonts w:hint="eastAsia" w:ascii="宋体" w:hAnsi="宋体" w:eastAsia="宋体" w:cs="宋体"/>
      <w:i/>
      <w:color w:val="000000"/>
      <w:sz w:val="20"/>
      <w:szCs w:val="20"/>
      <w:u w:val="none"/>
    </w:rPr>
  </w:style>
  <w:style w:type="character" w:customStyle="1" w:styleId="13">
    <w:name w:val="font11"/>
    <w:basedOn w:val="7"/>
    <w:qFormat/>
    <w:uiPriority w:val="0"/>
    <w:rPr>
      <w:rFonts w:ascii="Book Antiqua" w:hAnsi="Book Antiqua" w:eastAsia="Book Antiqua" w:cs="Book Antiqua"/>
      <w:i/>
      <w:color w:val="000000"/>
      <w:sz w:val="20"/>
      <w:szCs w:val="20"/>
      <w:u w:val="none"/>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610</Words>
  <Characters>3477</Characters>
  <Lines>28</Lines>
  <Paragraphs>8</Paragraphs>
  <TotalTime>1</TotalTime>
  <ScaleCrop>false</ScaleCrop>
  <LinksUpToDate>false</LinksUpToDate>
  <CharactersWithSpaces>4079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2020-02-04T00:30:00Z</dcterms:created>
  <dc:creator>静待花开</dc:creator>
  <cp:lastModifiedBy>我爱涵涵</cp:lastModifiedBy>
  <cp:lastPrinted>2020-02-08T09:15:00Z</cp:lastPrinted>
  <dcterms:modified xsi:type="dcterms:W3CDTF">2020-03-28T14:29:26Z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