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1193F" w:rsidRDefault="00802437" w:rsidP="003A493A">
      <w:pPr>
        <w:spacing w:line="300" w:lineRule="auto"/>
        <w:jc w:val="center"/>
        <w:rPr>
          <w:rStyle w:val="a7"/>
          <w:rFonts w:ascii="黑体" w:eastAsia="黑体" w:hAnsi="黑体" w:cs="Times New Roman"/>
          <w:b/>
          <w:bCs/>
          <w:sz w:val="28"/>
          <w:szCs w:val="28"/>
        </w:rPr>
      </w:pPr>
      <w:bookmarkStart w:id="0" w:name="OLE_LINK1"/>
      <w:bookmarkStart w:id="1" w:name="OLE_LINK2"/>
      <w:r w:rsidRPr="00802437">
        <w:rPr>
          <w:rStyle w:val="a7"/>
          <w:rFonts w:ascii="黑体" w:eastAsia="黑体" w:hAnsi="黑体" w:cs="Times New Roman" w:hint="eastAsia"/>
          <w:b/>
          <w:bCs/>
          <w:sz w:val="28"/>
          <w:szCs w:val="28"/>
        </w:rPr>
        <w:t>《实验</w:t>
      </w:r>
      <w:r w:rsidRPr="00802437">
        <w:rPr>
          <w:rStyle w:val="a7"/>
          <w:rFonts w:ascii="黑体" w:eastAsia="黑体" w:hAnsi="黑体" w:cs="Times New Roman"/>
          <w:b/>
          <w:bCs/>
          <w:sz w:val="28"/>
          <w:szCs w:val="28"/>
        </w:rPr>
        <w:t>8 二氧化碳的性质实验》</w:t>
      </w:r>
      <w:r w:rsidR="00A71BD8" w:rsidRPr="00A71BD8">
        <w:rPr>
          <w:rStyle w:val="a7"/>
          <w:rFonts w:ascii="黑体" w:eastAsia="黑体" w:hAnsi="黑体" w:cs="Times New Roman" w:hint="eastAsia"/>
          <w:b/>
          <w:bCs/>
          <w:sz w:val="28"/>
          <w:szCs w:val="28"/>
        </w:rPr>
        <w:t>拓展提升任务</w:t>
      </w:r>
    </w:p>
    <w:p w:rsidR="00802437" w:rsidRDefault="00802437" w:rsidP="00802437">
      <w:pPr>
        <w:spacing w:line="300" w:lineRule="auto"/>
        <w:rPr>
          <w:rStyle w:val="a7"/>
          <w:rFonts w:ascii="黑体" w:eastAsia="黑体" w:hAnsi="黑体" w:cs="Times New Roman"/>
          <w:b/>
          <w:bCs/>
          <w:sz w:val="28"/>
          <w:szCs w:val="28"/>
        </w:rPr>
      </w:pPr>
    </w:p>
    <w:tbl>
      <w:tblPr>
        <w:tblW w:w="0" w:type="auto"/>
        <w:tblLook w:val="00A0" w:firstRow="1" w:lastRow="0" w:firstColumn="1" w:lastColumn="0" w:noHBand="0" w:noVBand="0"/>
      </w:tblPr>
      <w:tblGrid>
        <w:gridCol w:w="2448"/>
        <w:gridCol w:w="2534"/>
        <w:gridCol w:w="2520"/>
        <w:gridCol w:w="2454"/>
      </w:tblGrid>
      <w:tr w:rsidR="008F7842" w:rsidRPr="008C6A6B" w:rsidTr="008F7842">
        <w:trPr>
          <w:trHeight w:val="445"/>
        </w:trPr>
        <w:tc>
          <w:tcPr>
            <w:tcW w:w="10683" w:type="dxa"/>
            <w:gridSpan w:val="4"/>
          </w:tcPr>
          <w:p w:rsidR="008F7842" w:rsidRPr="008C6A6B" w:rsidRDefault="008F7842" w:rsidP="008F7842">
            <w:pPr>
              <w:spacing w:line="360" w:lineRule="auto"/>
              <w:ind w:left="283" w:hangingChars="135" w:hanging="283"/>
              <w:rPr>
                <w:rFonts w:ascii="Times New Roman" w:eastAsia="宋体" w:hAnsi="Times New Roman" w:cs="Times New Roman"/>
                <w:kern w:val="0"/>
                <w:szCs w:val="21"/>
                <w:lang w:val="zh-CN"/>
              </w:rPr>
            </w:pPr>
            <w:r w:rsidRPr="008C6A6B">
              <w:rPr>
                <w:rFonts w:ascii="Times New Roman" w:eastAsia="宋体" w:hAnsi="Times New Roman" w:cs="Times New Roman"/>
                <w:szCs w:val="21"/>
              </w:rPr>
              <w:t>1</w:t>
            </w:r>
            <w:r w:rsidRPr="008C6A6B">
              <w:rPr>
                <w:rFonts w:ascii="Times New Roman" w:eastAsia="宋体" w:hAnsi="Times New Roman" w:cs="Times New Roman"/>
                <w:szCs w:val="21"/>
              </w:rPr>
              <w:t>．如下图</w:t>
            </w:r>
            <w:r w:rsidRPr="008C6A6B">
              <w:rPr>
                <w:rFonts w:ascii="Times New Roman" w:eastAsia="宋体" w:hAnsi="Times New Roman" w:cs="Times New Roman"/>
                <w:szCs w:val="21"/>
              </w:rPr>
              <w:t>1</w:t>
            </w:r>
            <w:r w:rsidRPr="008C6A6B">
              <w:rPr>
                <w:rFonts w:ascii="Times New Roman" w:eastAsia="宋体" w:hAnsi="Times New Roman" w:cs="Times New Roman"/>
                <w:szCs w:val="21"/>
              </w:rPr>
              <w:t>所示，</w:t>
            </w:r>
            <w:r w:rsidRPr="008C6A6B">
              <w:rPr>
                <w:rFonts w:ascii="Times New Roman" w:eastAsia="宋体" w:hAnsi="Times New Roman" w:cs="Times New Roman"/>
                <w:kern w:val="0"/>
                <w:szCs w:val="21"/>
                <w:lang w:val="zh-CN"/>
              </w:rPr>
              <w:t>可证明</w:t>
            </w:r>
            <w:r w:rsidRPr="008C6A6B">
              <w:rPr>
                <w:rFonts w:ascii="Times New Roman" w:eastAsia="宋体" w:hAnsi="Times New Roman" w:cs="Times New Roman"/>
                <w:kern w:val="0"/>
                <w:szCs w:val="21"/>
              </w:rPr>
              <w:t>CO</w:t>
            </w:r>
            <w:r w:rsidRPr="008C6A6B">
              <w:rPr>
                <w:rFonts w:ascii="Times New Roman" w:eastAsia="宋体" w:hAnsi="Times New Roman" w:cs="Times New Roman"/>
                <w:kern w:val="0"/>
                <w:szCs w:val="21"/>
                <w:vertAlign w:val="subscript"/>
              </w:rPr>
              <w:t>2</w:t>
            </w:r>
            <w:r w:rsidRPr="008C6A6B">
              <w:rPr>
                <w:rFonts w:ascii="Times New Roman" w:eastAsia="宋体" w:hAnsi="Times New Roman" w:cs="Times New Roman"/>
                <w:kern w:val="0"/>
                <w:szCs w:val="21"/>
                <w:lang w:val="zh-CN"/>
              </w:rPr>
              <w:t>具有的性质是</w:t>
            </w:r>
            <w:r w:rsidRPr="008C6A6B">
              <w:rPr>
                <w:rFonts w:ascii="Times New Roman" w:eastAsia="宋体" w:hAnsi="Times New Roman" w:cs="Times New Roman"/>
                <w:kern w:val="0"/>
                <w:szCs w:val="21"/>
                <w:lang w:val="zh-CN"/>
              </w:rPr>
              <w:t>_______________________________</w:t>
            </w:r>
            <w:r w:rsidRPr="008C6A6B">
              <w:rPr>
                <w:rFonts w:ascii="Times New Roman" w:eastAsia="宋体" w:hAnsi="Times New Roman" w:cs="Times New Roman"/>
                <w:kern w:val="0"/>
                <w:szCs w:val="21"/>
                <w:lang w:val="zh-CN"/>
              </w:rPr>
              <w:t>。</w:t>
            </w:r>
          </w:p>
        </w:tc>
      </w:tr>
      <w:tr w:rsidR="008F7842" w:rsidRPr="008C6A6B" w:rsidTr="008F7842">
        <w:trPr>
          <w:trHeight w:val="785"/>
        </w:trPr>
        <w:tc>
          <w:tcPr>
            <w:tcW w:w="10683" w:type="dxa"/>
            <w:gridSpan w:val="4"/>
          </w:tcPr>
          <w:p w:rsidR="008F7842" w:rsidRPr="008C6A6B" w:rsidRDefault="008F7842" w:rsidP="008F7842">
            <w:pPr>
              <w:pStyle w:val="DefaultParagraph"/>
              <w:spacing w:line="360" w:lineRule="auto"/>
              <w:ind w:left="294" w:hangingChars="140" w:hanging="294"/>
              <w:rPr>
                <w:rFonts w:ascii="Times New Roman" w:hAnsi="Times New Roman"/>
                <w:sz w:val="21"/>
                <w:szCs w:val="21"/>
              </w:rPr>
            </w:pPr>
          </w:p>
          <w:p w:rsidR="008F7842" w:rsidRPr="008C6A6B" w:rsidRDefault="008F7842" w:rsidP="008F7842">
            <w:pPr>
              <w:pStyle w:val="DefaultParagraph"/>
              <w:spacing w:line="360" w:lineRule="auto"/>
              <w:ind w:left="294" w:hangingChars="140" w:hanging="294"/>
              <w:rPr>
                <w:rFonts w:ascii="Times New Roman" w:hAnsi="Times New Roman"/>
                <w:sz w:val="21"/>
                <w:szCs w:val="21"/>
              </w:rPr>
            </w:pPr>
            <w:r w:rsidRPr="008C6A6B">
              <w:rPr>
                <w:rFonts w:ascii="Times New Roman" w:hAnsi="Times New Roman"/>
                <w:sz w:val="21"/>
                <w:szCs w:val="21"/>
              </w:rPr>
              <w:t>2</w:t>
            </w:r>
            <w:r w:rsidRPr="008C6A6B">
              <w:rPr>
                <w:rFonts w:ascii="Times New Roman" w:hAnsi="Times New Roman"/>
                <w:sz w:val="21"/>
                <w:szCs w:val="21"/>
              </w:rPr>
              <w:t>．如下图</w:t>
            </w:r>
            <w:r w:rsidRPr="008C6A6B">
              <w:rPr>
                <w:rFonts w:ascii="Times New Roman" w:hAnsi="Times New Roman"/>
                <w:sz w:val="21"/>
                <w:szCs w:val="21"/>
              </w:rPr>
              <w:t>2</w:t>
            </w:r>
            <w:r w:rsidRPr="008C6A6B">
              <w:rPr>
                <w:rFonts w:ascii="Times New Roman" w:hAnsi="Times New Roman"/>
                <w:sz w:val="21"/>
                <w:szCs w:val="21"/>
              </w:rPr>
              <w:t>所示，图中</w:t>
            </w:r>
            <w:r w:rsidRPr="008C6A6B">
              <w:rPr>
                <w:rFonts w:ascii="Cambria Math" w:hAnsi="Cambria Math" w:cs="Cambria Math"/>
                <w:sz w:val="21"/>
                <w:szCs w:val="21"/>
              </w:rPr>
              <w:t>①</w:t>
            </w:r>
            <w:r w:rsidRPr="008C6A6B">
              <w:rPr>
                <w:rFonts w:ascii="Times New Roman" w:hAnsi="Times New Roman"/>
                <w:sz w:val="21"/>
                <w:szCs w:val="21"/>
              </w:rPr>
              <w:t>、</w:t>
            </w:r>
            <w:r w:rsidRPr="008C6A6B">
              <w:rPr>
                <w:rFonts w:ascii="Cambria Math" w:hAnsi="Cambria Math" w:cs="Cambria Math"/>
                <w:sz w:val="21"/>
                <w:szCs w:val="21"/>
              </w:rPr>
              <w:t>④</w:t>
            </w:r>
            <w:r w:rsidRPr="008C6A6B">
              <w:rPr>
                <w:rFonts w:ascii="Times New Roman" w:hAnsi="Times New Roman"/>
                <w:sz w:val="21"/>
                <w:szCs w:val="21"/>
              </w:rPr>
              <w:t>为用紫色石蕊溶液润湿的棉球，</w:t>
            </w:r>
            <w:r w:rsidRPr="008C6A6B">
              <w:rPr>
                <w:rFonts w:ascii="Cambria Math" w:hAnsi="Cambria Math" w:cs="Cambria Math"/>
                <w:sz w:val="21"/>
                <w:szCs w:val="21"/>
              </w:rPr>
              <w:t>②</w:t>
            </w:r>
            <w:r w:rsidRPr="008C6A6B">
              <w:rPr>
                <w:rFonts w:ascii="Times New Roman" w:hAnsi="Times New Roman"/>
                <w:sz w:val="21"/>
                <w:szCs w:val="21"/>
              </w:rPr>
              <w:t>、</w:t>
            </w:r>
            <w:r w:rsidRPr="008C6A6B">
              <w:rPr>
                <w:rFonts w:ascii="Cambria Math" w:hAnsi="Cambria Math" w:cs="Cambria Math"/>
                <w:sz w:val="21"/>
                <w:szCs w:val="21"/>
              </w:rPr>
              <w:t>③</w:t>
            </w:r>
            <w:r w:rsidRPr="008C6A6B">
              <w:rPr>
                <w:rFonts w:ascii="Times New Roman" w:hAnsi="Times New Roman"/>
                <w:sz w:val="21"/>
                <w:szCs w:val="21"/>
              </w:rPr>
              <w:t>为用石蕊溶液染成紫色的干燥棉球。能说明</w:t>
            </w:r>
            <w:r w:rsidRPr="008C6A6B">
              <w:rPr>
                <w:rFonts w:ascii="Times New Roman" w:hAnsi="Times New Roman"/>
                <w:sz w:val="21"/>
                <w:szCs w:val="21"/>
              </w:rPr>
              <w:t>CO</w:t>
            </w:r>
            <w:r w:rsidRPr="008C6A6B">
              <w:rPr>
                <w:rFonts w:ascii="Times New Roman" w:hAnsi="Times New Roman"/>
                <w:sz w:val="21"/>
                <w:szCs w:val="21"/>
                <w:vertAlign w:val="subscript"/>
              </w:rPr>
              <w:t>2</w:t>
            </w:r>
            <w:r w:rsidRPr="008C6A6B">
              <w:rPr>
                <w:rFonts w:ascii="Times New Roman" w:hAnsi="Times New Roman"/>
                <w:sz w:val="21"/>
                <w:szCs w:val="21"/>
              </w:rPr>
              <w:t>密度大于空气的现象为</w:t>
            </w:r>
            <w:r w:rsidRPr="008C6A6B">
              <w:rPr>
                <w:rFonts w:ascii="Times New Roman" w:hAnsi="Times New Roman"/>
                <w:color w:val="333333"/>
                <w:sz w:val="21"/>
                <w:szCs w:val="21"/>
                <w:shd w:val="clear" w:color="auto" w:fill="FFFFFF"/>
              </w:rPr>
              <w:t>________________________________________________________________</w:t>
            </w:r>
            <w:r w:rsidRPr="008C6A6B">
              <w:rPr>
                <w:rFonts w:ascii="Times New Roman" w:hAnsi="Times New Roman"/>
                <w:sz w:val="21"/>
                <w:szCs w:val="21"/>
              </w:rPr>
              <w:t>。</w:t>
            </w:r>
          </w:p>
        </w:tc>
      </w:tr>
      <w:tr w:rsidR="008F7842" w:rsidRPr="008C6A6B" w:rsidTr="008F7842">
        <w:trPr>
          <w:trHeight w:val="782"/>
        </w:trPr>
        <w:tc>
          <w:tcPr>
            <w:tcW w:w="10683" w:type="dxa"/>
            <w:gridSpan w:val="4"/>
          </w:tcPr>
          <w:p w:rsidR="008F7842" w:rsidRPr="008C6A6B" w:rsidRDefault="008F7842" w:rsidP="008F7842">
            <w:pPr>
              <w:autoSpaceDE w:val="0"/>
              <w:autoSpaceDN w:val="0"/>
              <w:adjustRightInd w:val="0"/>
              <w:spacing w:line="360" w:lineRule="auto"/>
              <w:ind w:left="315" w:hangingChars="150" w:hanging="315"/>
              <w:jc w:val="left"/>
              <w:rPr>
                <w:rFonts w:ascii="Times New Roman" w:eastAsia="宋体" w:hAnsi="Times New Roman" w:cs="Times New Roman"/>
                <w:szCs w:val="21"/>
              </w:rPr>
            </w:pPr>
          </w:p>
          <w:p w:rsidR="008F7842" w:rsidRPr="008C6A6B" w:rsidRDefault="008F7842" w:rsidP="008F7842">
            <w:pPr>
              <w:autoSpaceDE w:val="0"/>
              <w:autoSpaceDN w:val="0"/>
              <w:adjustRightInd w:val="0"/>
              <w:spacing w:line="360" w:lineRule="auto"/>
              <w:ind w:left="315" w:hangingChars="150" w:hanging="315"/>
              <w:jc w:val="left"/>
              <w:rPr>
                <w:rFonts w:ascii="Times New Roman" w:eastAsia="宋体" w:hAnsi="Times New Roman" w:cs="Times New Roman"/>
                <w:kern w:val="0"/>
                <w:szCs w:val="21"/>
              </w:rPr>
            </w:pPr>
            <w:r w:rsidRPr="008C6A6B">
              <w:rPr>
                <w:rFonts w:ascii="Times New Roman" w:eastAsia="宋体" w:hAnsi="Times New Roman" w:cs="Times New Roman"/>
                <w:szCs w:val="21"/>
              </w:rPr>
              <w:t>3</w:t>
            </w:r>
            <w:r w:rsidRPr="008C6A6B">
              <w:rPr>
                <w:rFonts w:ascii="Times New Roman" w:eastAsia="宋体" w:hAnsi="Times New Roman" w:cs="Times New Roman"/>
                <w:szCs w:val="21"/>
              </w:rPr>
              <w:t>．如下图</w:t>
            </w:r>
            <w:r w:rsidRPr="008C6A6B">
              <w:rPr>
                <w:rFonts w:ascii="Times New Roman" w:eastAsia="宋体" w:hAnsi="Times New Roman" w:cs="Times New Roman"/>
                <w:szCs w:val="21"/>
              </w:rPr>
              <w:t>3</w:t>
            </w:r>
            <w:r w:rsidRPr="008C6A6B">
              <w:rPr>
                <w:rFonts w:ascii="Times New Roman" w:eastAsia="宋体" w:hAnsi="Times New Roman" w:cs="Times New Roman"/>
                <w:szCs w:val="21"/>
              </w:rPr>
              <w:t>所示，</w:t>
            </w:r>
            <w:r w:rsidRPr="008C6A6B">
              <w:rPr>
                <w:rFonts w:ascii="Times New Roman" w:eastAsia="宋体" w:hAnsi="Times New Roman" w:cs="Times New Roman"/>
                <w:kern w:val="0"/>
                <w:szCs w:val="21"/>
                <w:lang w:val="zh-CN"/>
              </w:rPr>
              <w:t>把充满二氧化碳的试管倒扣在盛有石蕊试液的水槽中，可以观察到的实验现象是</w:t>
            </w:r>
            <w:r w:rsidRPr="008C6A6B">
              <w:rPr>
                <w:rFonts w:ascii="Times New Roman" w:eastAsia="宋体" w:hAnsi="Times New Roman" w:cs="Times New Roman"/>
                <w:color w:val="333333"/>
                <w:szCs w:val="21"/>
                <w:shd w:val="clear" w:color="auto" w:fill="FFFFFF"/>
              </w:rPr>
              <w:t>_____________</w:t>
            </w:r>
            <w:r w:rsidRPr="008C6A6B">
              <w:rPr>
                <w:rFonts w:ascii="Times New Roman" w:eastAsia="宋体" w:hAnsi="Times New Roman" w:cs="Times New Roman"/>
                <w:color w:val="333333"/>
                <w:szCs w:val="21"/>
                <w:shd w:val="clear" w:color="auto" w:fill="FFFFFF"/>
              </w:rPr>
              <w:t>，</w:t>
            </w:r>
            <w:r w:rsidRPr="008C6A6B">
              <w:rPr>
                <w:rFonts w:ascii="Times New Roman" w:eastAsia="宋体" w:hAnsi="Times New Roman" w:cs="Times New Roman"/>
                <w:kern w:val="0"/>
                <w:szCs w:val="21"/>
                <w:lang w:val="zh-CN"/>
              </w:rPr>
              <w:t>说明二氧化碳具有的性质是</w:t>
            </w:r>
            <w:r w:rsidRPr="008C6A6B">
              <w:rPr>
                <w:rFonts w:ascii="Times New Roman" w:eastAsia="宋体" w:hAnsi="Times New Roman" w:cs="Times New Roman"/>
                <w:color w:val="333333"/>
                <w:szCs w:val="21"/>
                <w:shd w:val="clear" w:color="auto" w:fill="FFFFFF"/>
              </w:rPr>
              <w:t>________________________________________________________________</w:t>
            </w:r>
            <w:r w:rsidRPr="008C6A6B">
              <w:rPr>
                <w:rFonts w:ascii="Times New Roman" w:eastAsia="宋体" w:hAnsi="Times New Roman" w:cs="Times New Roman"/>
                <w:kern w:val="0"/>
                <w:szCs w:val="21"/>
                <w:lang w:val="zh-CN"/>
              </w:rPr>
              <w:t>。</w:t>
            </w:r>
          </w:p>
        </w:tc>
      </w:tr>
      <w:tr w:rsidR="008F7842" w:rsidRPr="008C6A6B" w:rsidTr="008F7842">
        <w:trPr>
          <w:trHeight w:val="60"/>
        </w:trPr>
        <w:tc>
          <w:tcPr>
            <w:tcW w:w="10683" w:type="dxa"/>
            <w:gridSpan w:val="4"/>
          </w:tcPr>
          <w:p w:rsidR="008F7842" w:rsidRPr="008C6A6B" w:rsidRDefault="008F7842" w:rsidP="008F7842">
            <w:pPr>
              <w:spacing w:line="360" w:lineRule="auto"/>
              <w:ind w:left="315" w:hangingChars="150" w:hanging="315"/>
              <w:rPr>
                <w:rFonts w:ascii="Times New Roman" w:eastAsia="宋体" w:hAnsi="Times New Roman" w:cs="Times New Roman"/>
                <w:szCs w:val="21"/>
              </w:rPr>
            </w:pPr>
          </w:p>
          <w:p w:rsidR="008F7842" w:rsidRPr="008C6A6B" w:rsidRDefault="008F7842" w:rsidP="008F7842">
            <w:pPr>
              <w:spacing w:line="360" w:lineRule="auto"/>
              <w:ind w:left="315" w:hangingChars="150" w:hanging="315"/>
              <w:rPr>
                <w:rFonts w:ascii="Times New Roman" w:eastAsia="宋体" w:hAnsi="Times New Roman" w:cs="Times New Roman"/>
                <w:color w:val="333333"/>
                <w:szCs w:val="21"/>
                <w:shd w:val="clear" w:color="auto" w:fill="FFFFFF"/>
              </w:rPr>
            </w:pPr>
            <w:r w:rsidRPr="008C6A6B">
              <w:rPr>
                <w:rFonts w:ascii="Times New Roman" w:eastAsia="宋体" w:hAnsi="Times New Roman" w:cs="Times New Roman"/>
                <w:szCs w:val="21"/>
              </w:rPr>
              <w:t>4</w:t>
            </w:r>
            <w:r w:rsidRPr="008C6A6B">
              <w:rPr>
                <w:rFonts w:ascii="Times New Roman" w:eastAsia="宋体" w:hAnsi="Times New Roman" w:cs="Times New Roman"/>
                <w:szCs w:val="21"/>
              </w:rPr>
              <w:t>．</w:t>
            </w:r>
            <w:r w:rsidRPr="008C6A6B">
              <w:rPr>
                <w:rFonts w:ascii="Times New Roman" w:eastAsia="宋体" w:hAnsi="Times New Roman" w:cs="Times New Roman"/>
                <w:color w:val="000000"/>
                <w:kern w:val="0"/>
                <w:szCs w:val="21"/>
                <w:lang w:val="zh-CN"/>
              </w:rPr>
              <w:t>课外小组同学利用如下图</w:t>
            </w:r>
            <w:r w:rsidRPr="008C6A6B">
              <w:rPr>
                <w:rFonts w:ascii="Times New Roman" w:eastAsia="宋体" w:hAnsi="Times New Roman" w:cs="Times New Roman"/>
                <w:color w:val="000000"/>
                <w:kern w:val="0"/>
                <w:szCs w:val="21"/>
                <w:lang w:val="zh-CN"/>
              </w:rPr>
              <w:t>4</w:t>
            </w:r>
            <w:r w:rsidRPr="008C6A6B">
              <w:rPr>
                <w:rFonts w:ascii="Times New Roman" w:eastAsia="宋体" w:hAnsi="Times New Roman" w:cs="Times New Roman"/>
                <w:color w:val="000000"/>
                <w:kern w:val="0"/>
                <w:szCs w:val="21"/>
                <w:lang w:val="zh-CN"/>
              </w:rPr>
              <w:t>所示装置进行实验。实验开始前红墨水左右两端液面保持相平，容器</w:t>
            </w:r>
            <w:r w:rsidRPr="008C6A6B">
              <w:rPr>
                <w:rFonts w:ascii="Times New Roman" w:eastAsia="宋体" w:hAnsi="Times New Roman" w:cs="Times New Roman"/>
                <w:color w:val="000000"/>
                <w:kern w:val="0"/>
                <w:szCs w:val="21"/>
              </w:rPr>
              <w:t>I</w:t>
            </w:r>
            <w:r w:rsidRPr="008C6A6B">
              <w:rPr>
                <w:rFonts w:ascii="Times New Roman" w:eastAsia="宋体" w:hAnsi="Times New Roman" w:cs="Times New Roman"/>
                <w:color w:val="000000"/>
                <w:kern w:val="0"/>
                <w:szCs w:val="21"/>
                <w:lang w:val="zh-CN"/>
              </w:rPr>
              <w:t>、</w:t>
            </w:r>
            <w:r w:rsidRPr="008C6A6B">
              <w:rPr>
                <w:rFonts w:ascii="Times New Roman" w:eastAsia="宋体" w:hAnsi="Times New Roman" w:cs="Times New Roman"/>
                <w:color w:val="000000"/>
                <w:kern w:val="0"/>
                <w:szCs w:val="21"/>
              </w:rPr>
              <w:t>II</w:t>
            </w:r>
            <w:r w:rsidRPr="008C6A6B">
              <w:rPr>
                <w:rFonts w:ascii="Times New Roman" w:eastAsia="宋体" w:hAnsi="Times New Roman" w:cs="Times New Roman"/>
                <w:color w:val="000000"/>
                <w:kern w:val="0"/>
                <w:szCs w:val="21"/>
                <w:lang w:val="zh-CN"/>
              </w:rPr>
              <w:t>体积相同，实验时将针筒内全部液体同时迅速注入容器中。可以观察到的现象是</w:t>
            </w:r>
            <w:r w:rsidRPr="008C6A6B">
              <w:rPr>
                <w:rFonts w:ascii="Times New Roman" w:eastAsia="宋体" w:hAnsi="Times New Roman" w:cs="Times New Roman"/>
                <w:color w:val="333333"/>
                <w:szCs w:val="21"/>
                <w:shd w:val="clear" w:color="auto" w:fill="FFFFFF"/>
              </w:rPr>
              <w:t>__________________</w:t>
            </w:r>
          </w:p>
          <w:p w:rsidR="008F7842" w:rsidRPr="008C6A6B" w:rsidRDefault="008F7842" w:rsidP="008F7842">
            <w:pPr>
              <w:spacing w:line="360" w:lineRule="auto"/>
              <w:ind w:leftChars="100" w:left="210"/>
              <w:rPr>
                <w:rFonts w:ascii="Times New Roman" w:eastAsia="宋体" w:hAnsi="Times New Roman" w:cs="Times New Roman"/>
                <w:color w:val="000000"/>
                <w:kern w:val="0"/>
                <w:szCs w:val="21"/>
                <w:lang w:val="zh-CN"/>
              </w:rPr>
            </w:pPr>
            <w:r w:rsidRPr="008C6A6B">
              <w:rPr>
                <w:rFonts w:ascii="Times New Roman" w:eastAsia="宋体" w:hAnsi="Times New Roman" w:cs="Times New Roman"/>
                <w:color w:val="333333"/>
                <w:szCs w:val="21"/>
                <w:shd w:val="clear" w:color="auto" w:fill="FFFFFF"/>
              </w:rPr>
              <w:t>_________________________________________________________________________</w:t>
            </w:r>
            <w:r w:rsidRPr="008C6A6B">
              <w:rPr>
                <w:rFonts w:ascii="Times New Roman" w:eastAsia="宋体" w:hAnsi="Times New Roman" w:cs="Times New Roman"/>
                <w:color w:val="000000"/>
                <w:kern w:val="0"/>
                <w:szCs w:val="21"/>
                <w:lang w:val="zh-CN"/>
              </w:rPr>
              <w:t>，产生此现象的原因是</w:t>
            </w:r>
            <w:r w:rsidRPr="008C6A6B">
              <w:rPr>
                <w:rFonts w:ascii="Times New Roman" w:eastAsia="宋体" w:hAnsi="Times New Roman" w:cs="Times New Roman"/>
                <w:color w:val="333333"/>
                <w:szCs w:val="21"/>
                <w:shd w:val="clear" w:color="auto" w:fill="FFFFFF"/>
              </w:rPr>
              <w:t>________________________________________________________________</w:t>
            </w:r>
            <w:r w:rsidRPr="008C6A6B">
              <w:rPr>
                <w:rFonts w:ascii="Times New Roman" w:eastAsia="宋体" w:hAnsi="Times New Roman" w:cs="Times New Roman"/>
                <w:color w:val="000000"/>
                <w:kern w:val="0"/>
                <w:szCs w:val="21"/>
                <w:lang w:val="zh-CN"/>
              </w:rPr>
              <w:t>。</w:t>
            </w:r>
          </w:p>
          <w:tbl>
            <w:tblPr>
              <w:tblW w:w="0" w:type="auto"/>
              <w:tblInd w:w="333" w:type="dxa"/>
              <w:tblLook w:val="0000" w:firstRow="0" w:lastRow="0" w:firstColumn="0" w:lastColumn="0" w:noHBand="0" w:noVBand="0"/>
            </w:tblPr>
            <w:tblGrid>
              <w:gridCol w:w="2353"/>
              <w:gridCol w:w="2347"/>
              <w:gridCol w:w="2353"/>
              <w:gridCol w:w="2348"/>
            </w:tblGrid>
            <w:tr w:rsidR="008F7842" w:rsidRPr="008C6A6B" w:rsidTr="00E2619D">
              <w:trPr>
                <w:trHeight w:val="1"/>
              </w:trPr>
              <w:tc>
                <w:tcPr>
                  <w:tcW w:w="2432"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ind w:firstLine="422"/>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lang w:val="zh-CN"/>
                    </w:rPr>
                    <w:t>容器</w:t>
                  </w:r>
                  <w:r w:rsidRPr="008C6A6B">
                    <w:rPr>
                      <w:rFonts w:ascii="Times New Roman" w:eastAsia="宋体" w:hAnsi="Times New Roman" w:cs="Times New Roman"/>
                      <w:color w:val="000000"/>
                      <w:kern w:val="0"/>
                      <w:szCs w:val="21"/>
                    </w:rPr>
                    <w:t>I</w:t>
                  </w:r>
                </w:p>
              </w:tc>
              <w:tc>
                <w:tcPr>
                  <w:tcW w:w="2432"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ind w:firstLine="422"/>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lang w:val="zh-CN"/>
                    </w:rPr>
                    <w:t>针筒</w:t>
                  </w:r>
                  <w:r w:rsidRPr="008C6A6B">
                    <w:rPr>
                      <w:rFonts w:ascii="Times New Roman" w:eastAsia="宋体" w:hAnsi="Times New Roman" w:cs="Times New Roman"/>
                      <w:color w:val="000000"/>
                      <w:kern w:val="0"/>
                      <w:szCs w:val="21"/>
                    </w:rPr>
                    <w:t>I</w:t>
                  </w:r>
                </w:p>
              </w:tc>
              <w:tc>
                <w:tcPr>
                  <w:tcW w:w="2432"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ind w:firstLine="422"/>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lang w:val="zh-CN"/>
                    </w:rPr>
                    <w:t>容器</w:t>
                  </w:r>
                  <w:r w:rsidRPr="008C6A6B">
                    <w:rPr>
                      <w:rFonts w:ascii="Times New Roman" w:eastAsia="宋体" w:hAnsi="Times New Roman" w:cs="Times New Roman"/>
                      <w:color w:val="000000"/>
                      <w:kern w:val="0"/>
                      <w:szCs w:val="21"/>
                    </w:rPr>
                    <w:t>II</w:t>
                  </w:r>
                </w:p>
              </w:tc>
              <w:tc>
                <w:tcPr>
                  <w:tcW w:w="2433"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ind w:firstLine="422"/>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lang w:val="zh-CN"/>
                    </w:rPr>
                    <w:t>针筒</w:t>
                  </w:r>
                  <w:r w:rsidRPr="008C6A6B">
                    <w:rPr>
                      <w:rFonts w:ascii="Times New Roman" w:eastAsia="宋体" w:hAnsi="Times New Roman" w:cs="Times New Roman"/>
                      <w:color w:val="000000"/>
                      <w:kern w:val="0"/>
                      <w:szCs w:val="21"/>
                    </w:rPr>
                    <w:t>II</w:t>
                  </w:r>
                </w:p>
              </w:tc>
            </w:tr>
            <w:tr w:rsidR="008F7842" w:rsidRPr="008C6A6B" w:rsidTr="00E2619D">
              <w:trPr>
                <w:trHeight w:val="1"/>
              </w:trPr>
              <w:tc>
                <w:tcPr>
                  <w:tcW w:w="2432"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lang w:val="zh-CN"/>
                    </w:rPr>
                    <w:t>二氧化碳（充满）</w:t>
                  </w:r>
                </w:p>
              </w:tc>
              <w:tc>
                <w:tcPr>
                  <w:tcW w:w="2432"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rPr>
                    <w:t>10 mL</w:t>
                  </w:r>
                  <w:r w:rsidRPr="008C6A6B">
                    <w:rPr>
                      <w:rFonts w:ascii="Times New Roman" w:eastAsia="宋体" w:hAnsi="Times New Roman" w:cs="Times New Roman"/>
                      <w:color w:val="000000"/>
                      <w:kern w:val="0"/>
                      <w:szCs w:val="21"/>
                      <w:lang w:val="zh-CN"/>
                    </w:rPr>
                    <w:t>澄清石灰水</w:t>
                  </w:r>
                </w:p>
              </w:tc>
              <w:tc>
                <w:tcPr>
                  <w:tcW w:w="2432"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lang w:val="zh-CN"/>
                    </w:rPr>
                    <w:t>二氧化碳（充满）</w:t>
                  </w:r>
                </w:p>
              </w:tc>
              <w:tc>
                <w:tcPr>
                  <w:tcW w:w="2433" w:type="dxa"/>
                  <w:tcBorders>
                    <w:top w:val="single" w:sz="2" w:space="0" w:color="000000"/>
                    <w:left w:val="single" w:sz="2" w:space="0" w:color="000000"/>
                    <w:bottom w:val="single" w:sz="2" w:space="0" w:color="000000"/>
                    <w:right w:val="single" w:sz="2" w:space="0" w:color="000000"/>
                  </w:tcBorders>
                  <w:shd w:val="clear" w:color="000000" w:fill="FFFFFF"/>
                </w:tcPr>
                <w:p w:rsidR="008F7842" w:rsidRPr="008C6A6B" w:rsidRDefault="008F7842" w:rsidP="008F7842">
                  <w:pPr>
                    <w:autoSpaceDE w:val="0"/>
                    <w:autoSpaceDN w:val="0"/>
                    <w:adjustRightInd w:val="0"/>
                    <w:spacing w:line="360" w:lineRule="auto"/>
                    <w:jc w:val="center"/>
                    <w:rPr>
                      <w:rFonts w:ascii="Times New Roman" w:eastAsia="宋体" w:hAnsi="Times New Roman" w:cs="Times New Roman"/>
                      <w:kern w:val="0"/>
                      <w:szCs w:val="21"/>
                      <w:lang w:val="zh-CN"/>
                    </w:rPr>
                  </w:pPr>
                  <w:r w:rsidRPr="008C6A6B">
                    <w:rPr>
                      <w:rFonts w:ascii="Times New Roman" w:eastAsia="宋体" w:hAnsi="Times New Roman" w:cs="Times New Roman"/>
                      <w:color w:val="000000"/>
                      <w:kern w:val="0"/>
                      <w:szCs w:val="21"/>
                    </w:rPr>
                    <w:t>10 mL</w:t>
                  </w:r>
                  <w:r w:rsidRPr="008C6A6B">
                    <w:rPr>
                      <w:rFonts w:ascii="Times New Roman" w:eastAsia="宋体" w:hAnsi="Times New Roman" w:cs="Times New Roman"/>
                      <w:color w:val="000000"/>
                      <w:kern w:val="0"/>
                      <w:szCs w:val="21"/>
                      <w:lang w:val="zh-CN"/>
                    </w:rPr>
                    <w:t>水</w:t>
                  </w:r>
                </w:p>
              </w:tc>
            </w:tr>
          </w:tbl>
          <w:p w:rsidR="008F7842" w:rsidRPr="008C6A6B" w:rsidRDefault="008F7842" w:rsidP="008F7842">
            <w:pPr>
              <w:spacing w:line="360" w:lineRule="auto"/>
              <w:ind w:leftChars="200" w:left="420"/>
              <w:rPr>
                <w:rFonts w:ascii="Times New Roman" w:eastAsia="宋体" w:hAnsi="Times New Roman" w:cs="Times New Roman"/>
                <w:szCs w:val="21"/>
              </w:rPr>
            </w:pPr>
          </w:p>
        </w:tc>
      </w:tr>
      <w:tr w:rsidR="008F7842" w:rsidRPr="008C6A6B" w:rsidTr="008F7842">
        <w:trPr>
          <w:trHeight w:val="60"/>
        </w:trPr>
        <w:tc>
          <w:tcPr>
            <w:tcW w:w="2670" w:type="dxa"/>
            <w:vAlign w:val="bottom"/>
          </w:tcPr>
          <w:p w:rsidR="008F7842" w:rsidRPr="008C6A6B" w:rsidRDefault="008F7842" w:rsidP="008F7842">
            <w:pPr>
              <w:pStyle w:val="DefaultParagraph"/>
              <w:spacing w:line="360" w:lineRule="auto"/>
              <w:ind w:left="525" w:hangingChars="250" w:hanging="525"/>
              <w:jc w:val="center"/>
              <w:rPr>
                <w:rFonts w:ascii="Times New Roman" w:hAnsi="Times New Roman"/>
                <w:sz w:val="21"/>
                <w:szCs w:val="21"/>
                <w:lang w:val="zh-CN"/>
              </w:rPr>
            </w:pPr>
            <w:r w:rsidRPr="008C6A6B">
              <w:rPr>
                <w:rFonts w:ascii="Times New Roman" w:hAnsi="Times New Roman"/>
                <w:noProof/>
                <w:sz w:val="21"/>
                <w:szCs w:val="21"/>
              </w:rPr>
              <w:drawing>
                <wp:inline distT="0" distB="0" distL="0" distR="0" wp14:anchorId="039C0EEF" wp14:editId="14F59A14">
                  <wp:extent cx="1071245" cy="1078230"/>
                  <wp:effectExtent l="19050" t="0" r="0" b="0"/>
                  <wp:docPr id="16"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0"/>
                          <pic:cNvPicPr>
                            <a:picLocks noChangeAspect="1" noChangeArrowheads="1"/>
                          </pic:cNvPicPr>
                        </pic:nvPicPr>
                        <pic:blipFill>
                          <a:blip r:embed="rId8"/>
                          <a:srcRect r="76651" b="14943"/>
                          <a:stretch>
                            <a:fillRect/>
                          </a:stretch>
                        </pic:blipFill>
                        <pic:spPr bwMode="auto">
                          <a:xfrm>
                            <a:off x="0" y="0"/>
                            <a:ext cx="1071245" cy="1078230"/>
                          </a:xfrm>
                          <a:prstGeom prst="rect">
                            <a:avLst/>
                          </a:prstGeom>
                          <a:noFill/>
                          <a:ln w="9525">
                            <a:noFill/>
                            <a:miter lim="800000"/>
                            <a:headEnd/>
                            <a:tailEnd/>
                          </a:ln>
                        </pic:spPr>
                      </pic:pic>
                    </a:graphicData>
                  </a:graphic>
                </wp:inline>
              </w:drawing>
            </w:r>
          </w:p>
          <w:p w:rsidR="008F7842" w:rsidRPr="008C6A6B" w:rsidRDefault="008F7842" w:rsidP="008F7842">
            <w:pPr>
              <w:pStyle w:val="DefaultParagraph"/>
              <w:spacing w:line="360" w:lineRule="auto"/>
              <w:ind w:left="525" w:hangingChars="250" w:hanging="525"/>
              <w:jc w:val="center"/>
              <w:rPr>
                <w:rFonts w:ascii="Times New Roman" w:hAnsi="Times New Roman"/>
                <w:sz w:val="21"/>
                <w:szCs w:val="21"/>
              </w:rPr>
            </w:pPr>
            <w:r w:rsidRPr="008C6A6B">
              <w:rPr>
                <w:rFonts w:ascii="Times New Roman" w:hAnsi="Times New Roman"/>
                <w:sz w:val="21"/>
                <w:szCs w:val="21"/>
                <w:lang w:val="zh-CN"/>
              </w:rPr>
              <w:t>图</w:t>
            </w:r>
            <w:r w:rsidRPr="008C6A6B">
              <w:rPr>
                <w:rFonts w:ascii="Times New Roman" w:hAnsi="Times New Roman"/>
                <w:sz w:val="21"/>
                <w:szCs w:val="21"/>
                <w:lang w:val="zh-CN"/>
              </w:rPr>
              <w:t>1</w:t>
            </w:r>
          </w:p>
        </w:tc>
        <w:tc>
          <w:tcPr>
            <w:tcW w:w="2671" w:type="dxa"/>
            <w:vAlign w:val="bottom"/>
          </w:tcPr>
          <w:p w:rsidR="008F7842" w:rsidRPr="008C6A6B" w:rsidRDefault="008F7842" w:rsidP="008F7842">
            <w:pPr>
              <w:pStyle w:val="DefaultParagraph"/>
              <w:spacing w:line="360" w:lineRule="auto"/>
              <w:ind w:left="525" w:hangingChars="250" w:hanging="525"/>
              <w:jc w:val="center"/>
              <w:rPr>
                <w:rFonts w:ascii="Times New Roman" w:hAnsi="Times New Roman"/>
                <w:noProof/>
                <w:color w:val="000000"/>
                <w:sz w:val="21"/>
                <w:szCs w:val="21"/>
              </w:rPr>
            </w:pPr>
            <w:r w:rsidRPr="008C6A6B">
              <w:rPr>
                <w:rFonts w:ascii="Times New Roman" w:hAnsi="Times New Roman"/>
                <w:noProof/>
                <w:color w:val="000000"/>
                <w:sz w:val="21"/>
                <w:szCs w:val="21"/>
              </w:rPr>
              <w:drawing>
                <wp:inline distT="0" distB="0" distL="0" distR="0" wp14:anchorId="2D24AE09" wp14:editId="73354EA8">
                  <wp:extent cx="1269365" cy="1078230"/>
                  <wp:effectExtent l="0" t="0" r="0" b="0"/>
                  <wp:docPr id="17" name="图片 369" descr="说明: 说明: H-23.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69" descr="说明: 说明: H-23.eps"/>
                          <pic:cNvPicPr>
                            <a:picLocks noChangeAspect="1" noChangeArrowheads="1"/>
                          </pic:cNvPicPr>
                        </pic:nvPicPr>
                        <pic:blipFill>
                          <a:blip r:embed="rId9"/>
                          <a:srcRect l="63510"/>
                          <a:stretch>
                            <a:fillRect/>
                          </a:stretch>
                        </pic:blipFill>
                        <pic:spPr bwMode="auto">
                          <a:xfrm>
                            <a:off x="0" y="0"/>
                            <a:ext cx="1269365" cy="1078230"/>
                          </a:xfrm>
                          <a:prstGeom prst="rect">
                            <a:avLst/>
                          </a:prstGeom>
                          <a:noFill/>
                          <a:ln w="9525">
                            <a:noFill/>
                            <a:miter lim="800000"/>
                            <a:headEnd/>
                            <a:tailEnd/>
                          </a:ln>
                        </pic:spPr>
                      </pic:pic>
                    </a:graphicData>
                  </a:graphic>
                </wp:inline>
              </w:drawing>
            </w:r>
          </w:p>
          <w:p w:rsidR="008F7842" w:rsidRPr="008C6A6B" w:rsidRDefault="008F7842" w:rsidP="008F7842">
            <w:pPr>
              <w:pStyle w:val="DefaultParagraph"/>
              <w:spacing w:line="360" w:lineRule="auto"/>
              <w:ind w:left="525" w:hangingChars="250" w:hanging="525"/>
              <w:jc w:val="center"/>
              <w:rPr>
                <w:rFonts w:ascii="Times New Roman" w:hAnsi="Times New Roman"/>
                <w:sz w:val="21"/>
                <w:szCs w:val="21"/>
              </w:rPr>
            </w:pPr>
            <w:r w:rsidRPr="008C6A6B">
              <w:rPr>
                <w:rFonts w:ascii="Times New Roman" w:hAnsi="Times New Roman"/>
                <w:noProof/>
                <w:color w:val="000000"/>
                <w:sz w:val="21"/>
                <w:szCs w:val="21"/>
              </w:rPr>
              <w:t>图</w:t>
            </w:r>
            <w:r w:rsidRPr="008C6A6B">
              <w:rPr>
                <w:rFonts w:ascii="Times New Roman" w:hAnsi="Times New Roman"/>
                <w:noProof/>
                <w:color w:val="000000"/>
                <w:sz w:val="21"/>
                <w:szCs w:val="21"/>
              </w:rPr>
              <w:t>2</w:t>
            </w:r>
          </w:p>
        </w:tc>
        <w:tc>
          <w:tcPr>
            <w:tcW w:w="2671" w:type="dxa"/>
            <w:vAlign w:val="bottom"/>
          </w:tcPr>
          <w:p w:rsidR="008F7842" w:rsidRPr="008C6A6B" w:rsidRDefault="008F7842" w:rsidP="008F7842">
            <w:pPr>
              <w:pStyle w:val="DefaultParagraph"/>
              <w:spacing w:line="360" w:lineRule="auto"/>
              <w:ind w:left="550" w:hangingChars="250" w:hanging="550"/>
              <w:jc w:val="center"/>
              <w:rPr>
                <w:rFonts w:ascii="Times New Roman" w:hAnsi="Times New Roman"/>
                <w:sz w:val="21"/>
                <w:szCs w:val="21"/>
              </w:rPr>
            </w:pPr>
            <w:r w:rsidRPr="008C6A6B">
              <w:rPr>
                <w:rFonts w:ascii="Times New Roman" w:hAnsi="Times New Roman"/>
                <w:noProof/>
                <w:szCs w:val="21"/>
              </w:rPr>
              <w:drawing>
                <wp:inline distT="0" distB="0" distL="0" distR="0" wp14:anchorId="5F17767F" wp14:editId="2229BC88">
                  <wp:extent cx="1221740" cy="859790"/>
                  <wp:effectExtent l="19050" t="0" r="0" b="0"/>
                  <wp:docPr id="18" name="图片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26"/>
                          <pic:cNvPicPr>
                            <a:picLocks noChangeAspect="1" noChangeArrowheads="1"/>
                          </pic:cNvPicPr>
                        </pic:nvPicPr>
                        <pic:blipFill>
                          <a:blip r:embed="rId10"/>
                          <a:srcRect/>
                          <a:stretch>
                            <a:fillRect/>
                          </a:stretch>
                        </pic:blipFill>
                        <pic:spPr bwMode="auto">
                          <a:xfrm>
                            <a:off x="0" y="0"/>
                            <a:ext cx="1221740" cy="859790"/>
                          </a:xfrm>
                          <a:prstGeom prst="rect">
                            <a:avLst/>
                          </a:prstGeom>
                          <a:noFill/>
                          <a:ln w="9525">
                            <a:noFill/>
                            <a:miter lim="800000"/>
                            <a:headEnd/>
                            <a:tailEnd/>
                          </a:ln>
                        </pic:spPr>
                      </pic:pic>
                    </a:graphicData>
                  </a:graphic>
                </wp:inline>
              </w:drawing>
            </w:r>
          </w:p>
          <w:p w:rsidR="008F7842" w:rsidRPr="008C6A6B" w:rsidRDefault="008F7842" w:rsidP="008F7842">
            <w:pPr>
              <w:pStyle w:val="DefaultParagraph"/>
              <w:spacing w:line="360" w:lineRule="auto"/>
              <w:ind w:left="525" w:hangingChars="250" w:hanging="525"/>
              <w:rPr>
                <w:rFonts w:ascii="Times New Roman" w:hAnsi="Times New Roman"/>
                <w:sz w:val="21"/>
                <w:szCs w:val="21"/>
              </w:rPr>
            </w:pPr>
            <w:r w:rsidRPr="008C6A6B">
              <w:rPr>
                <w:rFonts w:ascii="Times New Roman" w:hAnsi="Times New Roman"/>
                <w:sz w:val="21"/>
                <w:szCs w:val="21"/>
              </w:rPr>
              <w:t xml:space="preserve">       </w:t>
            </w:r>
            <w:r w:rsidRPr="008C6A6B">
              <w:rPr>
                <w:rFonts w:ascii="Times New Roman" w:hAnsi="Times New Roman"/>
                <w:sz w:val="21"/>
                <w:szCs w:val="21"/>
              </w:rPr>
              <w:t>图</w:t>
            </w:r>
            <w:r w:rsidRPr="008C6A6B">
              <w:rPr>
                <w:rFonts w:ascii="Times New Roman" w:hAnsi="Times New Roman"/>
                <w:sz w:val="21"/>
                <w:szCs w:val="21"/>
              </w:rPr>
              <w:t>3</w:t>
            </w:r>
          </w:p>
        </w:tc>
        <w:tc>
          <w:tcPr>
            <w:tcW w:w="2671" w:type="dxa"/>
            <w:vAlign w:val="bottom"/>
          </w:tcPr>
          <w:p w:rsidR="008F7842" w:rsidRPr="008C6A6B" w:rsidRDefault="008F7842" w:rsidP="008F7842">
            <w:pPr>
              <w:pStyle w:val="DefaultParagraph"/>
              <w:spacing w:line="360" w:lineRule="auto"/>
              <w:ind w:left="550" w:hangingChars="250" w:hanging="550"/>
              <w:jc w:val="center"/>
              <w:rPr>
                <w:rFonts w:ascii="Times New Roman" w:hAnsi="Times New Roman"/>
                <w:sz w:val="21"/>
                <w:szCs w:val="21"/>
                <w:lang w:val="zh-CN"/>
              </w:rPr>
            </w:pPr>
            <w:r w:rsidRPr="008C6A6B">
              <w:rPr>
                <w:rFonts w:ascii="Times New Roman" w:hAnsi="Times New Roman"/>
                <w:noProof/>
                <w:szCs w:val="21"/>
              </w:rPr>
              <w:drawing>
                <wp:inline distT="0" distB="0" distL="0" distR="0" wp14:anchorId="36327171" wp14:editId="4836D331">
                  <wp:extent cx="1085215" cy="1078230"/>
                  <wp:effectExtent l="19050" t="0" r="635" b="0"/>
                  <wp:docPr id="19" name="图片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29"/>
                          <pic:cNvPicPr>
                            <a:picLocks noChangeAspect="1" noChangeArrowheads="1"/>
                          </pic:cNvPicPr>
                        </pic:nvPicPr>
                        <pic:blipFill>
                          <a:blip r:embed="rId11"/>
                          <a:srcRect/>
                          <a:stretch>
                            <a:fillRect/>
                          </a:stretch>
                        </pic:blipFill>
                        <pic:spPr bwMode="auto">
                          <a:xfrm>
                            <a:off x="0" y="0"/>
                            <a:ext cx="1085215" cy="1078230"/>
                          </a:xfrm>
                          <a:prstGeom prst="rect">
                            <a:avLst/>
                          </a:prstGeom>
                          <a:noFill/>
                          <a:ln w="9525">
                            <a:noFill/>
                            <a:miter lim="800000"/>
                            <a:headEnd/>
                            <a:tailEnd/>
                          </a:ln>
                        </pic:spPr>
                      </pic:pic>
                    </a:graphicData>
                  </a:graphic>
                </wp:inline>
              </w:drawing>
            </w:r>
          </w:p>
          <w:p w:rsidR="008F7842" w:rsidRPr="008C6A6B" w:rsidRDefault="008F7842" w:rsidP="008F7842">
            <w:pPr>
              <w:pStyle w:val="DefaultParagraph"/>
              <w:spacing w:line="360" w:lineRule="auto"/>
              <w:ind w:left="525" w:hangingChars="250" w:hanging="525"/>
              <w:jc w:val="center"/>
              <w:rPr>
                <w:rFonts w:ascii="Times New Roman" w:hAnsi="Times New Roman"/>
                <w:sz w:val="21"/>
                <w:szCs w:val="21"/>
                <w:lang w:val="zh-CN"/>
              </w:rPr>
            </w:pPr>
            <w:r w:rsidRPr="008C6A6B">
              <w:rPr>
                <w:rFonts w:ascii="Times New Roman" w:hAnsi="Times New Roman"/>
                <w:sz w:val="21"/>
                <w:szCs w:val="21"/>
                <w:lang w:val="zh-CN"/>
              </w:rPr>
              <w:t>图</w:t>
            </w:r>
            <w:r w:rsidRPr="008C6A6B">
              <w:rPr>
                <w:rFonts w:ascii="Times New Roman" w:hAnsi="Times New Roman"/>
                <w:sz w:val="21"/>
                <w:szCs w:val="21"/>
                <w:lang w:val="zh-CN"/>
              </w:rPr>
              <w:t>4</w:t>
            </w:r>
          </w:p>
        </w:tc>
      </w:tr>
      <w:bookmarkEnd w:id="0"/>
      <w:bookmarkEnd w:id="1"/>
    </w:tbl>
    <w:p w:rsidR="00802437" w:rsidRDefault="00802437" w:rsidP="00802437">
      <w:pPr>
        <w:spacing w:line="300" w:lineRule="auto"/>
        <w:rPr>
          <w:rStyle w:val="a7"/>
          <w:rFonts w:ascii="黑体" w:eastAsia="黑体" w:hAnsi="黑体" w:cs="Times New Roman"/>
          <w:b/>
          <w:bCs/>
          <w:sz w:val="28"/>
          <w:szCs w:val="28"/>
        </w:rPr>
      </w:pPr>
    </w:p>
    <w:sectPr w:rsidR="00802437" w:rsidSect="00190417">
      <w:headerReference w:type="default" r:id="rId12"/>
      <w:pgSz w:w="11900" w:h="16840"/>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5637" w:rsidRDefault="001A5637">
      <w:r>
        <w:separator/>
      </w:r>
    </w:p>
  </w:endnote>
  <w:endnote w:type="continuationSeparator" w:id="0">
    <w:p w:rsidR="001A5637" w:rsidRDefault="001A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方正书宋简体">
    <w:altName w:val="微软雅黑"/>
    <w:panose1 w:val="020B0604020202020204"/>
    <w:charset w:val="86"/>
    <w:family w:val="script"/>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2FF" w:usb1="420024FF" w:usb2="00000000" w:usb3="00000000" w:csb0="0000019F" w:csb1="00000000"/>
  </w:font>
  <w:font w:name="KaiTi">
    <w:altName w:val="黑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5637" w:rsidRDefault="001A5637">
      <w:r>
        <w:separator/>
      </w:r>
    </w:p>
  </w:footnote>
  <w:footnote w:type="continuationSeparator" w:id="0">
    <w:p w:rsidR="001A5637" w:rsidRDefault="001A56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193F" w:rsidRDefault="00271C7B">
    <w:pPr>
      <w:pStyle w:val="a5"/>
      <w:rPr>
        <w:rFonts w:ascii="KaiTi" w:eastAsia="KaiTi" w:hAnsi="KaiTi"/>
      </w:rPr>
    </w:pPr>
    <w:r>
      <w:rPr>
        <w:rFonts w:ascii="KaiTi" w:eastAsia="KaiTi" w:hAnsi="KaiTi" w:hint="eastAsia"/>
      </w:rPr>
      <w:t>九年级化学</w:t>
    </w:r>
    <w:r>
      <w:rPr>
        <w:rFonts w:ascii="KaiTi" w:eastAsia="KaiTi" w:hAnsi="KaiTi"/>
      </w:rPr>
      <w:ptab w:relativeTo="margin" w:alignment="center" w:leader="none"/>
    </w:r>
    <w:r w:rsidR="00A71BD8">
      <w:rPr>
        <w:rFonts w:ascii="KaiTi" w:eastAsia="KaiTi" w:hAnsi="KaiTi" w:hint="eastAsia"/>
      </w:rPr>
      <w:t>拓展提升任务</w:t>
    </w:r>
    <w:r>
      <w:rPr>
        <w:rFonts w:ascii="KaiTi" w:eastAsia="KaiTi" w:hAnsi="KaiTi"/>
      </w:rPr>
      <w:ptab w:relativeTo="margin" w:alignment="right" w:leader="none"/>
    </w:r>
    <w:r>
      <w:rPr>
        <w:rFonts w:ascii="KaiTi" w:eastAsia="KaiTi" w:hAnsi="KaiTi" w:hint="eastAsia"/>
      </w:rPr>
      <w:t>第</w:t>
    </w:r>
    <w:r w:rsidR="00186033">
      <w:rPr>
        <w:rFonts w:ascii="KaiTi" w:eastAsia="KaiTi" w:hAnsi="KaiTi" w:hint="eastAsia"/>
      </w:rPr>
      <w:t>十</w:t>
    </w:r>
    <w:r w:rsidR="002B7959">
      <w:rPr>
        <w:rFonts w:ascii="KaiTi" w:eastAsia="KaiTi" w:hAnsi="KaiTi" w:hint="eastAsia"/>
      </w:rPr>
      <w:t>一</w:t>
    </w:r>
    <w:r>
      <w:rPr>
        <w:rFonts w:ascii="KaiTi" w:eastAsia="KaiTi" w:hAnsi="KaiTi" w:hint="eastAsia"/>
      </w:rPr>
      <w:t>周</w:t>
    </w:r>
    <w:r w:rsidR="0019648B">
      <w:rPr>
        <w:rFonts w:ascii="KaiTi" w:eastAsia="KaiTi" w:hAnsi="KaiTi" w:hint="eastAsia"/>
      </w:rPr>
      <w:t xml:space="preserve"> </w:t>
    </w:r>
    <w:r>
      <w:rPr>
        <w:rFonts w:ascii="KaiTi" w:eastAsia="KaiTi" w:hAnsi="KaiTi" w:hint="eastAsia"/>
      </w:rPr>
      <w:t>第</w:t>
    </w:r>
    <w:r w:rsidR="00802437">
      <w:rPr>
        <w:rFonts w:ascii="KaiTi" w:eastAsia="KaiTi" w:hAnsi="KaiTi" w:hint="eastAsia"/>
      </w:rPr>
      <w:t>40</w:t>
    </w:r>
    <w:r>
      <w:rPr>
        <w:rFonts w:ascii="KaiTi" w:eastAsia="KaiTi" w:hAnsi="KaiTi" w:hint="eastAsia"/>
      </w:rPr>
      <w:t>课时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5693"/>
    <w:rsid w:val="000F0509"/>
    <w:rsid w:val="00186033"/>
    <w:rsid w:val="00190417"/>
    <w:rsid w:val="0019648B"/>
    <w:rsid w:val="001A5637"/>
    <w:rsid w:val="001A7318"/>
    <w:rsid w:val="00271C7B"/>
    <w:rsid w:val="00277939"/>
    <w:rsid w:val="002B7959"/>
    <w:rsid w:val="002C0146"/>
    <w:rsid w:val="002F58E7"/>
    <w:rsid w:val="00314316"/>
    <w:rsid w:val="00333899"/>
    <w:rsid w:val="003625BE"/>
    <w:rsid w:val="003A493A"/>
    <w:rsid w:val="003B5693"/>
    <w:rsid w:val="003C6541"/>
    <w:rsid w:val="004C777C"/>
    <w:rsid w:val="004F0C00"/>
    <w:rsid w:val="004F1A21"/>
    <w:rsid w:val="00557391"/>
    <w:rsid w:val="005E18A0"/>
    <w:rsid w:val="005E355B"/>
    <w:rsid w:val="00626041"/>
    <w:rsid w:val="006E448D"/>
    <w:rsid w:val="007267C5"/>
    <w:rsid w:val="00781353"/>
    <w:rsid w:val="007C044C"/>
    <w:rsid w:val="00802437"/>
    <w:rsid w:val="008C6A6B"/>
    <w:rsid w:val="008D7F59"/>
    <w:rsid w:val="008F7842"/>
    <w:rsid w:val="009003E8"/>
    <w:rsid w:val="009165BF"/>
    <w:rsid w:val="0094278D"/>
    <w:rsid w:val="009551C6"/>
    <w:rsid w:val="00955992"/>
    <w:rsid w:val="00956B78"/>
    <w:rsid w:val="009B1529"/>
    <w:rsid w:val="00A41A6E"/>
    <w:rsid w:val="00A71BD8"/>
    <w:rsid w:val="00B23715"/>
    <w:rsid w:val="00B768F8"/>
    <w:rsid w:val="00BD2FC2"/>
    <w:rsid w:val="00D1193F"/>
    <w:rsid w:val="00ED6A63"/>
    <w:rsid w:val="00F9048D"/>
    <w:rsid w:val="1F0C218E"/>
    <w:rsid w:val="4061523C"/>
    <w:rsid w:val="58B87B0F"/>
    <w:rsid w:val="6E6055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65B74D3C"/>
  <w15:docId w15:val="{E064408F-4CC8-4041-8312-5B18B5F1B2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pPr>
      <w:pBdr>
        <w:bottom w:val="single" w:sz="6" w:space="1" w:color="auto"/>
      </w:pBdr>
      <w:tabs>
        <w:tab w:val="center" w:pos="4153"/>
        <w:tab w:val="right" w:pos="8306"/>
      </w:tabs>
      <w:snapToGrid w:val="0"/>
      <w:jc w:val="center"/>
    </w:pPr>
    <w:rPr>
      <w:sz w:val="18"/>
      <w:szCs w:val="18"/>
    </w:rPr>
  </w:style>
  <w:style w:type="character" w:styleId="a7">
    <w:name w:val="Strong"/>
    <w:uiPriority w:val="22"/>
    <w:qFormat/>
  </w:style>
  <w:style w:type="paragraph" w:styleId="a8">
    <w:name w:val="List Paragraph"/>
    <w:basedOn w:val="a"/>
    <w:uiPriority w:val="34"/>
    <w:qFormat/>
    <w:pPr>
      <w:ind w:firstLineChars="200" w:firstLine="420"/>
    </w:p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rPr>
      <w:sz w:val="18"/>
      <w:szCs w:val="18"/>
    </w:rPr>
  </w:style>
  <w:style w:type="table" w:styleId="a9">
    <w:name w:val="Table Grid"/>
    <w:basedOn w:val="a1"/>
    <w:uiPriority w:val="39"/>
    <w:qFormat/>
    <w:rsid w:val="00190417"/>
    <w:rPr>
      <w:rFonts w:asciiTheme="minorHAnsi" w:eastAsiaTheme="minorEastAsia" w:hAnsiTheme="minorHAnsi" w:cstheme="minorBidi"/>
      <w:kern w:val="2"/>
      <w:sz w:val="21"/>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Balloon Text"/>
    <w:basedOn w:val="a"/>
    <w:link w:val="ab"/>
    <w:uiPriority w:val="99"/>
    <w:semiHidden/>
    <w:unhideWhenUsed/>
    <w:rsid w:val="00190417"/>
    <w:rPr>
      <w:sz w:val="18"/>
      <w:szCs w:val="18"/>
    </w:rPr>
  </w:style>
  <w:style w:type="character" w:customStyle="1" w:styleId="ab">
    <w:name w:val="批注框文本 字符"/>
    <w:basedOn w:val="a0"/>
    <w:link w:val="aa"/>
    <w:uiPriority w:val="99"/>
    <w:semiHidden/>
    <w:rsid w:val="00190417"/>
    <w:rPr>
      <w:rFonts w:asciiTheme="minorHAnsi" w:eastAsiaTheme="minorEastAsia" w:hAnsiTheme="minorHAnsi" w:cstheme="minorBidi"/>
      <w:kern w:val="2"/>
      <w:sz w:val="18"/>
      <w:szCs w:val="18"/>
    </w:rPr>
  </w:style>
  <w:style w:type="character" w:customStyle="1" w:styleId="DefaultParagraphCharChar">
    <w:name w:val="DefaultParagraph Char Char"/>
    <w:link w:val="DefaultParagraph"/>
    <w:locked/>
    <w:rsid w:val="002C0146"/>
    <w:rPr>
      <w:sz w:val="22"/>
    </w:rPr>
  </w:style>
  <w:style w:type="paragraph" w:customStyle="1" w:styleId="DefaultParagraph">
    <w:name w:val="DefaultParagraph"/>
    <w:link w:val="DefaultParagraphCharChar"/>
    <w:rsid w:val="002C0146"/>
    <w:rPr>
      <w:sz w:val="22"/>
    </w:rPr>
  </w:style>
  <w:style w:type="paragraph" w:customStyle="1" w:styleId="111">
    <w:name w:val="111"/>
    <w:basedOn w:val="a"/>
    <w:link w:val="111Char"/>
    <w:qFormat/>
    <w:rsid w:val="002C0146"/>
    <w:pPr>
      <w:adjustRightInd w:val="0"/>
      <w:snapToGrid w:val="0"/>
      <w:jc w:val="left"/>
      <w:textAlignment w:val="baseline"/>
    </w:pPr>
    <w:rPr>
      <w:rFonts w:asciiTheme="minorEastAsia" w:hAnsiTheme="minorEastAsia" w:cs="Times New Roman"/>
    </w:rPr>
  </w:style>
  <w:style w:type="character" w:customStyle="1" w:styleId="111Char">
    <w:name w:val="111 Char"/>
    <w:basedOn w:val="a0"/>
    <w:link w:val="111"/>
    <w:rsid w:val="002C0146"/>
    <w:rPr>
      <w:rFonts w:asciiTheme="minorEastAsia" w:eastAsiaTheme="minorEastAsia" w:hAnsiTheme="minorEastAsia"/>
      <w:kern w:val="2"/>
      <w:sz w:val="21"/>
      <w:szCs w:val="22"/>
    </w:rPr>
  </w:style>
  <w:style w:type="paragraph" w:customStyle="1" w:styleId="2">
    <w:name w:val="样式2"/>
    <w:basedOn w:val="a"/>
    <w:link w:val="2Char"/>
    <w:rsid w:val="002C0146"/>
    <w:pPr>
      <w:snapToGrid w:val="0"/>
      <w:spacing w:line="340" w:lineRule="exact"/>
    </w:pPr>
    <w:rPr>
      <w:rFonts w:ascii="方正书宋简体" w:eastAsia="方正书宋简体" w:hAnsi="Calibri" w:cs="Times New Roman"/>
      <w:color w:val="000000"/>
    </w:rPr>
  </w:style>
  <w:style w:type="character" w:customStyle="1" w:styleId="2Char">
    <w:name w:val="样式2 Char"/>
    <w:link w:val="2"/>
    <w:rsid w:val="002C0146"/>
    <w:rPr>
      <w:rFonts w:ascii="方正书宋简体" w:eastAsia="方正书宋简体"/>
      <w:color w:val="000000"/>
      <w:kern w:val="2"/>
      <w:sz w:val="21"/>
      <w:szCs w:val="22"/>
    </w:rPr>
  </w:style>
  <w:style w:type="paragraph" w:customStyle="1" w:styleId="Pa43">
    <w:name w:val="Pa43"/>
    <w:basedOn w:val="a"/>
    <w:next w:val="a"/>
    <w:uiPriority w:val="99"/>
    <w:rsid w:val="007C044C"/>
    <w:pPr>
      <w:autoSpaceDE w:val="0"/>
      <w:autoSpaceDN w:val="0"/>
      <w:adjustRightInd w:val="0"/>
      <w:spacing w:line="211" w:lineRule="atLeast"/>
      <w:jc w:val="left"/>
    </w:pPr>
    <w:rPr>
      <w:rFonts w:ascii="Times New Roman" w:eastAsia="宋体" w:hAnsi="Times New Roman" w:cs="Times New Roman"/>
      <w:kern w:val="0"/>
      <w:sz w:val="24"/>
      <w:szCs w:val="24"/>
    </w:rPr>
  </w:style>
  <w:style w:type="character" w:customStyle="1" w:styleId="A37">
    <w:name w:val="A37"/>
    <w:uiPriority w:val="99"/>
    <w:rsid w:val="007C044C"/>
    <w:rPr>
      <w:rFonts w:ascii="Times New Roman" w:hAnsi="Times New Roman" w:cs="Times New Roman"/>
      <w:color w:val="000000"/>
      <w:sz w:val="12"/>
      <w:szCs w:val="12"/>
    </w:rPr>
  </w:style>
  <w:style w:type="paragraph" w:styleId="ac">
    <w:name w:val="Plain Text"/>
    <w:aliases w:val="普通文字 Char,纯文本 Char Char, Char,标题1 Char Char,Char,标题1,普通文字,Char Char Char,Char Char,纯文本 Char Char Char,纯文本 Char Char1, Char Char Char,纯文本 Char Char1 Char Char Char,标题1 Char Char Char Char Char,标题1 Char Char Char Char,游数的格式,游数的,普通,Plain Te,Char Char C"/>
    <w:basedOn w:val="a"/>
    <w:link w:val="ad"/>
    <w:qFormat/>
    <w:rsid w:val="007267C5"/>
    <w:rPr>
      <w:rFonts w:ascii="宋体" w:eastAsia="宋体" w:hAnsi="Courier New" w:cs="Courier New"/>
      <w:szCs w:val="21"/>
    </w:rPr>
  </w:style>
  <w:style w:type="character" w:customStyle="1" w:styleId="ad">
    <w:name w:val="纯文本 字符"/>
    <w:aliases w:val="普通文字 Char 字符,纯文本 Char Char 字符, Char 字符,标题1 Char Char 字符,Char 字符,标题1 字符,普通文字 字符,Char Char Char 字符,Char Char 字符,纯文本 Char Char Char 字符,纯文本 Char Char1 字符, Char Char Char 字符,纯文本 Char Char1 Char Char Char 字符,标题1 Char Char Char Char Char 字符,游数的格式 字符"/>
    <w:basedOn w:val="a0"/>
    <w:link w:val="ac"/>
    <w:rsid w:val="007267C5"/>
    <w:rPr>
      <w:rFonts w:ascii="宋体" w:hAnsi="Courier New" w:cs="Courier New"/>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80220BD-E0B1-47BB-AAB4-063B80977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Pages>
  <Words>102</Words>
  <Characters>584</Characters>
  <Application>Microsoft Office Word</Application>
  <DocSecurity>0</DocSecurity>
  <Lines>4</Lines>
  <Paragraphs>1</Paragraphs>
  <ScaleCrop>false</ScaleCrop>
  <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晓绪 商</dc:creator>
  <cp:lastModifiedBy>晓绪 商</cp:lastModifiedBy>
  <cp:revision>39</cp:revision>
  <dcterms:created xsi:type="dcterms:W3CDTF">2020-01-30T09:33:00Z</dcterms:created>
  <dcterms:modified xsi:type="dcterms:W3CDTF">2020-04-03T01:35:00Z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ies>
</file>