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C" w:rsidRPr="006353D1" w:rsidRDefault="006353D1" w:rsidP="00531054">
      <w:pPr>
        <w:tabs>
          <w:tab w:val="left" w:pos="4140"/>
        </w:tabs>
        <w:snapToGrid w:val="0"/>
        <w:spacing w:line="360" w:lineRule="auto"/>
        <w:jc w:val="center"/>
        <w:rPr>
          <w:rFonts w:eastAsia="黑体"/>
          <w:b/>
          <w:sz w:val="32"/>
          <w:szCs w:val="24"/>
        </w:rPr>
      </w:pPr>
      <w:bookmarkStart w:id="0" w:name="_GoBack"/>
      <w:bookmarkEnd w:id="0"/>
      <w:r w:rsidRPr="006353D1">
        <w:rPr>
          <w:rFonts w:eastAsia="黑体" w:hint="eastAsia"/>
          <w:b/>
          <w:sz w:val="32"/>
          <w:szCs w:val="24"/>
        </w:rPr>
        <w:t>6.</w:t>
      </w:r>
      <w:r>
        <w:rPr>
          <w:rFonts w:eastAsia="黑体" w:hint="eastAsia"/>
          <w:b/>
          <w:sz w:val="32"/>
          <w:szCs w:val="24"/>
        </w:rPr>
        <w:t>3.5</w:t>
      </w:r>
      <w:r>
        <w:rPr>
          <w:rFonts w:eastAsia="黑体" w:hint="eastAsia"/>
          <w:b/>
          <w:sz w:val="32"/>
          <w:szCs w:val="24"/>
        </w:rPr>
        <w:t>向量数量积的坐标拓展提升</w:t>
      </w:r>
    </w:p>
    <w:p w:rsidR="00ED55D7" w:rsidRDefault="00ED55D7" w:rsidP="00ED55D7">
      <w:pPr>
        <w:pStyle w:val="a5"/>
        <w:numPr>
          <w:ilvl w:val="0"/>
          <w:numId w:val="2"/>
        </w:numPr>
        <w:spacing w:line="360" w:lineRule="auto"/>
        <w:ind w:left="0" w:firstLineChars="0" w:firstLine="0"/>
        <w:textAlignment w:val="center"/>
        <w:rPr>
          <w:rFonts w:ascii="Times New Roman" w:eastAsia="宋体" w:hAnsi="Times New Roman"/>
          <w:bCs/>
        </w:rPr>
      </w:pPr>
      <w:r w:rsidRPr="00ED55D7">
        <w:rPr>
          <w:rFonts w:ascii="Times New Roman" w:eastAsia="宋体" w:hAnsi="Times New Roman"/>
          <w:bCs/>
        </w:rPr>
        <w:t>已知向量</w:t>
      </w:r>
      <w:r w:rsidRPr="00ED55D7">
        <w:rPr>
          <w:rFonts w:ascii="Times New Roman" w:eastAsia="宋体" w:hAnsi="Times New Roman"/>
          <w:bCs/>
        </w:rPr>
        <w:object w:dxaOrig="9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45.6pt;height:15.7pt" o:ole="">
            <v:imagedata r:id="rId8" o:title=""/>
          </v:shape>
          <o:OLEObject Type="Embed" ProgID="Equation.DSMT4" ShapeID="_x0000_i1025" DrawAspect="Content" ObjectID="_1648750930" r:id="rId9"/>
        </w:object>
      </w:r>
      <w:r w:rsidRPr="00ED55D7">
        <w:rPr>
          <w:rFonts w:ascii="Times New Roman" w:eastAsia="宋体" w:hAnsi="Times New Roman"/>
          <w:bCs/>
        </w:rPr>
        <w:t>，</w:t>
      </w:r>
      <w:r w:rsidRPr="00ED55D7">
        <w:rPr>
          <w:rFonts w:ascii="Times New Roman" w:eastAsia="宋体" w:hAnsi="Times New Roman"/>
          <w:bCs/>
        </w:rPr>
        <w:object w:dxaOrig="615" w:dyaOrig="315">
          <v:shape id="_x0000_i1026" type="#_x0000_t75" alt="学科网(www.zxxk.com)--教育资源门户，提供试题试卷、教案、课件、教学论文、素材等各类教学资源库下载，还有大量丰富的教学资讯！" style="width:30.65pt;height:15.7pt" o:ole="">
            <v:imagedata r:id="rId10" o:title=""/>
          </v:shape>
          <o:OLEObject Type="Embed" ProgID="Equation.DSMT4" ShapeID="_x0000_i1026" DrawAspect="Content" ObjectID="_1648750931" r:id="rId11"/>
        </w:object>
      </w:r>
      <w:r w:rsidRPr="00ED55D7">
        <w:rPr>
          <w:rFonts w:ascii="Times New Roman" w:eastAsia="宋体" w:hAnsi="Times New Roman"/>
          <w:bCs/>
        </w:rPr>
        <w:t>，</w:t>
      </w:r>
      <w:r w:rsidRPr="00ED55D7">
        <w:rPr>
          <w:rFonts w:ascii="Times New Roman" w:eastAsia="宋体" w:hAnsi="Times New Roman"/>
          <w:bCs/>
        </w:rPr>
        <w:object w:dxaOrig="915" w:dyaOrig="285">
          <v:shape id="_x0000_i1027" type="#_x0000_t75" alt="学科网(www.zxxk.com)--教育资源门户，提供试题试卷、教案、课件、教学论文、素材等各类教学资源库下载，还有大量丰富的教学资讯！" style="width:45.6pt;height:14.25pt" o:ole="">
            <v:imagedata r:id="rId12" o:title=""/>
          </v:shape>
          <o:OLEObject Type="Embed" ProgID="Equation.DSMT4" ShapeID="_x0000_i1027" DrawAspect="Content" ObjectID="_1648750932" r:id="rId13"/>
        </w:object>
      </w:r>
      <w:r w:rsidRPr="00ED55D7">
        <w:rPr>
          <w:rFonts w:ascii="Times New Roman" w:eastAsia="宋体" w:hAnsi="Times New Roman"/>
          <w:bCs/>
        </w:rPr>
        <w:t>，则</w:t>
      </w:r>
      <w:r w:rsidRPr="00ED55D7">
        <w:rPr>
          <w:rFonts w:ascii="Times New Roman" w:eastAsia="宋体" w:hAnsi="Times New Roman"/>
          <w:bCs/>
        </w:rPr>
        <w:object w:dxaOrig="195" w:dyaOrig="225">
          <v:shape id="_x0000_i1028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14" o:title=""/>
          </v:shape>
          <o:OLEObject Type="Embed" ProgID="Equation.DSMT4" ShapeID="_x0000_i1028" DrawAspect="Content" ObjectID="_1648750933" r:id="rId15"/>
        </w:object>
      </w:r>
      <w:r w:rsidRPr="00ED55D7">
        <w:rPr>
          <w:rFonts w:ascii="Times New Roman" w:eastAsia="宋体" w:hAnsi="Times New Roman"/>
          <w:bCs/>
        </w:rPr>
        <w:t>与</w:t>
      </w:r>
      <w:r w:rsidRPr="00ED55D7">
        <w:rPr>
          <w:rFonts w:ascii="Times New Roman" w:eastAsia="宋体" w:hAnsi="Times New Roman"/>
          <w:bCs/>
        </w:rPr>
        <w:object w:dxaOrig="195" w:dyaOrig="285">
          <v:shape id="_x0000_i1029" type="#_x0000_t75" alt="学科网(www.zxxk.com)--教育资源门户，提供试题试卷、教案、课件、教学论文、素材等各类教学资源库下载，还有大量丰富的教学资讯！" style="width:9.6pt;height:14.25pt" o:ole="">
            <v:imagedata r:id="rId16" o:title=""/>
          </v:shape>
          <o:OLEObject Type="Embed" ProgID="Equation.DSMT4" ShapeID="_x0000_i1029" DrawAspect="Content" ObjectID="_1648750934" r:id="rId17"/>
        </w:object>
      </w:r>
      <w:r w:rsidRPr="00ED55D7">
        <w:rPr>
          <w:rFonts w:ascii="Times New Roman" w:eastAsia="宋体" w:hAnsi="Times New Roman"/>
          <w:bCs/>
        </w:rPr>
        <w:t>的夹角为</w:t>
      </w:r>
      <w:r w:rsidRPr="00ED55D7">
        <w:rPr>
          <w:rFonts w:ascii="Times New Roman" w:eastAsia="宋体" w:hAnsi="Times New Roman"/>
          <w:bCs/>
        </w:rPr>
        <w:t>______________</w:t>
      </w:r>
      <w:r w:rsidRPr="00ED55D7">
        <w:rPr>
          <w:rFonts w:ascii="Times New Roman" w:eastAsia="宋体" w:hAnsi="Times New Roman"/>
          <w:bCs/>
        </w:rPr>
        <w:t>．</w:t>
      </w:r>
    </w:p>
    <w:p w:rsidR="00ED55D7" w:rsidRDefault="00ED55D7" w:rsidP="00ED55D7">
      <w:pPr>
        <w:pStyle w:val="a5"/>
        <w:numPr>
          <w:ilvl w:val="0"/>
          <w:numId w:val="2"/>
        </w:numPr>
        <w:adjustRightInd w:val="0"/>
        <w:spacing w:line="360" w:lineRule="auto"/>
        <w:ind w:firstLineChars="0"/>
        <w:textAlignment w:val="center"/>
        <w:rPr>
          <w:szCs w:val="21"/>
        </w:rPr>
      </w:pPr>
      <w:r w:rsidRPr="00ED55D7">
        <w:rPr>
          <w:szCs w:val="21"/>
        </w:rPr>
        <w:t>已知向量</w:t>
      </w:r>
      <w:r>
        <w:object w:dxaOrig="1185" w:dyaOrig="315">
          <v:shape id="_x0000_i1030" type="#_x0000_t75" alt="学科网(www.zxxk.com)--教育资源门户，提供试题试卷、教案、课件、教学论文、素材等各类教学资源库下载，还有大量丰富的教学资讯！" style="width:59.15pt;height:15.7pt" o:ole="">
            <v:imagedata r:id="rId18" o:title=""/>
          </v:shape>
          <o:OLEObject Type="Embed" ProgID="Equation.DSMT4" ShapeID="_x0000_i1030" DrawAspect="Content" ObjectID="_1648750935" r:id="rId19"/>
        </w:object>
      </w:r>
      <w:r w:rsidRPr="00ED55D7">
        <w:rPr>
          <w:szCs w:val="21"/>
        </w:rPr>
        <w:t>，</w:t>
      </w:r>
      <w:r>
        <w:object w:dxaOrig="900" w:dyaOrig="315">
          <v:shape id="_x0000_i1031" type="#_x0000_t75" alt="学科网(www.zxxk.com)--教育资源门户，提供试题试卷、教案、课件、教学论文、素材等各类教学资源库下载，还有大量丰富的教学资讯！" style="width:44.9pt;height:15.7pt" o:ole="">
            <v:imagedata r:id="rId20" o:title=""/>
          </v:shape>
          <o:OLEObject Type="Embed" ProgID="Equation.DSMT4" ShapeID="_x0000_i1031" DrawAspect="Content" ObjectID="_1648750936" r:id="rId21"/>
        </w:object>
      </w:r>
      <w:r w:rsidRPr="00ED55D7">
        <w:rPr>
          <w:szCs w:val="21"/>
        </w:rPr>
        <w:t>，若向量</w:t>
      </w:r>
      <w:r>
        <w:object w:dxaOrig="195" w:dyaOrig="225">
          <v:shape id="_x0000_i1032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22" o:title=""/>
          </v:shape>
          <o:OLEObject Type="Embed" ProgID="Equation.DSMT4" ShapeID="_x0000_i1032" DrawAspect="Content" ObjectID="_1648750937" r:id="rId23"/>
        </w:object>
      </w:r>
      <w:r w:rsidRPr="00ED55D7">
        <w:rPr>
          <w:szCs w:val="21"/>
        </w:rPr>
        <w:t>与向量</w:t>
      </w:r>
      <w:r>
        <w:object w:dxaOrig="195" w:dyaOrig="285">
          <v:shape id="_x0000_i1033" type="#_x0000_t75" alt="学科网(www.zxxk.com)--教育资源门户，提供试题试卷、教案、课件、教学论文、素材等各类教学资源库下载，还有大量丰富的教学资讯！" style="width:9.6pt;height:14.25pt" o:ole="">
            <v:imagedata r:id="rId24" o:title=""/>
          </v:shape>
          <o:OLEObject Type="Embed" ProgID="Equation.DSMT4" ShapeID="_x0000_i1033" DrawAspect="Content" ObjectID="_1648750938" r:id="rId25"/>
        </w:object>
      </w:r>
      <w:r w:rsidRPr="00ED55D7">
        <w:rPr>
          <w:szCs w:val="21"/>
        </w:rPr>
        <w:t>夹角为钝角，则</w:t>
      </w:r>
      <w:r>
        <w:object w:dxaOrig="225" w:dyaOrig="270">
          <v:shape id="_x0000_i1034" type="#_x0000_t75" alt="学科网(www.zxxk.com)--教育资源门户，提供试题试卷、教案、课件、教学论文、素材等各类教学资源库下载，还有大量丰富的教学资讯！" style="width:11.4pt;height:13.55pt" o:ole="">
            <v:imagedata r:id="rId26" o:title="eqId5f420ef2d0b94c4b8a5d8e20a5d1ce2c"/>
          </v:shape>
          <o:OLEObject Type="Embed" ProgID="Equation.DSMT4" ShapeID="_x0000_i1034" DrawAspect="Content" ObjectID="_1648750939" r:id="rId27"/>
        </w:object>
      </w:r>
      <w:r w:rsidR="00E245F9">
        <w:rPr>
          <w:szCs w:val="21"/>
        </w:rPr>
        <w:t>的取值集合</w:t>
      </w:r>
      <w:r w:rsidRPr="00ED55D7">
        <w:rPr>
          <w:szCs w:val="21"/>
        </w:rPr>
        <w:t>__</w:t>
      </w:r>
      <w:r w:rsidRPr="00ED55D7">
        <w:rPr>
          <w:szCs w:val="21"/>
        </w:rPr>
        <w:t>．</w:t>
      </w:r>
    </w:p>
    <w:p w:rsidR="00E245F9" w:rsidRPr="00E245F9" w:rsidRDefault="00E245F9" w:rsidP="00ED55D7">
      <w:pPr>
        <w:pStyle w:val="a5"/>
        <w:numPr>
          <w:ilvl w:val="0"/>
          <w:numId w:val="2"/>
        </w:numPr>
        <w:adjustRightInd w:val="0"/>
        <w:spacing w:line="360" w:lineRule="auto"/>
        <w:ind w:firstLineChars="0"/>
        <w:textAlignment w:val="center"/>
        <w:rPr>
          <w:szCs w:val="21"/>
        </w:rPr>
      </w:pPr>
      <w:r>
        <w:rPr>
          <w:rFonts w:hint="eastAsia"/>
          <w:szCs w:val="21"/>
        </w:rPr>
        <w:t>若向量</w:t>
      </w:r>
      <w:r w:rsidRPr="00ED55D7">
        <w:rPr>
          <w:rFonts w:ascii="Times New Roman" w:eastAsia="宋体" w:hAnsi="Times New Roman"/>
          <w:bCs/>
        </w:rPr>
        <w:object w:dxaOrig="2900" w:dyaOrig="700">
          <v:shape id="_x0000_i1035" type="#_x0000_t75" alt="学科网(www.zxxk.com)--教育资源门户，提供试题试卷、教案、课件、教学论文、素材等各类教学资源库下载，还有大量丰富的教学资讯！" style="width:145.05pt;height:34.95pt" o:ole="">
            <v:imagedata r:id="rId28" o:title=""/>
          </v:shape>
          <o:OLEObject Type="Embed" ProgID="Equation.DSMT4" ShapeID="_x0000_i1035" DrawAspect="Content" ObjectID="_1648750940" r:id="rId29"/>
        </w:object>
      </w:r>
      <w:r>
        <w:rPr>
          <w:rFonts w:ascii="Times New Roman" w:eastAsia="宋体" w:hAnsi="Times New Roman" w:hint="eastAsia"/>
          <w:bCs/>
        </w:rPr>
        <w:t>，</w:t>
      </w:r>
      <w:r>
        <w:rPr>
          <w:rFonts w:ascii="Times New Roman" w:eastAsia="宋体" w:hAnsi="Times New Roman"/>
          <w:bCs/>
        </w:rPr>
        <w:t>则</w:t>
      </w:r>
      <w:r w:rsidRPr="00ED55D7">
        <w:rPr>
          <w:rFonts w:ascii="Times New Roman" w:eastAsia="宋体" w:hAnsi="Times New Roman"/>
          <w:bCs/>
        </w:rPr>
        <w:object w:dxaOrig="1560" w:dyaOrig="400">
          <v:shape id="_x0000_i1036" type="#_x0000_t75" alt="学科网(www.zxxk.com)--教育资源门户，提供试题试卷、教案、课件、教学论文、素材等各类教学资源库下载，还有大量丰富的教学资讯！" style="width:78.05pt;height:19.95pt" o:ole="">
            <v:imagedata r:id="rId30" o:title=""/>
          </v:shape>
          <o:OLEObject Type="Embed" ProgID="Equation.DSMT4" ShapeID="_x0000_i1036" DrawAspect="Content" ObjectID="_1648750941" r:id="rId31"/>
        </w:object>
      </w:r>
      <w:r>
        <w:rPr>
          <w:rFonts w:ascii="Times New Roman" w:eastAsia="宋体" w:hAnsi="Times New Roman" w:hint="eastAsia"/>
          <w:bCs/>
        </w:rPr>
        <w:t>_______________.</w:t>
      </w:r>
    </w:p>
    <w:p w:rsidR="00E245F9" w:rsidRPr="00E245F9" w:rsidRDefault="00E245F9" w:rsidP="00E245F9">
      <w:pPr>
        <w:pStyle w:val="a5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Times New Roman" w:eastAsia="宋体" w:hAnsi="Times New Roman"/>
          <w:bCs/>
        </w:rPr>
      </w:pPr>
      <w:r w:rsidRPr="00E245F9">
        <w:rPr>
          <w:rFonts w:ascii="Times New Roman" w:eastAsia="宋体" w:hAnsi="Times New Roman"/>
          <w:bCs/>
        </w:rPr>
        <w:t>设向量</w:t>
      </w:r>
      <w:r>
        <w:object w:dxaOrig="200" w:dyaOrig="220">
          <v:shape id="_x0000_i1037" type="#_x0000_t75" alt="学科网(www.zxxk.com)--教育资源门户，提供试题试卷、教案、课件、教学论文、素材等各类教学资源库下载，还有大量丰富的教学资讯！" style="width:10pt;height:11.05pt" o:ole="">
            <v:imagedata r:id="rId32" o:title=""/>
          </v:shape>
          <o:OLEObject Type="Embed" ProgID="Equation.DSMT4" ShapeID="_x0000_i1037" DrawAspect="Content" ObjectID="_1648750942" r:id="rId33"/>
        </w:object>
      </w:r>
      <w:r w:rsidRPr="00E245F9">
        <w:rPr>
          <w:rFonts w:ascii="Times New Roman" w:eastAsia="宋体" w:hAnsi="Times New Roman"/>
          <w:bCs/>
        </w:rPr>
        <w:t xml:space="preserve"> =</w:t>
      </w:r>
      <w:r w:rsidRPr="00E245F9">
        <w:rPr>
          <w:rFonts w:ascii="Times New Roman" w:eastAsia="宋体" w:hAnsi="Times New Roman"/>
          <w:bCs/>
        </w:rPr>
        <w:t>（</w:t>
      </w:r>
      <w:r w:rsidRPr="00E245F9">
        <w:rPr>
          <w:rFonts w:ascii="Times New Roman" w:eastAsia="宋体" w:hAnsi="Times New Roman"/>
          <w:bCs/>
        </w:rPr>
        <w:t>1,0</w:t>
      </w:r>
      <w:r w:rsidRPr="00E245F9">
        <w:rPr>
          <w:rFonts w:ascii="Times New Roman" w:eastAsia="宋体" w:hAnsi="Times New Roman"/>
          <w:bCs/>
        </w:rPr>
        <w:t>），</w:t>
      </w:r>
      <w:r>
        <w:object w:dxaOrig="200" w:dyaOrig="279">
          <v:shape id="_x0000_i1038" type="#_x0000_t75" alt="学科网(www.zxxk.com)--教育资源门户，提供试题试卷、教案、课件、教学论文、素材等各类教学资源库下载，还有大量丰富的教学资讯！" style="width:10pt;height:13.9pt" o:ole="">
            <v:imagedata r:id="rId34" o:title=""/>
          </v:shape>
          <o:OLEObject Type="Embed" ProgID="Equation.DSMT4" ShapeID="_x0000_i1038" DrawAspect="Content" ObjectID="_1648750943" r:id="rId35"/>
        </w:object>
      </w:r>
      <w:r w:rsidRPr="00E245F9">
        <w:rPr>
          <w:rFonts w:ascii="Times New Roman" w:eastAsia="宋体" w:hAnsi="Times New Roman"/>
          <w:bCs/>
        </w:rPr>
        <w:t xml:space="preserve"> =</w:t>
      </w:r>
      <w:r w:rsidRPr="00E245F9">
        <w:rPr>
          <w:rFonts w:ascii="Times New Roman" w:eastAsia="宋体" w:hAnsi="Times New Roman"/>
          <w:bCs/>
        </w:rPr>
        <w:t>（</w:t>
      </w:r>
      <w:r w:rsidRPr="00E245F9">
        <w:rPr>
          <w:rFonts w:ascii="Times New Roman" w:eastAsia="宋体" w:hAnsi="Times New Roman"/>
          <w:bCs/>
        </w:rPr>
        <w:t>−1,</w:t>
      </w:r>
      <w:r w:rsidRPr="00E245F9">
        <w:rPr>
          <w:rFonts w:ascii="Times New Roman" w:eastAsia="宋体" w:hAnsi="Times New Roman"/>
          <w:bCs/>
          <w:i/>
        </w:rPr>
        <w:t>m</w:t>
      </w:r>
      <w:r w:rsidRPr="00E245F9">
        <w:rPr>
          <w:rFonts w:ascii="Times New Roman" w:eastAsia="宋体" w:hAnsi="Times New Roman"/>
          <w:bCs/>
        </w:rPr>
        <w:t>）</w:t>
      </w:r>
      <w:r w:rsidRPr="00E245F9">
        <w:rPr>
          <w:rFonts w:ascii="Times New Roman" w:eastAsia="宋体" w:hAnsi="Times New Roman"/>
          <w:bCs/>
        </w:rPr>
        <w:t>,</w:t>
      </w:r>
      <w:r w:rsidRPr="00E245F9">
        <w:rPr>
          <w:rFonts w:ascii="Times New Roman" w:eastAsia="宋体" w:hAnsi="Times New Roman"/>
          <w:bCs/>
        </w:rPr>
        <w:t>若</w:t>
      </w:r>
      <w:r>
        <w:object w:dxaOrig="1280" w:dyaOrig="400">
          <v:shape id="_x0000_i1039" type="#_x0000_t75" alt="学科网(www.zxxk.com)--教育资源门户，提供试题试卷、教案、课件、教学论文、素材等各类教学资源库下载，还有大量丰富的教学资讯！" style="width:64.15pt;height:19.95pt" o:ole="">
            <v:imagedata r:id="rId36" o:title=""/>
          </v:shape>
          <o:OLEObject Type="Embed" ProgID="Equation.DSMT4" ShapeID="_x0000_i1039" DrawAspect="Content" ObjectID="_1648750944" r:id="rId37"/>
        </w:object>
      </w:r>
      <w:r w:rsidRPr="00E245F9">
        <w:rPr>
          <w:rFonts w:ascii="Times New Roman" w:eastAsia="宋体" w:hAnsi="Times New Roman"/>
          <w:bCs/>
        </w:rPr>
        <w:t>，则</w:t>
      </w:r>
      <w:r w:rsidRPr="00E245F9">
        <w:rPr>
          <w:rFonts w:ascii="Times New Roman" w:eastAsia="宋体" w:hAnsi="Times New Roman"/>
          <w:bCs/>
          <w:i/>
        </w:rPr>
        <w:t>m</w:t>
      </w:r>
      <w:r w:rsidRPr="00E245F9">
        <w:rPr>
          <w:rFonts w:ascii="Times New Roman" w:eastAsia="宋体" w:hAnsi="Times New Roman"/>
          <w:bCs/>
        </w:rPr>
        <w:t>=_________.</w:t>
      </w:r>
    </w:p>
    <w:p w:rsidR="00E245F9" w:rsidRPr="00E245F9" w:rsidRDefault="00E245F9" w:rsidP="00E245F9">
      <w:pPr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 w:hint="eastAsia"/>
          <w:bCs/>
        </w:rPr>
        <w:t>5</w:t>
      </w:r>
      <w:r w:rsidRPr="00E245F9">
        <w:rPr>
          <w:rFonts w:ascii="Times New Roman" w:eastAsia="宋体" w:hAnsi="Times New Roman"/>
          <w:bCs/>
        </w:rPr>
        <w:t>．已知</w:t>
      </w:r>
      <w:r>
        <w:object w:dxaOrig="900" w:dyaOrig="400">
          <v:shape id="_x0000_i1040" type="#_x0000_t75" alt="学科网(www.zxxk.com)--教育资源门户，提供试题试卷、教案、课件、教学论文、素材等各类教学资源库下载，还有大量丰富的教学资讯！" style="width:44.9pt;height:19.95pt" o:ole="">
            <v:imagedata r:id="rId38" o:title=""/>
          </v:shape>
          <o:OLEObject Type="Embed" ProgID="Equation.DSMT4" ShapeID="_x0000_i1040" DrawAspect="Content" ObjectID="_1648750945" r:id="rId39"/>
        </w:object>
      </w:r>
      <w:r w:rsidRPr="00E245F9">
        <w:rPr>
          <w:rFonts w:ascii="Times New Roman" w:eastAsia="宋体" w:hAnsi="Times New Roman"/>
          <w:bCs/>
        </w:rPr>
        <w:t>与</w:t>
      </w:r>
      <w:r>
        <w:object w:dxaOrig="900" w:dyaOrig="400">
          <v:shape id="_x0000_i1041" type="#_x0000_t75" alt="学科网(www.zxxk.com)--教育资源门户，提供试题试卷、教案、课件、教学论文、素材等各类教学资源库下载，还有大量丰富的教学资讯！" style="width:44.9pt;height:19.95pt" o:ole="">
            <v:imagedata r:id="rId40" o:title=""/>
          </v:shape>
          <o:OLEObject Type="Embed" ProgID="Equation.DSMT4" ShapeID="_x0000_i1041" DrawAspect="Content" ObjectID="_1648750946" r:id="rId41"/>
        </w:object>
      </w:r>
      <w:r w:rsidRPr="00E245F9">
        <w:rPr>
          <w:rFonts w:ascii="Times New Roman" w:eastAsia="宋体" w:hAnsi="Times New Roman"/>
          <w:bCs/>
        </w:rPr>
        <w:t>，要使</w:t>
      </w:r>
      <w:r>
        <w:object w:dxaOrig="660" w:dyaOrig="400">
          <v:shape id="_x0000_i1042" type="#_x0000_t75" alt="学科网(www.zxxk.com)--教育资源门户，提供试题试卷、教案、课件、教学论文、素材等各类教学资源库下载，还有大量丰富的教学资讯！" style="width:33.15pt;height:19.95pt" o:ole="">
            <v:imagedata r:id="rId42" o:title=""/>
          </v:shape>
          <o:OLEObject Type="Embed" ProgID="Equation.DSMT4" ShapeID="_x0000_i1042" DrawAspect="Content" ObjectID="_1648750947" r:id="rId43"/>
        </w:object>
      </w:r>
      <w:r w:rsidRPr="00E245F9">
        <w:rPr>
          <w:rFonts w:ascii="Times New Roman" w:eastAsia="宋体" w:hAnsi="Times New Roman"/>
          <w:bCs/>
        </w:rPr>
        <w:t>最小，则实数</w:t>
      </w:r>
      <w:r>
        <w:object w:dxaOrig="135" w:dyaOrig="240">
          <v:shape id="_x0000_i1043" type="#_x0000_t75" alt="学科网(www.zxxk.com)--教育资源门户，提供试题试卷、教案、课件、教学论文、素材等各类教学资源库下载，还有大量丰富的教学资讯！" style="width:6.75pt;height:12.1pt" o:ole="">
            <v:imagedata r:id="rId44" o:title="eqId32454977564e4ee18da36bd51156c509"/>
          </v:shape>
          <o:OLEObject Type="Embed" ProgID="Equation.DSMT4" ShapeID="_x0000_i1043" DrawAspect="Content" ObjectID="_1648750948" r:id="rId45"/>
        </w:object>
      </w:r>
      <w:r w:rsidRPr="00E245F9">
        <w:rPr>
          <w:rFonts w:ascii="Times New Roman" w:eastAsia="宋体" w:hAnsi="Times New Roman"/>
          <w:bCs/>
        </w:rPr>
        <w:t>的值为</w:t>
      </w:r>
      <w:r w:rsidRPr="00E245F9">
        <w:rPr>
          <w:rFonts w:ascii="Times New Roman" w:eastAsia="宋体" w:hAnsi="Times New Roman"/>
          <w:bCs/>
        </w:rPr>
        <w:t>__________.</w:t>
      </w:r>
    </w:p>
    <w:p w:rsidR="00E245F9" w:rsidRPr="00E245F9" w:rsidRDefault="00E245F9" w:rsidP="00E245F9">
      <w:pPr>
        <w:adjustRightInd w:val="0"/>
        <w:spacing w:line="360" w:lineRule="auto"/>
        <w:textAlignment w:val="center"/>
        <w:rPr>
          <w:szCs w:val="21"/>
        </w:rPr>
      </w:pPr>
    </w:p>
    <w:p w:rsidR="00ED55D7" w:rsidRPr="00E245F9" w:rsidRDefault="00ED55D7" w:rsidP="00ED55D7">
      <w:pPr>
        <w:adjustRightInd w:val="0"/>
        <w:spacing w:line="360" w:lineRule="auto"/>
        <w:textAlignment w:val="center"/>
        <w:rPr>
          <w:szCs w:val="21"/>
        </w:rPr>
      </w:pPr>
    </w:p>
    <w:p w:rsidR="00ED55D7" w:rsidRDefault="00ED55D7" w:rsidP="00ED55D7">
      <w:pPr>
        <w:adjustRightInd w:val="0"/>
        <w:spacing w:line="360" w:lineRule="auto"/>
        <w:textAlignment w:val="center"/>
        <w:rPr>
          <w:szCs w:val="21"/>
        </w:rPr>
      </w:pPr>
    </w:p>
    <w:p w:rsidR="00ED55D7" w:rsidRDefault="00ED55D7" w:rsidP="00ED55D7">
      <w:pPr>
        <w:adjustRightInd w:val="0"/>
        <w:spacing w:line="360" w:lineRule="auto"/>
        <w:textAlignment w:val="center"/>
        <w:rPr>
          <w:szCs w:val="21"/>
        </w:rPr>
      </w:pPr>
    </w:p>
    <w:sectPr w:rsidR="00ED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35" w:rsidRDefault="00A74835" w:rsidP="0075019F">
      <w:r>
        <w:separator/>
      </w:r>
    </w:p>
  </w:endnote>
  <w:endnote w:type="continuationSeparator" w:id="0">
    <w:p w:rsidR="00A74835" w:rsidRDefault="00A74835" w:rsidP="0075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35" w:rsidRDefault="00A74835" w:rsidP="0075019F">
      <w:r>
        <w:separator/>
      </w:r>
    </w:p>
  </w:footnote>
  <w:footnote w:type="continuationSeparator" w:id="0">
    <w:p w:rsidR="00A74835" w:rsidRDefault="00A74835" w:rsidP="0075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DA4"/>
    <w:multiLevelType w:val="hybridMultilevel"/>
    <w:tmpl w:val="98FC9C8A"/>
    <w:lvl w:ilvl="0" w:tplc="D4B015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BB3BCD"/>
    <w:multiLevelType w:val="hybridMultilevel"/>
    <w:tmpl w:val="6A663216"/>
    <w:lvl w:ilvl="0" w:tplc="B7C6C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A4"/>
    <w:rsid w:val="001C0955"/>
    <w:rsid w:val="00202EA4"/>
    <w:rsid w:val="00531054"/>
    <w:rsid w:val="006353D1"/>
    <w:rsid w:val="0075019F"/>
    <w:rsid w:val="009A6D6C"/>
    <w:rsid w:val="00A74835"/>
    <w:rsid w:val="00CA184A"/>
    <w:rsid w:val="00CE30DC"/>
    <w:rsid w:val="00E245F9"/>
    <w:rsid w:val="00ED55D7"/>
    <w:rsid w:val="00F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19F"/>
    <w:rPr>
      <w:sz w:val="18"/>
      <w:szCs w:val="18"/>
    </w:rPr>
  </w:style>
  <w:style w:type="paragraph" w:styleId="a5">
    <w:name w:val="List Paragraph"/>
    <w:basedOn w:val="a"/>
    <w:uiPriority w:val="34"/>
    <w:qFormat/>
    <w:rsid w:val="007501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19F"/>
    <w:rPr>
      <w:sz w:val="18"/>
      <w:szCs w:val="18"/>
    </w:rPr>
  </w:style>
  <w:style w:type="paragraph" w:styleId="a5">
    <w:name w:val="List Paragraph"/>
    <w:basedOn w:val="a"/>
    <w:uiPriority w:val="34"/>
    <w:qFormat/>
    <w:rsid w:val="007501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7</cp:revision>
  <cp:lastPrinted>2020-04-18T13:20:00Z</cp:lastPrinted>
  <dcterms:created xsi:type="dcterms:W3CDTF">2020-04-18T12:43:00Z</dcterms:created>
  <dcterms:modified xsi:type="dcterms:W3CDTF">2020-04-18T13:20:00Z</dcterms:modified>
</cp:coreProperties>
</file>