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E95" w:rsidRDefault="00246ED2">
      <w:pPr>
        <w:jc w:val="center"/>
        <w:rPr>
          <w:rFonts w:asciiTheme="minorEastAsia" w:hAnsiTheme="minorEastAsia" w:cs="黑体"/>
          <w:b/>
          <w:bCs/>
          <w:sz w:val="28"/>
          <w:szCs w:val="28"/>
        </w:rPr>
      </w:pPr>
      <w:r>
        <w:rPr>
          <w:rFonts w:asciiTheme="minorEastAsia" w:hAnsiTheme="minorEastAsia" w:cs="黑体" w:hint="eastAsia"/>
          <w:b/>
          <w:bCs/>
          <w:sz w:val="28"/>
          <w:szCs w:val="28"/>
        </w:rPr>
        <w:t>人教版高一年级生物学必修</w:t>
      </w:r>
      <w:r>
        <w:rPr>
          <w:rFonts w:asciiTheme="minorEastAsia" w:hAnsiTheme="minorEastAsia" w:cs="黑体" w:hint="eastAsia"/>
          <w:b/>
          <w:bCs/>
          <w:sz w:val="28"/>
          <w:szCs w:val="28"/>
        </w:rPr>
        <w:t>2</w:t>
      </w:r>
      <w:r>
        <w:rPr>
          <w:rFonts w:asciiTheme="minorEastAsia" w:hAnsiTheme="minorEastAsia" w:cs="黑体" w:hint="eastAsia"/>
          <w:b/>
          <w:bCs/>
          <w:sz w:val="28"/>
          <w:szCs w:val="28"/>
        </w:rPr>
        <w:t>第</w:t>
      </w:r>
      <w:r>
        <w:rPr>
          <w:rFonts w:asciiTheme="minorEastAsia" w:hAnsiTheme="minorEastAsia" w:cs="黑体" w:hint="eastAsia"/>
          <w:b/>
          <w:bCs/>
          <w:sz w:val="28"/>
          <w:szCs w:val="28"/>
        </w:rPr>
        <w:t>2</w:t>
      </w:r>
      <w:r>
        <w:rPr>
          <w:rFonts w:asciiTheme="minorEastAsia" w:hAnsiTheme="minorEastAsia" w:cs="黑体" w:hint="eastAsia"/>
          <w:b/>
          <w:bCs/>
          <w:sz w:val="28"/>
          <w:szCs w:val="28"/>
        </w:rPr>
        <w:t>章第</w:t>
      </w:r>
      <w:r>
        <w:rPr>
          <w:rFonts w:asciiTheme="minorEastAsia" w:hAnsiTheme="minorEastAsia" w:cs="黑体" w:hint="eastAsia"/>
          <w:b/>
          <w:bCs/>
          <w:sz w:val="28"/>
          <w:szCs w:val="28"/>
        </w:rPr>
        <w:t>1</w:t>
      </w:r>
      <w:r>
        <w:rPr>
          <w:rFonts w:asciiTheme="minorEastAsia" w:hAnsiTheme="minorEastAsia" w:cs="黑体" w:hint="eastAsia"/>
          <w:b/>
          <w:bCs/>
          <w:sz w:val="28"/>
          <w:szCs w:val="28"/>
        </w:rPr>
        <w:t>节减数分裂和受精作用</w:t>
      </w:r>
    </w:p>
    <w:p w:rsidR="00412E95" w:rsidRDefault="00246ED2">
      <w:pPr>
        <w:jc w:val="center"/>
        <w:rPr>
          <w:rFonts w:asciiTheme="minorEastAsia" w:hAnsiTheme="minorEastAsia" w:cs="黑体"/>
          <w:b/>
          <w:bCs/>
          <w:sz w:val="28"/>
          <w:szCs w:val="28"/>
        </w:rPr>
      </w:pPr>
      <w:r>
        <w:rPr>
          <w:rFonts w:asciiTheme="minorEastAsia" w:hAnsiTheme="minorEastAsia" w:cs="黑体" w:hint="eastAsia"/>
          <w:b/>
          <w:bCs/>
          <w:sz w:val="28"/>
          <w:szCs w:val="28"/>
        </w:rPr>
        <w:t>学习指南</w:t>
      </w:r>
    </w:p>
    <w:p w:rsidR="00412E95" w:rsidRDefault="00246ED2">
      <w:pPr>
        <w:spacing w:line="360" w:lineRule="auto"/>
        <w:rPr>
          <w:rFonts w:asciiTheme="minorEastAsia" w:hAnsiTheme="minorEastAsia" w:cs="华文楷体"/>
          <w:b/>
          <w:sz w:val="24"/>
          <w:szCs w:val="24"/>
        </w:rPr>
      </w:pPr>
      <w:r>
        <w:rPr>
          <w:rFonts w:asciiTheme="minorEastAsia" w:hAnsiTheme="minorEastAsia" w:cs="华文楷体" w:hint="eastAsia"/>
          <w:b/>
          <w:sz w:val="24"/>
          <w:szCs w:val="24"/>
        </w:rPr>
        <w:t>一、学习目标</w:t>
      </w:r>
    </w:p>
    <w:p w:rsidR="00412E95" w:rsidRDefault="00246ED2">
      <w:pPr>
        <w:spacing w:line="360" w:lineRule="auto"/>
        <w:rPr>
          <w:rFonts w:asciiTheme="minorEastAsia" w:hAnsiTheme="minorEastAsia" w:cs="华文楷体"/>
          <w:sz w:val="24"/>
          <w:szCs w:val="24"/>
        </w:rPr>
      </w:pPr>
      <w:r>
        <w:rPr>
          <w:rFonts w:asciiTheme="minorEastAsia" w:hAnsiTheme="minorEastAsia" w:cs="华文楷体" w:hint="eastAsia"/>
          <w:sz w:val="24"/>
          <w:szCs w:val="24"/>
        </w:rPr>
        <w:t>1</w:t>
      </w:r>
      <w:r>
        <w:rPr>
          <w:rFonts w:asciiTheme="minorEastAsia" w:hAnsiTheme="minorEastAsia" w:cs="华文楷体" w:hint="eastAsia"/>
          <w:sz w:val="24"/>
          <w:szCs w:val="24"/>
        </w:rPr>
        <w:t>.</w:t>
      </w:r>
      <w:r>
        <w:rPr>
          <w:rFonts w:asciiTheme="minorEastAsia" w:hAnsiTheme="minorEastAsia" w:cs="华文楷体" w:hint="eastAsia"/>
          <w:sz w:val="24"/>
          <w:szCs w:val="24"/>
        </w:rPr>
        <w:t>以精子形成为例，</w:t>
      </w:r>
      <w:r>
        <w:rPr>
          <w:rFonts w:asciiTheme="minorEastAsia" w:hAnsiTheme="minorEastAsia" w:cs="华文楷体" w:hint="eastAsia"/>
          <w:kern w:val="0"/>
          <w:sz w:val="24"/>
          <w:szCs w:val="24"/>
        </w:rPr>
        <w:t>说出减数分裂过程中的染色体行为及其生物学意义</w:t>
      </w:r>
      <w:r>
        <w:rPr>
          <w:rFonts w:hint="eastAsia"/>
          <w:sz w:val="24"/>
          <w:szCs w:val="24"/>
        </w:rPr>
        <w:t>。</w:t>
      </w:r>
    </w:p>
    <w:p w:rsidR="00412E95" w:rsidRDefault="00246ED2">
      <w:pPr>
        <w:spacing w:line="360" w:lineRule="auto"/>
        <w:rPr>
          <w:rFonts w:asciiTheme="minorEastAsia" w:hAnsiTheme="minorEastAsia" w:cs="华文楷体"/>
          <w:sz w:val="24"/>
          <w:szCs w:val="24"/>
        </w:rPr>
      </w:pPr>
      <w:r>
        <w:rPr>
          <w:rFonts w:asciiTheme="minorEastAsia" w:hAnsiTheme="minorEastAsia" w:cs="华文楷体" w:hint="eastAsia"/>
          <w:sz w:val="24"/>
          <w:szCs w:val="24"/>
        </w:rPr>
        <w:t>2.</w:t>
      </w:r>
      <w:r>
        <w:rPr>
          <w:rFonts w:asciiTheme="minorEastAsia" w:hAnsiTheme="minorEastAsia" w:cs="华文楷体" w:hint="eastAsia"/>
          <w:sz w:val="24"/>
          <w:szCs w:val="24"/>
        </w:rPr>
        <w:t>通过辨识同源染色体、非同源染色体及四分体，回顾同源染色体和四分体的概念。</w:t>
      </w:r>
    </w:p>
    <w:p w:rsidR="00412E95" w:rsidRDefault="00246ED2">
      <w:pPr>
        <w:spacing w:line="360" w:lineRule="auto"/>
        <w:rPr>
          <w:rFonts w:asciiTheme="minorEastAsia" w:hAnsiTheme="minorEastAsia" w:cs="华文楷体"/>
          <w:sz w:val="24"/>
          <w:szCs w:val="24"/>
        </w:rPr>
      </w:pPr>
      <w:r>
        <w:rPr>
          <w:rFonts w:asciiTheme="minorEastAsia" w:hAnsiTheme="minorEastAsia" w:cs="华文楷体" w:hint="eastAsia"/>
          <w:sz w:val="24"/>
          <w:szCs w:val="24"/>
        </w:rPr>
        <w:t>3.</w:t>
      </w:r>
      <w:r>
        <w:rPr>
          <w:rFonts w:asciiTheme="minorEastAsia" w:hAnsiTheme="minorEastAsia" w:cs="华文楷体" w:hint="eastAsia"/>
          <w:sz w:val="24"/>
          <w:szCs w:val="24"/>
        </w:rPr>
        <w:t>通过分析</w:t>
      </w:r>
      <w:r>
        <w:rPr>
          <w:rFonts w:asciiTheme="minorEastAsia" w:hAnsiTheme="minorEastAsia" w:cs="华文楷体" w:hint="eastAsia"/>
          <w:sz w:val="24"/>
          <w:szCs w:val="24"/>
        </w:rPr>
        <w:t>减数分裂产生只含有一半遗传信息的精细胞或卵细胞</w:t>
      </w:r>
      <w:r>
        <w:rPr>
          <w:rFonts w:asciiTheme="minorEastAsia" w:hAnsiTheme="minorEastAsia" w:cs="华文楷体" w:hint="eastAsia"/>
          <w:sz w:val="24"/>
          <w:szCs w:val="24"/>
        </w:rPr>
        <w:t>，探讨</w:t>
      </w:r>
      <w:r>
        <w:rPr>
          <w:rFonts w:asciiTheme="minorEastAsia" w:hAnsiTheme="minorEastAsia" w:cs="华文楷体" w:hint="eastAsia"/>
          <w:sz w:val="24"/>
          <w:szCs w:val="24"/>
        </w:rPr>
        <w:t>受精作用概念</w:t>
      </w:r>
      <w:r>
        <w:rPr>
          <w:rFonts w:asciiTheme="minorEastAsia" w:hAnsiTheme="minorEastAsia" w:cs="华文楷体" w:hint="eastAsia"/>
          <w:sz w:val="24"/>
          <w:szCs w:val="24"/>
        </w:rPr>
        <w:t>及意义。</w:t>
      </w:r>
    </w:p>
    <w:p w:rsidR="00412E95" w:rsidRDefault="00246ED2">
      <w:pPr>
        <w:spacing w:line="360" w:lineRule="auto"/>
        <w:rPr>
          <w:rFonts w:asciiTheme="minorEastAsia" w:hAnsiTheme="minorEastAsia" w:cs="华文楷体"/>
          <w:sz w:val="24"/>
          <w:szCs w:val="24"/>
        </w:rPr>
      </w:pPr>
      <w:r>
        <w:rPr>
          <w:rFonts w:asciiTheme="minorEastAsia" w:hAnsiTheme="minorEastAsia" w:cs="华文楷体" w:hint="eastAsia"/>
          <w:sz w:val="24"/>
          <w:szCs w:val="24"/>
        </w:rPr>
        <w:t>4</w:t>
      </w:r>
      <w:r>
        <w:rPr>
          <w:rFonts w:asciiTheme="minorEastAsia" w:hAnsiTheme="minorEastAsia" w:cs="华文楷体" w:hint="eastAsia"/>
          <w:sz w:val="24"/>
          <w:szCs w:val="24"/>
        </w:rPr>
        <w:t>.</w:t>
      </w:r>
      <w:r>
        <w:rPr>
          <w:rFonts w:asciiTheme="minorEastAsia" w:hAnsiTheme="minorEastAsia" w:cs="华文楷体" w:hint="eastAsia"/>
          <w:sz w:val="24"/>
          <w:szCs w:val="24"/>
        </w:rPr>
        <w:t>说明进行有性生殖的生物体，其遗传信息通过配子传递给子代</w:t>
      </w:r>
      <w:r>
        <w:rPr>
          <w:rFonts w:asciiTheme="minorEastAsia" w:hAnsiTheme="minorEastAsia" w:cs="华文楷体" w:hint="eastAsia"/>
          <w:sz w:val="24"/>
          <w:szCs w:val="24"/>
        </w:rPr>
        <w:t>，</w:t>
      </w:r>
      <w:r>
        <w:rPr>
          <w:rFonts w:asciiTheme="minorEastAsia" w:hAnsiTheme="minorEastAsia" w:cs="华文楷体" w:hint="eastAsia"/>
          <w:sz w:val="24"/>
          <w:szCs w:val="24"/>
        </w:rPr>
        <w:t>从细胞水平阐述生命的延续性</w:t>
      </w:r>
      <w:r>
        <w:rPr>
          <w:rFonts w:asciiTheme="minorEastAsia" w:hAnsiTheme="minorEastAsia" w:cs="华文楷体" w:hint="eastAsia"/>
          <w:sz w:val="24"/>
          <w:szCs w:val="24"/>
        </w:rPr>
        <w:t>。</w:t>
      </w:r>
    </w:p>
    <w:p w:rsidR="00412E95" w:rsidRDefault="00246ED2">
      <w:pPr>
        <w:spacing w:line="360" w:lineRule="auto"/>
        <w:rPr>
          <w:rFonts w:asciiTheme="minorEastAsia" w:hAnsiTheme="minorEastAsia" w:cs="华文楷体"/>
          <w:sz w:val="24"/>
          <w:szCs w:val="24"/>
        </w:rPr>
      </w:pPr>
      <w:r>
        <w:rPr>
          <w:rFonts w:asciiTheme="minorEastAsia" w:hAnsiTheme="minorEastAsia" w:cs="华文楷体" w:hint="eastAsia"/>
          <w:sz w:val="24"/>
          <w:szCs w:val="24"/>
        </w:rPr>
        <w:t>5</w:t>
      </w:r>
      <w:r>
        <w:rPr>
          <w:rFonts w:asciiTheme="minorEastAsia" w:hAnsiTheme="minorEastAsia" w:cs="华文楷体" w:hint="eastAsia"/>
          <w:sz w:val="24"/>
          <w:szCs w:val="24"/>
        </w:rPr>
        <w:t>.</w:t>
      </w:r>
      <w:r>
        <w:rPr>
          <w:rFonts w:asciiTheme="minorEastAsia" w:hAnsiTheme="minorEastAsia" w:cs="华文楷体" w:hint="eastAsia"/>
          <w:sz w:val="24"/>
          <w:szCs w:val="24"/>
        </w:rPr>
        <w:t>阐明有性生殖中基因的分离和自由组合使得子代的基因型和表型有多种可能，并可由此预测子代的遗传性状</w:t>
      </w:r>
      <w:r>
        <w:rPr>
          <w:rFonts w:asciiTheme="minorEastAsia" w:hAnsiTheme="minorEastAsia" w:cs="华文楷体" w:hint="eastAsia"/>
          <w:sz w:val="24"/>
          <w:szCs w:val="24"/>
        </w:rPr>
        <w:t>。</w:t>
      </w:r>
    </w:p>
    <w:p w:rsidR="00412E95" w:rsidRDefault="00246ED2">
      <w:pPr>
        <w:spacing w:line="360" w:lineRule="auto"/>
        <w:rPr>
          <w:rFonts w:asciiTheme="minorEastAsia" w:hAnsiTheme="minorEastAsia" w:cs="华文楷体"/>
          <w:sz w:val="24"/>
          <w:szCs w:val="24"/>
        </w:rPr>
      </w:pPr>
      <w:r>
        <w:rPr>
          <w:rFonts w:asciiTheme="minorEastAsia" w:hAnsiTheme="minorEastAsia" w:cs="华文楷体" w:hint="eastAsia"/>
          <w:b/>
          <w:sz w:val="24"/>
          <w:szCs w:val="24"/>
        </w:rPr>
        <w:t>二、学习任务</w:t>
      </w:r>
    </w:p>
    <w:p w:rsidR="00412E95" w:rsidRDefault="00246ED2">
      <w:pPr>
        <w:spacing w:line="360" w:lineRule="auto"/>
        <w:rPr>
          <w:rFonts w:ascii="宋体" w:eastAsia="宋体" w:hAnsi="宋体" w:cs="宋体"/>
          <w:sz w:val="24"/>
          <w:szCs w:val="24"/>
        </w:rPr>
      </w:pPr>
      <w:r>
        <w:rPr>
          <w:rFonts w:ascii="宋体" w:eastAsia="宋体" w:hAnsi="宋体" w:cs="宋体" w:hint="eastAsia"/>
          <w:sz w:val="24"/>
          <w:szCs w:val="24"/>
        </w:rPr>
        <w:t>提出问题：“</w:t>
      </w:r>
      <w:proofErr w:type="gramStart"/>
      <w:r>
        <w:rPr>
          <w:rFonts w:ascii="宋体" w:eastAsia="宋体" w:hAnsi="宋体" w:cs="宋体" w:hint="eastAsia"/>
          <w:sz w:val="24"/>
          <w:szCs w:val="24"/>
        </w:rPr>
        <w:t>一</w:t>
      </w:r>
      <w:proofErr w:type="gramEnd"/>
      <w:r>
        <w:rPr>
          <w:rFonts w:ascii="宋体" w:eastAsia="宋体" w:hAnsi="宋体" w:cs="宋体" w:hint="eastAsia"/>
          <w:sz w:val="24"/>
          <w:szCs w:val="24"/>
        </w:rPr>
        <w:t>母生九子，</w:t>
      </w:r>
      <w:r>
        <w:rPr>
          <w:rFonts w:ascii="宋体" w:eastAsia="宋体" w:hAnsi="宋体" w:cs="宋体" w:hint="eastAsia"/>
          <w:sz w:val="24"/>
          <w:szCs w:val="24"/>
        </w:rPr>
        <w:t>九子各不同</w:t>
      </w:r>
      <w:r>
        <w:rPr>
          <w:rFonts w:ascii="宋体" w:eastAsia="宋体" w:hAnsi="宋体" w:cs="宋体" w:hint="eastAsia"/>
          <w:sz w:val="24"/>
          <w:szCs w:val="24"/>
        </w:rPr>
        <w:t>”，为什么都不一样？</w:t>
      </w:r>
    </w:p>
    <w:p w:rsidR="00412E95" w:rsidRDefault="00246ED2">
      <w:pPr>
        <w:spacing w:line="360" w:lineRule="auto"/>
        <w:rPr>
          <w:rFonts w:ascii="宋体" w:eastAsia="宋体" w:hAnsi="宋体" w:cs="宋体"/>
          <w:sz w:val="24"/>
          <w:szCs w:val="24"/>
        </w:rPr>
      </w:pPr>
      <w:r>
        <w:rPr>
          <w:rFonts w:ascii="宋体" w:eastAsia="宋体" w:hAnsi="宋体" w:cs="宋体" w:hint="eastAsia"/>
          <w:sz w:val="24"/>
          <w:szCs w:val="24"/>
        </w:rPr>
        <w:t>核心问题：</w:t>
      </w:r>
    </w:p>
    <w:p w:rsidR="00412E95" w:rsidRDefault="00246ED2">
      <w:pPr>
        <w:spacing w:line="360" w:lineRule="auto"/>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什么是受精作用？减数分裂和受精作用过程中染色体的数目发生什么变化？有什么生物学意义？</w:t>
      </w:r>
    </w:p>
    <w:p w:rsidR="00412E95" w:rsidRDefault="00246ED2">
      <w:pPr>
        <w:spacing w:line="360" w:lineRule="auto"/>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为什么同一双亲的后代却往往会各不相同？这种多样性对于生物进化有什么意义？</w:t>
      </w:r>
    </w:p>
    <w:p w:rsidR="00412E95" w:rsidRDefault="00246ED2">
      <w:pPr>
        <w:spacing w:line="360" w:lineRule="auto"/>
        <w:jc w:val="lef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重温同源染色体的概念，</w:t>
      </w:r>
      <w:r>
        <w:rPr>
          <w:rFonts w:ascii="宋体" w:eastAsia="宋体" w:hAnsi="宋体" w:cs="宋体" w:hint="eastAsia"/>
          <w:sz w:val="24"/>
          <w:szCs w:val="24"/>
        </w:rPr>
        <w:t>如何理解</w:t>
      </w:r>
      <w:r>
        <w:rPr>
          <w:rFonts w:ascii="宋体" w:eastAsia="宋体" w:hAnsi="宋体" w:cs="宋体" w:hint="eastAsia"/>
          <w:sz w:val="24"/>
          <w:szCs w:val="24"/>
        </w:rPr>
        <w:t>同源染色体中一条来自父方，一条来自母方</w:t>
      </w:r>
      <w:r>
        <w:rPr>
          <w:rFonts w:ascii="宋体" w:eastAsia="宋体" w:hAnsi="宋体" w:cs="宋体" w:hint="eastAsia"/>
          <w:sz w:val="24"/>
          <w:szCs w:val="24"/>
        </w:rPr>
        <w:t>？</w:t>
      </w:r>
    </w:p>
    <w:p w:rsidR="00412E95" w:rsidRDefault="00246ED2">
      <w:pPr>
        <w:spacing w:line="360" w:lineRule="auto"/>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以人为例</w:t>
      </w:r>
      <w:r>
        <w:rPr>
          <w:rFonts w:ascii="宋体" w:eastAsia="宋体" w:hAnsi="宋体" w:cs="宋体" w:hint="eastAsia"/>
          <w:sz w:val="24"/>
          <w:szCs w:val="24"/>
        </w:rPr>
        <w:t>，</w:t>
      </w:r>
      <w:r>
        <w:rPr>
          <w:rFonts w:ascii="宋体" w:eastAsia="宋体" w:hAnsi="宋体" w:cs="宋体" w:hint="eastAsia"/>
          <w:sz w:val="24"/>
          <w:szCs w:val="24"/>
        </w:rPr>
        <w:t>从个体发育的起点开始构建生物体生长发育的生活史图解。</w:t>
      </w:r>
    </w:p>
    <w:p w:rsidR="00412E95" w:rsidRDefault="00246ED2" w:rsidP="00246ED2">
      <w:pPr>
        <w:spacing w:line="360" w:lineRule="auto"/>
        <w:ind w:left="843" w:hangingChars="350" w:hanging="843"/>
        <w:rPr>
          <w:rFonts w:asciiTheme="minorEastAsia" w:hAnsiTheme="minorEastAsia" w:cs="华文楷体"/>
          <w:b/>
          <w:sz w:val="24"/>
          <w:szCs w:val="24"/>
        </w:rPr>
      </w:pPr>
      <w:r>
        <w:rPr>
          <w:rFonts w:asciiTheme="minorEastAsia" w:hAnsiTheme="minorEastAsia" w:cs="华文楷体" w:hint="eastAsia"/>
          <w:b/>
          <w:sz w:val="24"/>
          <w:szCs w:val="24"/>
        </w:rPr>
        <w:t>三、观看与反思</w:t>
      </w:r>
    </w:p>
    <w:p w:rsidR="00412E95" w:rsidRDefault="00246ED2">
      <w:pPr>
        <w:spacing w:line="360" w:lineRule="auto"/>
        <w:rPr>
          <w:sz w:val="24"/>
          <w:szCs w:val="24"/>
        </w:rPr>
      </w:pPr>
      <w:r>
        <w:rPr>
          <w:rFonts w:hint="eastAsia"/>
          <w:sz w:val="24"/>
          <w:szCs w:val="24"/>
        </w:rPr>
        <w:t>明确学习目标与任务后，观看本课时</w:t>
      </w:r>
      <w:proofErr w:type="gramStart"/>
      <w:r>
        <w:rPr>
          <w:rFonts w:hint="eastAsia"/>
          <w:sz w:val="24"/>
          <w:szCs w:val="24"/>
        </w:rPr>
        <w:t>的微课视频</w:t>
      </w:r>
      <w:proofErr w:type="gramEnd"/>
      <w:r>
        <w:rPr>
          <w:rFonts w:hint="eastAsia"/>
          <w:sz w:val="24"/>
          <w:szCs w:val="24"/>
        </w:rPr>
        <w:t>与课件，反思自己是否真正学懂弄通并达成本课时的学习目标。</w:t>
      </w:r>
    </w:p>
    <w:p w:rsidR="00412E95" w:rsidRDefault="00246ED2">
      <w:pPr>
        <w:spacing w:line="360" w:lineRule="auto"/>
        <w:rPr>
          <w:rFonts w:asciiTheme="minorEastAsia" w:hAnsiTheme="minorEastAsia" w:cs="华文楷体"/>
          <w:b/>
          <w:sz w:val="24"/>
          <w:szCs w:val="24"/>
        </w:rPr>
      </w:pPr>
      <w:r>
        <w:rPr>
          <w:rFonts w:asciiTheme="minorEastAsia" w:hAnsiTheme="minorEastAsia" w:cs="华文楷体" w:hint="eastAsia"/>
          <w:b/>
          <w:sz w:val="24"/>
          <w:szCs w:val="24"/>
        </w:rPr>
        <w:t>四、课后作业</w:t>
      </w:r>
    </w:p>
    <w:p w:rsidR="00412E95" w:rsidRDefault="00246ED2">
      <w:pPr>
        <w:pStyle w:val="a3"/>
        <w:spacing w:line="360" w:lineRule="auto"/>
        <w:rPr>
          <w:rFonts w:asciiTheme="minorEastAsia" w:hAnsiTheme="minorEastAsia" w:cs="华文楷体"/>
          <w:sz w:val="24"/>
          <w:szCs w:val="24"/>
        </w:rPr>
      </w:pPr>
      <w:r>
        <w:rPr>
          <w:rFonts w:asciiTheme="minorEastAsia" w:hAnsiTheme="minorEastAsia" w:cs="华文楷体" w:hint="eastAsia"/>
          <w:sz w:val="24"/>
          <w:szCs w:val="24"/>
        </w:rPr>
        <w:t>请听从你的任教学科教师要求，</w:t>
      </w:r>
      <w:r>
        <w:rPr>
          <w:rFonts w:asciiTheme="minorEastAsia" w:hAnsiTheme="minorEastAsia" w:cs="华文楷体" w:hint="eastAsia"/>
          <w:sz w:val="24"/>
          <w:szCs w:val="24"/>
          <w:em w:val="dot"/>
        </w:rPr>
        <w:t>选择</w:t>
      </w:r>
      <w:r>
        <w:rPr>
          <w:rFonts w:asciiTheme="minorEastAsia" w:hAnsiTheme="minorEastAsia" w:cs="华文楷体" w:hint="eastAsia"/>
          <w:sz w:val="24"/>
          <w:szCs w:val="24"/>
        </w:rPr>
        <w:t>完成</w:t>
      </w:r>
      <w:r>
        <w:rPr>
          <w:rFonts w:asciiTheme="minorEastAsia" w:hAnsiTheme="minorEastAsia" w:hint="eastAsia"/>
          <w:sz w:val="24"/>
          <w:szCs w:val="24"/>
        </w:rPr>
        <w:t>“课后作业与拓展资源</w:t>
      </w:r>
      <w:r>
        <w:rPr>
          <w:rFonts w:asciiTheme="minorEastAsia" w:hAnsiTheme="minorEastAsia" w:hint="eastAsia"/>
          <w:sz w:val="24"/>
          <w:szCs w:val="24"/>
        </w:rPr>
        <w:t>”文件夹</w:t>
      </w:r>
      <w:r>
        <w:rPr>
          <w:rFonts w:asciiTheme="minorEastAsia" w:hAnsiTheme="minorEastAsia" w:cs="华文楷体" w:hint="eastAsia"/>
          <w:sz w:val="24"/>
          <w:szCs w:val="24"/>
        </w:rPr>
        <w:t>中的作业和阅读资料</w:t>
      </w:r>
      <w:bookmarkStart w:id="0" w:name="_GoBack"/>
      <w:bookmarkEnd w:id="0"/>
      <w:r>
        <w:rPr>
          <w:rFonts w:asciiTheme="minorEastAsia" w:hAnsiTheme="minorEastAsia" w:cs="华文楷体" w:hint="eastAsia"/>
          <w:sz w:val="24"/>
          <w:szCs w:val="24"/>
        </w:rPr>
        <w:t>。</w:t>
      </w:r>
    </w:p>
    <w:p w:rsidR="00412E95" w:rsidRDefault="00412E95">
      <w:pPr>
        <w:spacing w:line="360" w:lineRule="auto"/>
        <w:rPr>
          <w:sz w:val="24"/>
          <w:szCs w:val="24"/>
        </w:rPr>
      </w:pPr>
    </w:p>
    <w:sectPr w:rsidR="00412E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122"/>
    <w:rsid w:val="0000332E"/>
    <w:rsid w:val="00033192"/>
    <w:rsid w:val="00054FF5"/>
    <w:rsid w:val="00096E7D"/>
    <w:rsid w:val="00152DD7"/>
    <w:rsid w:val="0018674B"/>
    <w:rsid w:val="0018724A"/>
    <w:rsid w:val="001D2D1A"/>
    <w:rsid w:val="00210FF7"/>
    <w:rsid w:val="002158E9"/>
    <w:rsid w:val="002305AA"/>
    <w:rsid w:val="00243DF7"/>
    <w:rsid w:val="00246ED2"/>
    <w:rsid w:val="002C3D0D"/>
    <w:rsid w:val="002E5279"/>
    <w:rsid w:val="00314812"/>
    <w:rsid w:val="00336B50"/>
    <w:rsid w:val="00412E95"/>
    <w:rsid w:val="004C538C"/>
    <w:rsid w:val="004D0165"/>
    <w:rsid w:val="005826ED"/>
    <w:rsid w:val="00595CE8"/>
    <w:rsid w:val="005A3977"/>
    <w:rsid w:val="00604E6F"/>
    <w:rsid w:val="00692ED9"/>
    <w:rsid w:val="007A36D2"/>
    <w:rsid w:val="007D519D"/>
    <w:rsid w:val="007E2536"/>
    <w:rsid w:val="008614FB"/>
    <w:rsid w:val="00924CCB"/>
    <w:rsid w:val="00967D59"/>
    <w:rsid w:val="009D1BF4"/>
    <w:rsid w:val="009E4C5A"/>
    <w:rsid w:val="00B01055"/>
    <w:rsid w:val="00B23301"/>
    <w:rsid w:val="00B2535B"/>
    <w:rsid w:val="00B61A81"/>
    <w:rsid w:val="00B71074"/>
    <w:rsid w:val="00BA6252"/>
    <w:rsid w:val="00C56151"/>
    <w:rsid w:val="00C678E3"/>
    <w:rsid w:val="00CF22C5"/>
    <w:rsid w:val="00CF6579"/>
    <w:rsid w:val="00D073E4"/>
    <w:rsid w:val="00D114DD"/>
    <w:rsid w:val="00D748E0"/>
    <w:rsid w:val="00DA5EB0"/>
    <w:rsid w:val="00EA1EC4"/>
    <w:rsid w:val="00F26801"/>
    <w:rsid w:val="00FC1122"/>
    <w:rsid w:val="07973154"/>
    <w:rsid w:val="0DDD35E7"/>
    <w:rsid w:val="10C601E2"/>
    <w:rsid w:val="141D2021"/>
    <w:rsid w:val="18444BD6"/>
    <w:rsid w:val="1A9C306A"/>
    <w:rsid w:val="1F9C18A7"/>
    <w:rsid w:val="29690131"/>
    <w:rsid w:val="327D1242"/>
    <w:rsid w:val="3C8675FB"/>
    <w:rsid w:val="3C8A2387"/>
    <w:rsid w:val="48A84A7F"/>
    <w:rsid w:val="5D777B44"/>
    <w:rsid w:val="63181672"/>
    <w:rsid w:val="67A01083"/>
    <w:rsid w:val="6D06582F"/>
    <w:rsid w:val="789F4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qFormat/>
    <w:rPr>
      <w:b/>
      <w:bCs/>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qFormat/>
    <w:rPr>
      <w:sz w:val="21"/>
      <w:szCs w:val="21"/>
    </w:rPr>
  </w:style>
  <w:style w:type="character" w:customStyle="1" w:styleId="Char">
    <w:name w:val="批注文字 Char"/>
    <w:basedOn w:val="a0"/>
    <w:link w:val="a3"/>
    <w:qFormat/>
    <w:rPr>
      <w:rFonts w:asciiTheme="minorHAnsi" w:eastAsiaTheme="minorEastAsia" w:hAnsiTheme="minorHAnsi" w:cstheme="minorBidi"/>
      <w:kern w:val="2"/>
      <w:sz w:val="21"/>
      <w:szCs w:val="22"/>
    </w:rPr>
  </w:style>
  <w:style w:type="character" w:customStyle="1" w:styleId="Char3">
    <w:name w:val="批注主题 Char"/>
    <w:basedOn w:val="Char"/>
    <w:link w:val="a8"/>
    <w:qFormat/>
    <w:rPr>
      <w:rFonts w:asciiTheme="minorHAnsi" w:eastAsiaTheme="minorEastAsia" w:hAnsiTheme="minorHAnsi" w:cstheme="minorBidi"/>
      <w:b/>
      <w:bCs/>
      <w:kern w:val="2"/>
      <w:sz w:val="21"/>
      <w:szCs w:val="22"/>
    </w:rPr>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character" w:customStyle="1" w:styleId="Char2">
    <w:name w:val="页眉 Char"/>
    <w:basedOn w:val="a0"/>
    <w:link w:val="a6"/>
    <w:qFormat/>
    <w:rPr>
      <w:rFonts w:asciiTheme="minorHAnsi" w:eastAsiaTheme="minorEastAsia" w:hAnsiTheme="minorHAnsi" w:cstheme="minorBidi"/>
      <w:kern w:val="2"/>
      <w:sz w:val="18"/>
      <w:szCs w:val="18"/>
    </w:rPr>
  </w:style>
  <w:style w:type="character" w:customStyle="1" w:styleId="Char1">
    <w:name w:val="页脚 Char"/>
    <w:basedOn w:val="a0"/>
    <w:link w:val="a5"/>
    <w:qFormat/>
    <w:rPr>
      <w:rFonts w:asciiTheme="minorHAnsi" w:eastAsiaTheme="minorEastAsia" w:hAnsiTheme="minorHAnsi" w:cstheme="minorBidi"/>
      <w:kern w:val="2"/>
      <w:sz w:val="18"/>
      <w:szCs w:val="18"/>
    </w:rPr>
  </w:style>
  <w:style w:type="paragraph" w:styleId="ab">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qFormat/>
    <w:rPr>
      <w:b/>
      <w:bCs/>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qFormat/>
    <w:rPr>
      <w:sz w:val="21"/>
      <w:szCs w:val="21"/>
    </w:rPr>
  </w:style>
  <w:style w:type="character" w:customStyle="1" w:styleId="Char">
    <w:name w:val="批注文字 Char"/>
    <w:basedOn w:val="a0"/>
    <w:link w:val="a3"/>
    <w:qFormat/>
    <w:rPr>
      <w:rFonts w:asciiTheme="minorHAnsi" w:eastAsiaTheme="minorEastAsia" w:hAnsiTheme="minorHAnsi" w:cstheme="minorBidi"/>
      <w:kern w:val="2"/>
      <w:sz w:val="21"/>
      <w:szCs w:val="22"/>
    </w:rPr>
  </w:style>
  <w:style w:type="character" w:customStyle="1" w:styleId="Char3">
    <w:name w:val="批注主题 Char"/>
    <w:basedOn w:val="Char"/>
    <w:link w:val="a8"/>
    <w:qFormat/>
    <w:rPr>
      <w:rFonts w:asciiTheme="minorHAnsi" w:eastAsiaTheme="minorEastAsia" w:hAnsiTheme="minorHAnsi" w:cstheme="minorBidi"/>
      <w:b/>
      <w:bCs/>
      <w:kern w:val="2"/>
      <w:sz w:val="21"/>
      <w:szCs w:val="22"/>
    </w:rPr>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character" w:customStyle="1" w:styleId="Char2">
    <w:name w:val="页眉 Char"/>
    <w:basedOn w:val="a0"/>
    <w:link w:val="a6"/>
    <w:qFormat/>
    <w:rPr>
      <w:rFonts w:asciiTheme="minorHAnsi" w:eastAsiaTheme="minorEastAsia" w:hAnsiTheme="minorHAnsi" w:cstheme="minorBidi"/>
      <w:kern w:val="2"/>
      <w:sz w:val="18"/>
      <w:szCs w:val="18"/>
    </w:rPr>
  </w:style>
  <w:style w:type="character" w:customStyle="1" w:styleId="Char1">
    <w:name w:val="页脚 Char"/>
    <w:basedOn w:val="a0"/>
    <w:link w:val="a5"/>
    <w:qFormat/>
    <w:rPr>
      <w:rFonts w:asciiTheme="minorHAnsi" w:eastAsiaTheme="minorEastAsia" w:hAnsiTheme="minorHAnsi" w:cstheme="minorBidi"/>
      <w:kern w:val="2"/>
      <w:sz w:val="18"/>
      <w:szCs w:val="18"/>
    </w:rPr>
  </w:style>
  <w:style w:type="paragraph" w:styleId="ab">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baijianxiu</dc:creator>
  <cp:lastModifiedBy>apple</cp:lastModifiedBy>
  <cp:revision>28</cp:revision>
  <dcterms:created xsi:type="dcterms:W3CDTF">2014-10-29T12:08:00Z</dcterms:created>
  <dcterms:modified xsi:type="dcterms:W3CDTF">2020-04-20T03:58:00Z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