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Default Extension="png" ContentType="image/png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BAC" w:rsidRDefault="004A3BAC" w:rsidP="004D4A18">
      <w:pPr>
        <w:spacing w:line="360" w:lineRule="auto"/>
        <w:jc w:val="center"/>
        <w:rPr>
          <w:rFonts w:ascii="宋体" w:eastAsia="宋体" w:hAnsi="宋体" w:cs="宋体"/>
          <w:b/>
          <w:bCs/>
          <w:sz w:val="28"/>
          <w:szCs w:val="28"/>
        </w:rPr>
      </w:pPr>
      <w:r w:rsidRPr="004A3BAC">
        <w:rPr>
          <w:rFonts w:ascii="宋体" w:eastAsia="宋体" w:hAnsi="宋体" w:cs="宋体" w:hint="eastAsia"/>
          <w:b/>
          <w:bCs/>
          <w:sz w:val="28"/>
          <w:szCs w:val="28"/>
        </w:rPr>
        <w:t>高一年级生物学第8课时《寻找基因之路（6）——单元复习》</w:t>
      </w:r>
    </w:p>
    <w:p w:rsidR="004D4A18" w:rsidRDefault="004D4A18" w:rsidP="004D4A18">
      <w:pPr>
        <w:spacing w:line="360" w:lineRule="auto"/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单元总结</w:t>
      </w:r>
    </w:p>
    <w:p w:rsidR="00085B23" w:rsidRDefault="002773E1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 w:rsidRPr="00F93E6E">
        <w:rPr>
          <w:rFonts w:ascii="宋体" w:eastAsia="宋体" w:hAnsi="宋体" w:cs="宋体" w:hint="eastAsia"/>
          <w:b/>
          <w:sz w:val="24"/>
          <w:szCs w:val="24"/>
        </w:rPr>
        <w:t>一、</w:t>
      </w:r>
      <w:proofErr w:type="gramStart"/>
      <w:r w:rsidRPr="00F93E6E">
        <w:rPr>
          <w:rFonts w:ascii="宋体" w:eastAsia="宋体" w:hAnsi="宋体" w:cs="宋体" w:hint="eastAsia"/>
          <w:b/>
          <w:sz w:val="24"/>
          <w:szCs w:val="24"/>
        </w:rPr>
        <w:t>章知识</w:t>
      </w:r>
      <w:proofErr w:type="gramEnd"/>
      <w:r w:rsidRPr="00F93E6E">
        <w:rPr>
          <w:rFonts w:ascii="宋体" w:eastAsia="宋体" w:hAnsi="宋体" w:cs="宋体" w:hint="eastAsia"/>
          <w:b/>
          <w:sz w:val="24"/>
          <w:szCs w:val="24"/>
        </w:rPr>
        <w:t>网络</w:t>
      </w:r>
    </w:p>
    <w:p w:rsidR="00180870" w:rsidRDefault="00180870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 w:rsidRPr="00180870">
        <w:rPr>
          <w:rFonts w:ascii="宋体" w:eastAsia="宋体" w:hAnsi="宋体" w:cs="宋体" w:hint="eastAsia"/>
          <w:b/>
          <w:noProof/>
          <w:sz w:val="24"/>
          <w:szCs w:val="24"/>
        </w:rPr>
        <w:drawing>
          <wp:inline distT="0" distB="0" distL="0" distR="0">
            <wp:extent cx="4641850" cy="2203450"/>
            <wp:effectExtent l="0" t="0" r="0" b="6350"/>
            <wp:docPr id="9" name="图示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180870" w:rsidRDefault="00180870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</w:p>
    <w:p w:rsidR="00180870" w:rsidRDefault="00B83F6B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 w:rsidRPr="00B83F6B">
        <w:rPr>
          <w:rFonts w:ascii="宋体" w:eastAsia="宋体" w:hAnsi="宋体" w:cs="宋体"/>
          <w:b/>
          <w:noProof/>
          <w:sz w:val="24"/>
          <w:szCs w:val="24"/>
        </w:rPr>
        <w:drawing>
          <wp:inline distT="0" distB="0" distL="0" distR="0">
            <wp:extent cx="2520950" cy="2132965"/>
            <wp:effectExtent l="19050" t="0" r="0" b="0"/>
            <wp:docPr id="10" name="图片 5" descr="F:\2016\一轮\生物\通用\5-49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:\2016\一轮\生物\通用\5-492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0" cy="213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3F6B">
        <w:rPr>
          <w:rFonts w:ascii="宋体" w:eastAsia="宋体" w:hAnsi="宋体" w:cs="宋体"/>
          <w:b/>
          <w:noProof/>
          <w:sz w:val="24"/>
          <w:szCs w:val="24"/>
        </w:rPr>
        <w:drawing>
          <wp:inline distT="0" distB="0" distL="0" distR="0">
            <wp:extent cx="2706370" cy="2135505"/>
            <wp:effectExtent l="19050" t="0" r="0" b="0"/>
            <wp:docPr id="11" name="图片 12" descr="F:\2016\一轮\生物\通用\5-51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F:\2016\一轮\生物\通用\5-512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370" cy="213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F6B" w:rsidRDefault="00B83F6B" w:rsidP="00B83F6B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 w:rsidRPr="004A3BAC">
        <w:rPr>
          <w:rFonts w:ascii="宋体" w:eastAsia="宋体" w:hAnsi="宋体" w:cs="宋体" w:hint="eastAsia"/>
          <w:b/>
          <w:sz w:val="24"/>
          <w:szCs w:val="24"/>
        </w:rPr>
        <w:t>二、要点总结</w:t>
      </w:r>
    </w:p>
    <w:p w:rsidR="00F43421" w:rsidRPr="005B42DE" w:rsidRDefault="00807AF3" w:rsidP="00F43421">
      <w:pPr>
        <w:rPr>
          <w:b/>
        </w:rPr>
      </w:pPr>
      <w:r>
        <w:rPr>
          <w:rFonts w:hint="eastAsia"/>
          <w:b/>
        </w:rPr>
        <w:t>（一）</w:t>
      </w:r>
      <w:r w:rsidR="00F43421" w:rsidRPr="005B42DE">
        <w:rPr>
          <w:rFonts w:hint="eastAsia"/>
          <w:b/>
        </w:rPr>
        <w:t>遗传学实验的科学杂交实验</w:t>
      </w:r>
      <w:r>
        <w:rPr>
          <w:rFonts w:hint="eastAsia"/>
          <w:b/>
        </w:rPr>
        <w:t>方法</w:t>
      </w:r>
      <w:r w:rsidR="0081209E">
        <w:rPr>
          <w:rFonts w:hint="eastAsia"/>
          <w:b/>
        </w:rPr>
        <w:t>步骤</w:t>
      </w:r>
    </w:p>
    <w:p w:rsidR="00807AF3" w:rsidRDefault="00F43421" w:rsidP="00F43421">
      <w:r w:rsidRPr="005B42DE">
        <w:rPr>
          <w:rFonts w:hint="eastAsia"/>
        </w:rPr>
        <w:t>答：</w:t>
      </w:r>
      <w:r w:rsidR="00807AF3">
        <w:rPr>
          <w:rFonts w:hint="eastAsia"/>
        </w:rPr>
        <w:t xml:space="preserve"> </w:t>
      </w:r>
    </w:p>
    <w:p w:rsidR="00807AF3" w:rsidRDefault="00807AF3" w:rsidP="00807AF3">
      <w:pPr>
        <w:pStyle w:val="a8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628140" cy="1083310"/>
            <wp:effectExtent l="0" t="0" r="0" b="2540"/>
            <wp:docPr id="21" name="图片 21" descr="F:\2016\一轮\生物\通用\5-48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2016\一轮\生物\通用\5-484.T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140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AF3" w:rsidRDefault="00807AF3" w:rsidP="00807AF3">
      <w:pPr>
        <w:pStyle w:val="a8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F3A23">
        <w:rPr>
          <w:rFonts w:ascii="Times New Roman" w:hAnsi="Times New Roman" w:cs="Times New Roman"/>
        </w:rPr>
        <w:t>图中</w:t>
      </w:r>
      <w:r w:rsidRPr="00FF3A23">
        <w:rPr>
          <w:rFonts w:hAnsi="宋体" w:cs="Times New Roman"/>
        </w:rPr>
        <w:t>①</w:t>
      </w:r>
      <w:r w:rsidRPr="00FF3A23">
        <w:rPr>
          <w:rFonts w:ascii="Times New Roman" w:hAnsi="Times New Roman" w:cs="Times New Roman"/>
        </w:rPr>
        <w:t>为</w:t>
      </w:r>
      <w:r w:rsidRPr="00FF3A23">
        <w:rPr>
          <w:rFonts w:ascii="Times New Roman" w:hAnsi="Times New Roman" w:cs="Times New Roman"/>
          <w:u w:val="single"/>
        </w:rPr>
        <w:t>去雄</w:t>
      </w:r>
      <w:r>
        <w:rPr>
          <w:rFonts w:ascii="Times New Roman" w:hAnsi="Times New Roman" w:cs="Times New Roman"/>
        </w:rPr>
        <w:t>：</w:t>
      </w:r>
      <w:r w:rsidRPr="00FF3A23">
        <w:rPr>
          <w:rFonts w:ascii="Times New Roman" w:hAnsi="Times New Roman" w:cs="Times New Roman"/>
        </w:rPr>
        <w:t>除去未成熟花的全部雄蕊</w:t>
      </w:r>
    </w:p>
    <w:p w:rsidR="00807AF3" w:rsidRDefault="00807AF3" w:rsidP="00807AF3">
      <w:pPr>
        <w:pStyle w:val="a8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　</w:t>
      </w:r>
      <w:r w:rsidRPr="00FF3A23">
        <w:rPr>
          <w:rFonts w:hAnsi="宋体" w:cs="Times New Roman"/>
        </w:rPr>
        <w:t>↓</w:t>
      </w:r>
    </w:p>
    <w:p w:rsidR="00807AF3" w:rsidRDefault="00807AF3" w:rsidP="00807AF3">
      <w:pPr>
        <w:pStyle w:val="a8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F3A23">
        <w:rPr>
          <w:rFonts w:ascii="Times New Roman" w:hAnsi="Times New Roman" w:cs="Times New Roman"/>
        </w:rPr>
        <w:t>套袋隔离</w:t>
      </w:r>
      <w:r>
        <w:rPr>
          <w:rFonts w:ascii="Times New Roman" w:hAnsi="Times New Roman" w:cs="Times New Roman"/>
        </w:rPr>
        <w:t>：</w:t>
      </w:r>
      <w:r w:rsidRPr="00FF3A23">
        <w:rPr>
          <w:rFonts w:ascii="Times New Roman" w:hAnsi="Times New Roman" w:cs="Times New Roman"/>
        </w:rPr>
        <w:t>套上纸袋</w:t>
      </w:r>
      <w:r>
        <w:rPr>
          <w:rFonts w:ascii="Times New Roman" w:hAnsi="Times New Roman" w:cs="Times New Roman"/>
        </w:rPr>
        <w:t>，</w:t>
      </w:r>
      <w:r w:rsidRPr="00FF3A23">
        <w:rPr>
          <w:rFonts w:ascii="Times New Roman" w:hAnsi="Times New Roman" w:cs="Times New Roman"/>
        </w:rPr>
        <w:t>防止</w:t>
      </w:r>
      <w:r w:rsidRPr="004A3BAC">
        <w:rPr>
          <w:rFonts w:ascii="Times New Roman" w:hAnsi="Times New Roman" w:cs="Times New Roman"/>
          <w:u w:val="single"/>
        </w:rPr>
        <w:t>外来花粉</w:t>
      </w:r>
      <w:r w:rsidRPr="00FF3A23">
        <w:rPr>
          <w:rFonts w:ascii="Times New Roman" w:hAnsi="Times New Roman" w:cs="Times New Roman"/>
        </w:rPr>
        <w:t>干扰</w:t>
      </w:r>
    </w:p>
    <w:p w:rsidR="00807AF3" w:rsidRDefault="00807AF3" w:rsidP="00807AF3">
      <w:pPr>
        <w:pStyle w:val="a8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　</w:t>
      </w:r>
      <w:r w:rsidRPr="00FF3A23">
        <w:rPr>
          <w:rFonts w:hAnsi="宋体" w:cs="Times New Roman"/>
        </w:rPr>
        <w:t>↓</w:t>
      </w:r>
    </w:p>
    <w:p w:rsidR="00807AF3" w:rsidRDefault="00807AF3" w:rsidP="00807AF3">
      <w:pPr>
        <w:pStyle w:val="a8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F3A23">
        <w:rPr>
          <w:rFonts w:ascii="Times New Roman" w:hAnsi="Times New Roman" w:cs="Times New Roman"/>
        </w:rPr>
        <w:lastRenderedPageBreak/>
        <w:t>图中</w:t>
      </w:r>
      <w:r w:rsidRPr="00FF3A23">
        <w:rPr>
          <w:rFonts w:hAnsi="宋体" w:cs="Times New Roman"/>
        </w:rPr>
        <w:t>②</w:t>
      </w:r>
      <w:r w:rsidRPr="00FF3A23">
        <w:rPr>
          <w:rFonts w:ascii="Times New Roman" w:hAnsi="Times New Roman" w:cs="Times New Roman"/>
        </w:rPr>
        <w:t>为</w:t>
      </w:r>
      <w:r w:rsidRPr="00FF3A23">
        <w:rPr>
          <w:rFonts w:ascii="Times New Roman" w:hAnsi="Times New Roman" w:cs="Times New Roman"/>
          <w:u w:val="single"/>
        </w:rPr>
        <w:t>人工授粉</w:t>
      </w:r>
      <w:r>
        <w:rPr>
          <w:rFonts w:ascii="Times New Roman" w:hAnsi="Times New Roman" w:cs="Times New Roman"/>
        </w:rPr>
        <w:t>：</w:t>
      </w:r>
      <w:r w:rsidRPr="00FF3A23">
        <w:rPr>
          <w:rFonts w:ascii="Times New Roman" w:hAnsi="Times New Roman" w:cs="Times New Roman"/>
        </w:rPr>
        <w:t>雌蕊成熟时将另一植株的花粉撒在去雄花的雌蕊柱头上</w:t>
      </w:r>
    </w:p>
    <w:p w:rsidR="00807AF3" w:rsidRDefault="00807AF3" w:rsidP="00807AF3">
      <w:pPr>
        <w:pStyle w:val="a8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　</w:t>
      </w:r>
      <w:r w:rsidRPr="00FF3A23">
        <w:rPr>
          <w:rFonts w:hAnsi="宋体" w:cs="Times New Roman"/>
        </w:rPr>
        <w:t>↓</w:t>
      </w:r>
    </w:p>
    <w:p w:rsidR="00807AF3" w:rsidRDefault="00807AF3" w:rsidP="00807AF3">
      <w:pPr>
        <w:pStyle w:val="a8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F3A23">
        <w:rPr>
          <w:rFonts w:ascii="Times New Roman" w:hAnsi="Times New Roman" w:cs="Times New Roman"/>
          <w:u w:val="single"/>
        </w:rPr>
        <w:t>再套袋隔离</w:t>
      </w:r>
      <w:r>
        <w:rPr>
          <w:rFonts w:ascii="Times New Roman" w:hAnsi="Times New Roman" w:cs="Times New Roman"/>
        </w:rPr>
        <w:t>：</w:t>
      </w:r>
      <w:r w:rsidRPr="00FF3A23">
        <w:rPr>
          <w:rFonts w:ascii="Times New Roman" w:hAnsi="Times New Roman" w:cs="Times New Roman"/>
        </w:rPr>
        <w:t>保证杂交得到的种子是人工授粉后所结出的</w:t>
      </w:r>
      <w:r>
        <w:rPr>
          <w:rFonts w:ascii="Times New Roman" w:hAnsi="Times New Roman" w:cs="Times New Roman" w:hint="eastAsia"/>
        </w:rPr>
        <w:t>。</w:t>
      </w:r>
    </w:p>
    <w:p w:rsidR="00F43421" w:rsidRPr="005B42DE" w:rsidRDefault="00807AF3" w:rsidP="00F43421">
      <w:pPr>
        <w:rPr>
          <w:b/>
        </w:rPr>
      </w:pPr>
      <w:r>
        <w:rPr>
          <w:rFonts w:hint="eastAsia"/>
          <w:b/>
        </w:rPr>
        <w:t>（二）</w:t>
      </w:r>
      <w:r w:rsidR="0081209E">
        <w:rPr>
          <w:rFonts w:hint="eastAsia"/>
          <w:b/>
        </w:rPr>
        <w:t>孟德尔获得成功的原因</w:t>
      </w:r>
    </w:p>
    <w:p w:rsidR="00F43421" w:rsidRPr="005B42DE" w:rsidRDefault="00807AF3" w:rsidP="00F43421">
      <w:r>
        <w:rPr>
          <w:rFonts w:hint="eastAsia"/>
        </w:rPr>
        <w:t>1</w:t>
      </w:r>
      <w:r w:rsidR="00F43421" w:rsidRPr="005B42DE">
        <w:rPr>
          <w:rFonts w:hint="eastAsia"/>
        </w:rPr>
        <w:t>选择恰当的实验材料（豌豆：自花传粉、</w:t>
      </w:r>
      <w:proofErr w:type="gramStart"/>
      <w:r w:rsidR="00F43421" w:rsidRPr="005B42DE">
        <w:rPr>
          <w:rFonts w:hint="eastAsia"/>
        </w:rPr>
        <w:t>闭花授粉</w:t>
      </w:r>
      <w:proofErr w:type="gramEnd"/>
      <w:r w:rsidR="00F43421" w:rsidRPr="005B42DE">
        <w:rPr>
          <w:rFonts w:hint="eastAsia"/>
        </w:rPr>
        <w:t>、各品种间有一些稳定的容易区分的多</w:t>
      </w:r>
      <w:r w:rsidR="00F43421">
        <w:rPr>
          <w:rFonts w:hint="eastAsia"/>
        </w:rPr>
        <w:t>对相对性状</w:t>
      </w:r>
      <w:r w:rsidR="00F43421" w:rsidRPr="005B42DE">
        <w:rPr>
          <w:rFonts w:hint="eastAsia"/>
        </w:rPr>
        <w:t>）</w:t>
      </w:r>
      <w:r w:rsidR="00F43421">
        <w:rPr>
          <w:rFonts w:hint="eastAsia"/>
        </w:rPr>
        <w:t>；</w:t>
      </w:r>
    </w:p>
    <w:p w:rsidR="00A560C6" w:rsidRDefault="00807AF3" w:rsidP="00F43421">
      <w:r>
        <w:rPr>
          <w:rFonts w:hint="eastAsia"/>
        </w:rPr>
        <w:t>2</w:t>
      </w:r>
      <w:r w:rsidR="00F43421">
        <w:rPr>
          <w:rFonts w:hint="eastAsia"/>
        </w:rPr>
        <w:t>相对性状→多对相对性状；</w:t>
      </w:r>
    </w:p>
    <w:p w:rsidR="00F43421" w:rsidRPr="005B42DE" w:rsidRDefault="00807AF3" w:rsidP="00F43421">
      <w:r>
        <w:rPr>
          <w:rFonts w:hint="eastAsia"/>
        </w:rPr>
        <w:t>3</w:t>
      </w:r>
      <w:r w:rsidR="00F43421">
        <w:rPr>
          <w:rFonts w:hint="eastAsia"/>
        </w:rPr>
        <w:t>应用统计学原理对实验结果进行分析；</w:t>
      </w:r>
    </w:p>
    <w:p w:rsidR="00F43421" w:rsidRPr="005B42DE" w:rsidRDefault="00807AF3" w:rsidP="00F43421">
      <w:r>
        <w:rPr>
          <w:rFonts w:hint="eastAsia"/>
        </w:rPr>
        <w:t>4</w:t>
      </w:r>
      <w:r w:rsidR="00F43421" w:rsidRPr="005B42DE">
        <w:rPr>
          <w:rFonts w:hint="eastAsia"/>
        </w:rPr>
        <w:t>实验程序严谨：问题→实验→假设→验证→结论。</w:t>
      </w:r>
    </w:p>
    <w:p w:rsidR="00F43421" w:rsidRPr="005B42DE" w:rsidRDefault="00807AF3" w:rsidP="00F43421">
      <w:pPr>
        <w:rPr>
          <w:b/>
        </w:rPr>
      </w:pPr>
      <w:r>
        <w:rPr>
          <w:rFonts w:hint="eastAsia"/>
          <w:b/>
        </w:rPr>
        <w:t>（三）</w:t>
      </w:r>
      <w:r w:rsidR="0081209E">
        <w:rPr>
          <w:rFonts w:hint="eastAsia"/>
          <w:b/>
        </w:rPr>
        <w:t>分离定律的内容</w:t>
      </w:r>
    </w:p>
    <w:p w:rsidR="00EA4859" w:rsidRPr="00EA4859" w:rsidRDefault="00F43421" w:rsidP="00EA4859">
      <w:pPr>
        <w:ind w:left="360"/>
        <w:rPr>
          <w:rFonts w:ascii="宋体" w:eastAsia="宋体" w:hAnsi="宋体" w:cs="宋体"/>
          <w:b/>
          <w:sz w:val="24"/>
          <w:szCs w:val="24"/>
        </w:rPr>
      </w:pPr>
      <w:r w:rsidRPr="005B42DE">
        <w:rPr>
          <w:rFonts w:hint="eastAsia"/>
        </w:rPr>
        <w:t>在生物体细胞中，控制同一性状的遗传因子成对存在，不相融合；在形成配子时，成对的遗传因子发生分离，分离后的遗传因子分别进入不同的配子中，随配子遗传给后代。</w:t>
      </w:r>
    </w:p>
    <w:p w:rsidR="00EA4859" w:rsidRPr="00F43421" w:rsidRDefault="00EA4859" w:rsidP="00EA4859">
      <w:pPr>
        <w:rPr>
          <w:rFonts w:ascii="宋体" w:eastAsia="宋体" w:hAnsi="宋体" w:cs="宋体"/>
          <w:b/>
          <w:sz w:val="24"/>
          <w:szCs w:val="24"/>
        </w:rPr>
      </w:pPr>
      <w:r>
        <w:rPr>
          <w:rFonts w:hint="eastAsia"/>
          <w:b/>
          <w:szCs w:val="21"/>
        </w:rPr>
        <w:t>（四）</w:t>
      </w:r>
      <w:r w:rsidRPr="005B42DE">
        <w:rPr>
          <w:rFonts w:hint="eastAsia"/>
          <w:b/>
          <w:szCs w:val="21"/>
        </w:rPr>
        <w:t>基因自由组合定律的</w:t>
      </w:r>
      <w:r>
        <w:rPr>
          <w:rFonts w:hint="eastAsia"/>
          <w:b/>
          <w:szCs w:val="21"/>
        </w:rPr>
        <w:t>内容（见教材</w:t>
      </w:r>
      <w:r>
        <w:rPr>
          <w:rFonts w:hint="eastAsia"/>
          <w:b/>
          <w:szCs w:val="21"/>
        </w:rPr>
        <w:t>12</w:t>
      </w:r>
      <w:r>
        <w:rPr>
          <w:rFonts w:hint="eastAsia"/>
          <w:b/>
          <w:szCs w:val="21"/>
        </w:rPr>
        <w:t>页）</w:t>
      </w:r>
    </w:p>
    <w:p w:rsidR="00F43421" w:rsidRPr="00EA4859" w:rsidRDefault="00807AF3" w:rsidP="00F43421">
      <w:r>
        <w:rPr>
          <w:rFonts w:hint="eastAsia"/>
          <w:b/>
        </w:rPr>
        <w:t>（</w:t>
      </w:r>
      <w:r w:rsidR="00EA4859">
        <w:rPr>
          <w:rFonts w:hint="eastAsia"/>
          <w:b/>
        </w:rPr>
        <w:t>五</w:t>
      </w:r>
      <w:r>
        <w:rPr>
          <w:rFonts w:hint="eastAsia"/>
          <w:b/>
        </w:rPr>
        <w:t>）分离定律的应用</w:t>
      </w:r>
    </w:p>
    <w:p w:rsidR="00B11895" w:rsidRDefault="00B11895" w:rsidP="00807AF3">
      <w:pPr>
        <w:pStyle w:val="a8"/>
        <w:tabs>
          <w:tab w:val="left" w:pos="3402"/>
        </w:tabs>
        <w:snapToGrid w:val="0"/>
        <w:spacing w:line="360" w:lineRule="auto"/>
        <w:ind w:firstLineChars="150" w:firstLine="315"/>
        <w:rPr>
          <w:rFonts w:ascii="Times New Roman" w:hAnsi="Times New Roman" w:cs="Times New Roman"/>
        </w:rPr>
      </w:pPr>
      <w:r w:rsidRPr="00FF3A2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  <w:r w:rsidRPr="00FF3A23">
        <w:rPr>
          <w:rFonts w:ascii="Times New Roman" w:eastAsia="黑体" w:hAnsi="Times New Roman" w:cs="Times New Roman"/>
        </w:rPr>
        <w:t>相对性状显隐性的判断</w:t>
      </w:r>
    </w:p>
    <w:p w:rsidR="00B11895" w:rsidRPr="00807AF3" w:rsidRDefault="00B11895" w:rsidP="00807AF3">
      <w:pPr>
        <w:pStyle w:val="a8"/>
        <w:tabs>
          <w:tab w:val="left" w:pos="3402"/>
        </w:tabs>
        <w:snapToGrid w:val="0"/>
        <w:spacing w:line="360" w:lineRule="auto"/>
        <w:ind w:firstLineChars="200" w:firstLine="420"/>
        <w:rPr>
          <w:rFonts w:asciiTheme="minorHAnsi" w:eastAsiaTheme="minorEastAsia" w:hAnsiTheme="minorHAnsi" w:cstheme="minorBidi"/>
          <w:szCs w:val="22"/>
        </w:rPr>
      </w:pPr>
      <w:r w:rsidRPr="00807AF3">
        <w:rPr>
          <w:rFonts w:asciiTheme="minorHAnsi" w:eastAsiaTheme="minorEastAsia" w:hAnsiTheme="minorHAnsi" w:cstheme="minorBidi"/>
          <w:szCs w:val="22"/>
        </w:rPr>
        <w:t>(1)</w:t>
      </w:r>
      <w:r w:rsidRPr="00807AF3">
        <w:rPr>
          <w:rFonts w:asciiTheme="minorHAnsi" w:eastAsiaTheme="minorEastAsia" w:hAnsiTheme="minorHAnsi" w:cstheme="minorBidi"/>
          <w:szCs w:val="22"/>
        </w:rPr>
        <w:t>根据定义直接判断：具有一对相对性状的两纯合亲本杂交，若后代</w:t>
      </w:r>
      <w:r w:rsidR="00807AF3">
        <w:rPr>
          <w:rFonts w:asciiTheme="minorHAnsi" w:eastAsiaTheme="minorEastAsia" w:hAnsiTheme="minorHAnsi" w:cstheme="minorBidi"/>
          <w:szCs w:val="22"/>
        </w:rPr>
        <w:t>只表现出一种性状，则该性状为显性性状</w:t>
      </w:r>
      <w:r w:rsidRPr="00807AF3">
        <w:rPr>
          <w:rFonts w:asciiTheme="minorHAnsi" w:eastAsiaTheme="minorEastAsia" w:hAnsiTheme="minorHAnsi" w:cstheme="minorBidi"/>
          <w:szCs w:val="22"/>
        </w:rPr>
        <w:t>。</w:t>
      </w:r>
    </w:p>
    <w:p w:rsidR="00B11895" w:rsidRPr="00807AF3" w:rsidRDefault="00807AF3" w:rsidP="00807AF3">
      <w:pPr>
        <w:pStyle w:val="a8"/>
        <w:tabs>
          <w:tab w:val="left" w:pos="3402"/>
        </w:tabs>
        <w:snapToGrid w:val="0"/>
        <w:spacing w:line="360" w:lineRule="auto"/>
        <w:ind w:firstLineChars="150" w:firstLine="315"/>
        <w:rPr>
          <w:rFonts w:asciiTheme="minorHAnsi" w:eastAsiaTheme="minorEastAsia" w:hAnsiTheme="minorHAnsi" w:cstheme="minorBidi"/>
          <w:szCs w:val="22"/>
        </w:rPr>
      </w:pPr>
      <w:r w:rsidRPr="00807AF3">
        <w:rPr>
          <w:rFonts w:asciiTheme="minorHAnsi" w:eastAsiaTheme="minorEastAsia" w:hAnsiTheme="minorHAnsi" w:cstheme="minorBidi"/>
          <w:szCs w:val="22"/>
        </w:rPr>
        <w:t xml:space="preserve"> </w:t>
      </w:r>
      <w:r w:rsidR="00B11895" w:rsidRPr="00807AF3">
        <w:rPr>
          <w:rFonts w:asciiTheme="minorHAnsi" w:eastAsiaTheme="minorEastAsia" w:hAnsiTheme="minorHAnsi" w:cstheme="minorBidi"/>
          <w:szCs w:val="22"/>
        </w:rPr>
        <w:t>(</w:t>
      </w:r>
      <w:r w:rsidRPr="00807AF3">
        <w:rPr>
          <w:rFonts w:asciiTheme="minorHAnsi" w:eastAsiaTheme="minorEastAsia" w:hAnsiTheme="minorHAnsi" w:cstheme="minorBidi" w:hint="eastAsia"/>
          <w:szCs w:val="22"/>
        </w:rPr>
        <w:t>2</w:t>
      </w:r>
      <w:r w:rsidR="00B11895" w:rsidRPr="00807AF3">
        <w:rPr>
          <w:rFonts w:asciiTheme="minorHAnsi" w:eastAsiaTheme="minorEastAsia" w:hAnsiTheme="minorHAnsi" w:cstheme="minorBidi"/>
          <w:szCs w:val="22"/>
        </w:rPr>
        <w:t>)</w:t>
      </w:r>
      <w:r w:rsidR="00B11895" w:rsidRPr="00807AF3">
        <w:rPr>
          <w:rFonts w:asciiTheme="minorHAnsi" w:eastAsiaTheme="minorEastAsia" w:hAnsiTheme="minorHAnsi" w:cstheme="minorBidi"/>
          <w:szCs w:val="22"/>
        </w:rPr>
        <w:t>根据子代性状分离比判断：表现型相同的两亲本杂交，若子代出现</w:t>
      </w:r>
      <w:r w:rsidR="00B11895" w:rsidRPr="00807AF3">
        <w:rPr>
          <w:rFonts w:asciiTheme="minorHAnsi" w:eastAsiaTheme="minorEastAsia" w:hAnsiTheme="minorHAnsi" w:cstheme="minorBidi"/>
          <w:szCs w:val="22"/>
        </w:rPr>
        <w:t>3∶1</w:t>
      </w:r>
      <w:r w:rsidR="00B11895" w:rsidRPr="00807AF3">
        <w:rPr>
          <w:rFonts w:asciiTheme="minorHAnsi" w:eastAsiaTheme="minorEastAsia" w:hAnsiTheme="minorHAnsi" w:cstheme="minorBidi"/>
          <w:szCs w:val="22"/>
        </w:rPr>
        <w:t>的性状分离比，则</w:t>
      </w:r>
      <w:r w:rsidR="004A3BAC">
        <w:rPr>
          <w:rFonts w:asciiTheme="minorHAnsi" w:eastAsiaTheme="minorEastAsia" w:hAnsiTheme="minorHAnsi" w:cstheme="minorBidi" w:hint="eastAsia"/>
          <w:szCs w:val="22"/>
        </w:rPr>
        <w:t>亲本</w:t>
      </w:r>
      <w:r w:rsidR="00B11895" w:rsidRPr="00807AF3">
        <w:rPr>
          <w:rFonts w:asciiTheme="minorHAnsi" w:eastAsiaTheme="minorEastAsia" w:hAnsiTheme="minorHAnsi" w:cstheme="minorBidi"/>
          <w:szCs w:val="22"/>
        </w:rPr>
        <w:t>性状为显性性状。</w:t>
      </w:r>
    </w:p>
    <w:p w:rsidR="00B11895" w:rsidRDefault="00B11895" w:rsidP="00EA4859">
      <w:pPr>
        <w:pStyle w:val="a8"/>
        <w:tabs>
          <w:tab w:val="left" w:pos="3402"/>
        </w:tabs>
        <w:snapToGrid w:val="0"/>
        <w:spacing w:line="360" w:lineRule="auto"/>
        <w:ind w:firstLineChars="150" w:firstLine="315"/>
        <w:rPr>
          <w:rFonts w:ascii="Times New Roman" w:hAnsi="Times New Roman" w:cs="Times New Roman"/>
        </w:rPr>
      </w:pPr>
      <w:r w:rsidRPr="00FF3A2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Pr="00FF3A23">
        <w:rPr>
          <w:rFonts w:ascii="Times New Roman" w:eastAsia="黑体" w:hAnsi="Times New Roman" w:cs="Times New Roman"/>
        </w:rPr>
        <w:t>纯合子与杂合子的判定方法</w:t>
      </w:r>
    </w:p>
    <w:p w:rsidR="00B11895" w:rsidRPr="00EA4859" w:rsidRDefault="004A3BAC" w:rsidP="00EA4859">
      <w:pPr>
        <w:pStyle w:val="a8"/>
        <w:tabs>
          <w:tab w:val="left" w:pos="3402"/>
        </w:tabs>
        <w:snapToGrid w:val="0"/>
        <w:spacing w:line="360" w:lineRule="auto"/>
        <w:ind w:firstLineChars="150" w:firstLine="315"/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 xml:space="preserve"> </w:t>
      </w:r>
      <w:r w:rsidR="00B11895" w:rsidRPr="00EA4859">
        <w:rPr>
          <w:rFonts w:asciiTheme="minorHAnsi" w:eastAsiaTheme="minorEastAsia" w:hAnsiTheme="minorHAnsi" w:cstheme="minorBidi"/>
          <w:szCs w:val="22"/>
        </w:rPr>
        <w:t>(1)</w:t>
      </w:r>
      <w:r w:rsidR="00B11895" w:rsidRPr="00EA4859">
        <w:rPr>
          <w:rFonts w:asciiTheme="minorHAnsi" w:eastAsiaTheme="minorEastAsia" w:hAnsiTheme="minorHAnsi" w:cstheme="minorBidi"/>
          <w:szCs w:val="22"/>
        </w:rPr>
        <w:t>自交法：此法主要用于植物，而且是最简便的方法。</w:t>
      </w:r>
    </w:p>
    <w:p w:rsidR="00B11895" w:rsidRPr="00EA4859" w:rsidRDefault="00B11895" w:rsidP="00B11895">
      <w:pPr>
        <w:pStyle w:val="a8"/>
        <w:tabs>
          <w:tab w:val="left" w:pos="3402"/>
        </w:tabs>
        <w:snapToGrid w:val="0"/>
        <w:spacing w:line="360" w:lineRule="auto"/>
        <w:rPr>
          <w:rFonts w:asciiTheme="minorHAnsi" w:eastAsiaTheme="minorEastAsia" w:hAnsiTheme="minorHAnsi" w:cstheme="minorBidi"/>
          <w:szCs w:val="22"/>
        </w:rPr>
      </w:pPr>
      <w:r w:rsidRPr="00EA4859">
        <w:rPr>
          <w:rFonts w:asciiTheme="minorHAnsi" w:eastAsiaTheme="minorEastAsia" w:hAnsiTheme="minorHAnsi" w:cstheme="minorBidi"/>
          <w:noProof/>
          <w:szCs w:val="22"/>
        </w:rPr>
        <w:drawing>
          <wp:inline distT="0" distB="0" distL="0" distR="0">
            <wp:extent cx="3869055" cy="438785"/>
            <wp:effectExtent l="0" t="0" r="0" b="0"/>
            <wp:docPr id="14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9055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895" w:rsidRPr="00EA4859" w:rsidRDefault="004A3BAC" w:rsidP="00EA4859">
      <w:pPr>
        <w:pStyle w:val="a8"/>
        <w:tabs>
          <w:tab w:val="left" w:pos="3402"/>
        </w:tabs>
        <w:snapToGrid w:val="0"/>
        <w:spacing w:line="360" w:lineRule="auto"/>
        <w:ind w:firstLineChars="150" w:firstLine="315"/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 xml:space="preserve"> </w:t>
      </w:r>
      <w:r w:rsidR="00B11895" w:rsidRPr="00EA4859">
        <w:rPr>
          <w:rFonts w:asciiTheme="minorHAnsi" w:eastAsiaTheme="minorEastAsia" w:hAnsiTheme="minorHAnsi" w:cstheme="minorBidi"/>
          <w:szCs w:val="22"/>
        </w:rPr>
        <w:t>(2)</w:t>
      </w:r>
      <w:r w:rsidR="00B11895" w:rsidRPr="00EA4859">
        <w:rPr>
          <w:rFonts w:asciiTheme="minorHAnsi" w:eastAsiaTheme="minorEastAsia" w:hAnsiTheme="minorHAnsi" w:cstheme="minorBidi"/>
          <w:szCs w:val="22"/>
        </w:rPr>
        <w:t>测交法：待测对象若为雄性动物，注意与多个隐性雌性个体交配，以产生更多的后代个体，使结果更有说明力。</w:t>
      </w:r>
    </w:p>
    <w:p w:rsidR="00B11895" w:rsidRDefault="00B11895" w:rsidP="00B11895">
      <w:pPr>
        <w:pStyle w:val="a8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3863975" cy="702945"/>
            <wp:effectExtent l="0" t="0" r="3175" b="1905"/>
            <wp:docPr id="15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3975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859" w:rsidRPr="00EA4859" w:rsidRDefault="004A3BAC" w:rsidP="00EA4859">
      <w:pPr>
        <w:pStyle w:val="a8"/>
        <w:tabs>
          <w:tab w:val="left" w:pos="3402"/>
        </w:tabs>
        <w:snapToGrid w:val="0"/>
        <w:spacing w:line="360" w:lineRule="auto"/>
        <w:ind w:firstLineChars="100" w:firstLine="210"/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 xml:space="preserve"> </w:t>
      </w:r>
      <w:r w:rsidR="00EA4859" w:rsidRPr="00EA4859">
        <w:rPr>
          <w:rFonts w:asciiTheme="minorHAnsi" w:eastAsiaTheme="minorEastAsia" w:hAnsiTheme="minorHAnsi" w:cstheme="minorBidi"/>
          <w:szCs w:val="22"/>
        </w:rPr>
        <w:t>(</w:t>
      </w:r>
      <w:r w:rsidR="00EA4859">
        <w:rPr>
          <w:rFonts w:asciiTheme="minorHAnsi" w:eastAsiaTheme="minorEastAsia" w:hAnsiTheme="minorHAnsi" w:cstheme="minorBidi" w:hint="eastAsia"/>
          <w:szCs w:val="22"/>
        </w:rPr>
        <w:t>3</w:t>
      </w:r>
      <w:r w:rsidR="00EA4859" w:rsidRPr="00EA4859">
        <w:rPr>
          <w:rFonts w:asciiTheme="minorHAnsi" w:eastAsiaTheme="minorEastAsia" w:hAnsiTheme="minorHAnsi" w:cstheme="minorBidi"/>
          <w:szCs w:val="22"/>
        </w:rPr>
        <w:t>)</w:t>
      </w:r>
      <w:r w:rsidR="00EA4859" w:rsidRPr="00EA4859">
        <w:rPr>
          <w:rFonts w:asciiTheme="minorHAnsi" w:eastAsiaTheme="minorEastAsia" w:hAnsiTheme="minorHAnsi" w:cstheme="minorBidi"/>
          <w:szCs w:val="22"/>
        </w:rPr>
        <w:t>花粉鉴定法：非糯性与糯性水稻的花粉遇碘液呈现不同颜色。如果花粉有两种，且比例为</w:t>
      </w:r>
      <w:r w:rsidR="00EA4859" w:rsidRPr="00EA4859">
        <w:rPr>
          <w:rFonts w:asciiTheme="minorHAnsi" w:eastAsiaTheme="minorEastAsia" w:hAnsiTheme="minorHAnsi" w:cstheme="minorBidi"/>
          <w:szCs w:val="22"/>
        </w:rPr>
        <w:t>1∶1</w:t>
      </w:r>
      <w:r w:rsidR="00EA4859" w:rsidRPr="00EA4859">
        <w:rPr>
          <w:rFonts w:asciiTheme="minorHAnsi" w:eastAsiaTheme="minorEastAsia" w:hAnsiTheme="minorHAnsi" w:cstheme="minorBidi"/>
          <w:szCs w:val="22"/>
        </w:rPr>
        <w:t>，则被鉴定的亲本为杂合子；如果花粉只有一种，则被鉴定的亲本为纯合子。此法只适用于一些特殊的植物。</w:t>
      </w:r>
    </w:p>
    <w:p w:rsidR="00A560C6" w:rsidRPr="00EA4859" w:rsidRDefault="00EA4859" w:rsidP="00EA4859">
      <w:pPr>
        <w:rPr>
          <w:b/>
        </w:rPr>
      </w:pPr>
      <w:r w:rsidRPr="00EA4859">
        <w:rPr>
          <w:rFonts w:hint="eastAsia"/>
          <w:b/>
        </w:rPr>
        <w:t>（六）</w:t>
      </w:r>
      <w:r w:rsidR="00A560C6" w:rsidRPr="00EA4859">
        <w:rPr>
          <w:b/>
        </w:rPr>
        <w:t>遗传定律的验证方法</w:t>
      </w:r>
    </w:p>
    <w:tbl>
      <w:tblPr>
        <w:tblW w:w="7344" w:type="dxa"/>
        <w:jc w:val="center"/>
        <w:tblInd w:w="1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05"/>
        <w:gridCol w:w="5739"/>
      </w:tblGrid>
      <w:tr w:rsidR="00A560C6" w:rsidRPr="00FF3A23" w:rsidTr="00C60EF8">
        <w:trPr>
          <w:jc w:val="center"/>
        </w:trPr>
        <w:tc>
          <w:tcPr>
            <w:tcW w:w="1605" w:type="dxa"/>
            <w:shd w:val="clear" w:color="auto" w:fill="auto"/>
            <w:vAlign w:val="center"/>
          </w:tcPr>
          <w:p w:rsidR="00A560C6" w:rsidRPr="00EA4859" w:rsidRDefault="00A560C6" w:rsidP="00C60EF8">
            <w:pPr>
              <w:pStyle w:val="a8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EA4859">
              <w:rPr>
                <w:rFonts w:asciiTheme="minorHAnsi" w:eastAsiaTheme="minorEastAsia" w:hAnsiTheme="minorHAnsi" w:cstheme="minorBidi"/>
                <w:szCs w:val="22"/>
              </w:rPr>
              <w:t>验证方法</w:t>
            </w:r>
          </w:p>
        </w:tc>
        <w:tc>
          <w:tcPr>
            <w:tcW w:w="5739" w:type="dxa"/>
            <w:shd w:val="clear" w:color="auto" w:fill="auto"/>
            <w:vAlign w:val="center"/>
          </w:tcPr>
          <w:p w:rsidR="00A560C6" w:rsidRPr="00EA4859" w:rsidRDefault="00A560C6" w:rsidP="00C60EF8">
            <w:pPr>
              <w:pStyle w:val="a8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EA4859">
              <w:rPr>
                <w:rFonts w:asciiTheme="minorHAnsi" w:eastAsiaTheme="minorEastAsia" w:hAnsiTheme="minorHAnsi" w:cstheme="minorBidi"/>
                <w:szCs w:val="22"/>
              </w:rPr>
              <w:t>结论</w:t>
            </w:r>
          </w:p>
        </w:tc>
      </w:tr>
      <w:tr w:rsidR="00A560C6" w:rsidRPr="00FF3A23" w:rsidTr="00C60EF8">
        <w:trPr>
          <w:jc w:val="center"/>
        </w:trPr>
        <w:tc>
          <w:tcPr>
            <w:tcW w:w="1605" w:type="dxa"/>
            <w:vMerge w:val="restart"/>
            <w:shd w:val="clear" w:color="auto" w:fill="auto"/>
            <w:vAlign w:val="center"/>
          </w:tcPr>
          <w:p w:rsidR="00A560C6" w:rsidRPr="00EA4859" w:rsidRDefault="00A560C6" w:rsidP="00C60EF8">
            <w:pPr>
              <w:pStyle w:val="a8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EA4859">
              <w:rPr>
                <w:rFonts w:asciiTheme="minorHAnsi" w:eastAsiaTheme="minorEastAsia" w:hAnsiTheme="minorHAnsi" w:cstheme="minorBidi"/>
                <w:szCs w:val="22"/>
              </w:rPr>
              <w:t>自交法</w:t>
            </w:r>
          </w:p>
        </w:tc>
        <w:tc>
          <w:tcPr>
            <w:tcW w:w="5739" w:type="dxa"/>
            <w:shd w:val="clear" w:color="auto" w:fill="auto"/>
            <w:vAlign w:val="center"/>
          </w:tcPr>
          <w:p w:rsidR="00A560C6" w:rsidRPr="00EA4859" w:rsidRDefault="00A560C6" w:rsidP="00EA4859">
            <w:pPr>
              <w:pStyle w:val="a8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  <w:r w:rsidRPr="00EA4859">
              <w:rPr>
                <w:rFonts w:asciiTheme="minorHAnsi" w:eastAsiaTheme="minorEastAsia" w:hAnsiTheme="minorHAnsi" w:cstheme="minorBidi"/>
                <w:szCs w:val="22"/>
              </w:rPr>
              <w:t>F1</w:t>
            </w:r>
            <w:r w:rsidRPr="00EA4859">
              <w:rPr>
                <w:rFonts w:asciiTheme="minorHAnsi" w:eastAsiaTheme="minorEastAsia" w:hAnsiTheme="minorHAnsi" w:cstheme="minorBidi"/>
                <w:szCs w:val="22"/>
              </w:rPr>
              <w:t>自交后代的分离比为</w:t>
            </w:r>
            <w:r w:rsidRPr="00EA4859">
              <w:rPr>
                <w:rFonts w:asciiTheme="minorHAnsi" w:eastAsiaTheme="minorEastAsia" w:hAnsiTheme="minorHAnsi" w:cstheme="minorBidi"/>
                <w:szCs w:val="22"/>
              </w:rPr>
              <w:t>3</w:t>
            </w:r>
            <w:r w:rsidRPr="00EA4859">
              <w:rPr>
                <w:rFonts w:hAnsi="宋体" w:cs="宋体" w:hint="eastAsia"/>
                <w:szCs w:val="22"/>
              </w:rPr>
              <w:t>∶</w:t>
            </w:r>
            <w:r w:rsidRPr="00EA4859">
              <w:rPr>
                <w:rFonts w:asciiTheme="minorHAnsi" w:eastAsiaTheme="minorEastAsia" w:hAnsiTheme="minorHAnsi" w:cstheme="minorBidi"/>
                <w:szCs w:val="22"/>
              </w:rPr>
              <w:t>1</w:t>
            </w:r>
            <w:r w:rsidRPr="00EA4859">
              <w:rPr>
                <w:rFonts w:asciiTheme="minorHAnsi" w:eastAsiaTheme="minorEastAsia" w:hAnsiTheme="minorHAnsi" w:cstheme="minorBidi"/>
                <w:szCs w:val="22"/>
              </w:rPr>
              <w:t>，则符合基因的分离定律</w:t>
            </w:r>
          </w:p>
        </w:tc>
      </w:tr>
      <w:tr w:rsidR="00A560C6" w:rsidRPr="00FF3A23" w:rsidTr="00C60EF8">
        <w:trPr>
          <w:jc w:val="center"/>
        </w:trPr>
        <w:tc>
          <w:tcPr>
            <w:tcW w:w="1605" w:type="dxa"/>
            <w:vMerge/>
            <w:shd w:val="clear" w:color="auto" w:fill="auto"/>
            <w:vAlign w:val="center"/>
          </w:tcPr>
          <w:p w:rsidR="00A560C6" w:rsidRPr="00EA4859" w:rsidRDefault="00A560C6" w:rsidP="00C60EF8">
            <w:pPr>
              <w:pStyle w:val="a8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5739" w:type="dxa"/>
            <w:shd w:val="clear" w:color="auto" w:fill="auto"/>
            <w:vAlign w:val="center"/>
          </w:tcPr>
          <w:p w:rsidR="00A560C6" w:rsidRPr="00EA4859" w:rsidRDefault="00A560C6" w:rsidP="00EA4859">
            <w:pPr>
              <w:pStyle w:val="a8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  <w:r w:rsidRPr="00EA4859">
              <w:rPr>
                <w:rFonts w:asciiTheme="minorHAnsi" w:eastAsiaTheme="minorEastAsia" w:hAnsiTheme="minorHAnsi" w:cstheme="minorBidi"/>
                <w:szCs w:val="22"/>
              </w:rPr>
              <w:t>F1</w:t>
            </w:r>
            <w:r w:rsidRPr="00EA4859">
              <w:rPr>
                <w:rFonts w:asciiTheme="minorHAnsi" w:eastAsiaTheme="minorEastAsia" w:hAnsiTheme="minorHAnsi" w:cstheme="minorBidi"/>
                <w:szCs w:val="22"/>
              </w:rPr>
              <w:t>自交后代的分离比为</w:t>
            </w:r>
            <w:r w:rsidRPr="00EA4859">
              <w:rPr>
                <w:rFonts w:asciiTheme="minorHAnsi" w:eastAsiaTheme="minorEastAsia" w:hAnsiTheme="minorHAnsi" w:cstheme="minorBidi"/>
                <w:szCs w:val="22"/>
              </w:rPr>
              <w:t>9</w:t>
            </w:r>
            <w:r w:rsidRPr="00EA4859">
              <w:rPr>
                <w:rFonts w:hAnsi="宋体" w:cs="宋体" w:hint="eastAsia"/>
                <w:szCs w:val="22"/>
              </w:rPr>
              <w:t>∶</w:t>
            </w:r>
            <w:r w:rsidRPr="00EA4859">
              <w:rPr>
                <w:rFonts w:asciiTheme="minorHAnsi" w:eastAsiaTheme="minorEastAsia" w:hAnsiTheme="minorHAnsi" w:cstheme="minorBidi"/>
                <w:szCs w:val="22"/>
              </w:rPr>
              <w:t>3</w:t>
            </w:r>
            <w:r w:rsidRPr="00EA4859">
              <w:rPr>
                <w:rFonts w:hAnsi="宋体" w:cs="宋体" w:hint="eastAsia"/>
                <w:szCs w:val="22"/>
              </w:rPr>
              <w:t>∶</w:t>
            </w:r>
            <w:r w:rsidRPr="00EA4859">
              <w:rPr>
                <w:rFonts w:asciiTheme="minorHAnsi" w:eastAsiaTheme="minorEastAsia" w:hAnsiTheme="minorHAnsi" w:cstheme="minorBidi"/>
                <w:szCs w:val="22"/>
              </w:rPr>
              <w:t>3</w:t>
            </w:r>
            <w:r w:rsidRPr="00EA4859">
              <w:rPr>
                <w:rFonts w:hAnsi="宋体" w:cs="宋体" w:hint="eastAsia"/>
                <w:szCs w:val="22"/>
              </w:rPr>
              <w:t>∶</w:t>
            </w:r>
            <w:r w:rsidRPr="00EA4859">
              <w:rPr>
                <w:rFonts w:asciiTheme="minorHAnsi" w:eastAsiaTheme="minorEastAsia" w:hAnsiTheme="minorHAnsi" w:cstheme="minorBidi"/>
                <w:szCs w:val="22"/>
              </w:rPr>
              <w:t>1</w:t>
            </w:r>
            <w:r w:rsidRPr="00EA4859">
              <w:rPr>
                <w:rFonts w:asciiTheme="minorHAnsi" w:eastAsiaTheme="minorEastAsia" w:hAnsiTheme="minorHAnsi" w:cstheme="minorBidi"/>
                <w:szCs w:val="22"/>
              </w:rPr>
              <w:t>，则符合基因的自由组合定律</w:t>
            </w:r>
            <w:r w:rsidR="00EA4859">
              <w:rPr>
                <w:rFonts w:asciiTheme="minorHAnsi" w:eastAsiaTheme="minorEastAsia" w:hAnsiTheme="minorHAnsi" w:cstheme="minorBidi" w:hint="eastAsia"/>
                <w:szCs w:val="22"/>
              </w:rPr>
              <w:t>。</w:t>
            </w:r>
          </w:p>
        </w:tc>
      </w:tr>
      <w:tr w:rsidR="00A560C6" w:rsidRPr="00FF3A23" w:rsidTr="00C60EF8">
        <w:trPr>
          <w:jc w:val="center"/>
        </w:trPr>
        <w:tc>
          <w:tcPr>
            <w:tcW w:w="1605" w:type="dxa"/>
            <w:vMerge w:val="restart"/>
            <w:shd w:val="clear" w:color="auto" w:fill="auto"/>
            <w:vAlign w:val="center"/>
          </w:tcPr>
          <w:p w:rsidR="00A560C6" w:rsidRPr="00EA4859" w:rsidRDefault="00A560C6" w:rsidP="00C60EF8">
            <w:pPr>
              <w:pStyle w:val="a8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EA4859">
              <w:rPr>
                <w:rFonts w:asciiTheme="minorHAnsi" w:eastAsiaTheme="minorEastAsia" w:hAnsiTheme="minorHAnsi" w:cstheme="minorBidi"/>
                <w:szCs w:val="22"/>
              </w:rPr>
              <w:lastRenderedPageBreak/>
              <w:t>测交法</w:t>
            </w:r>
          </w:p>
        </w:tc>
        <w:tc>
          <w:tcPr>
            <w:tcW w:w="5739" w:type="dxa"/>
            <w:shd w:val="clear" w:color="auto" w:fill="auto"/>
            <w:vAlign w:val="center"/>
          </w:tcPr>
          <w:p w:rsidR="00A560C6" w:rsidRPr="00EA4859" w:rsidRDefault="00A560C6" w:rsidP="00EA4859">
            <w:pPr>
              <w:pStyle w:val="a8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  <w:r w:rsidRPr="00EA4859">
              <w:rPr>
                <w:rFonts w:asciiTheme="minorHAnsi" w:eastAsiaTheme="minorEastAsia" w:hAnsiTheme="minorHAnsi" w:cstheme="minorBidi"/>
                <w:szCs w:val="22"/>
              </w:rPr>
              <w:t>F1</w:t>
            </w:r>
            <w:r w:rsidRPr="00EA4859">
              <w:rPr>
                <w:rFonts w:asciiTheme="minorHAnsi" w:eastAsiaTheme="minorEastAsia" w:hAnsiTheme="minorHAnsi" w:cstheme="minorBidi"/>
                <w:szCs w:val="22"/>
              </w:rPr>
              <w:t>测交后代的性状比例为</w:t>
            </w:r>
            <w:r w:rsidRPr="00EA4859">
              <w:rPr>
                <w:rFonts w:asciiTheme="minorHAnsi" w:eastAsiaTheme="minorEastAsia" w:hAnsiTheme="minorHAnsi" w:cstheme="minorBidi"/>
                <w:szCs w:val="22"/>
              </w:rPr>
              <w:t>1</w:t>
            </w:r>
            <w:r w:rsidRPr="00EA4859">
              <w:rPr>
                <w:rFonts w:hAnsi="宋体" w:cs="宋体" w:hint="eastAsia"/>
                <w:szCs w:val="22"/>
              </w:rPr>
              <w:t>∶</w:t>
            </w:r>
            <w:r w:rsidRPr="00EA4859">
              <w:rPr>
                <w:rFonts w:asciiTheme="minorHAnsi" w:eastAsiaTheme="minorEastAsia" w:hAnsiTheme="minorHAnsi" w:cstheme="minorBidi"/>
                <w:szCs w:val="22"/>
              </w:rPr>
              <w:t>1</w:t>
            </w:r>
            <w:r w:rsidRPr="00EA4859">
              <w:rPr>
                <w:rFonts w:asciiTheme="minorHAnsi" w:eastAsiaTheme="minorEastAsia" w:hAnsiTheme="minorHAnsi" w:cstheme="minorBidi"/>
                <w:szCs w:val="22"/>
              </w:rPr>
              <w:t>，则符合分离定律</w:t>
            </w:r>
            <w:r w:rsidR="00EA4859">
              <w:rPr>
                <w:rFonts w:asciiTheme="minorHAnsi" w:eastAsiaTheme="minorEastAsia" w:hAnsiTheme="minorHAnsi" w:cstheme="minorBidi" w:hint="eastAsia"/>
                <w:szCs w:val="22"/>
              </w:rPr>
              <w:t>。</w:t>
            </w:r>
          </w:p>
        </w:tc>
      </w:tr>
      <w:tr w:rsidR="00A560C6" w:rsidRPr="00FF3A23" w:rsidTr="00C60EF8">
        <w:trPr>
          <w:jc w:val="center"/>
        </w:trPr>
        <w:tc>
          <w:tcPr>
            <w:tcW w:w="1605" w:type="dxa"/>
            <w:vMerge/>
            <w:shd w:val="clear" w:color="auto" w:fill="auto"/>
            <w:vAlign w:val="center"/>
          </w:tcPr>
          <w:p w:rsidR="00A560C6" w:rsidRPr="00EA4859" w:rsidRDefault="00A560C6" w:rsidP="00C60EF8">
            <w:pPr>
              <w:pStyle w:val="a8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5739" w:type="dxa"/>
            <w:shd w:val="clear" w:color="auto" w:fill="auto"/>
            <w:vAlign w:val="center"/>
          </w:tcPr>
          <w:p w:rsidR="00A560C6" w:rsidRPr="00EA4859" w:rsidRDefault="00A560C6" w:rsidP="00EA4859">
            <w:pPr>
              <w:pStyle w:val="a8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  <w:r w:rsidRPr="00EA4859">
              <w:rPr>
                <w:rFonts w:asciiTheme="minorHAnsi" w:eastAsiaTheme="minorEastAsia" w:hAnsiTheme="minorHAnsi" w:cstheme="minorBidi"/>
                <w:szCs w:val="22"/>
              </w:rPr>
              <w:t>F1</w:t>
            </w:r>
            <w:r w:rsidRPr="00EA4859">
              <w:rPr>
                <w:rFonts w:asciiTheme="minorHAnsi" w:eastAsiaTheme="minorEastAsia" w:hAnsiTheme="minorHAnsi" w:cstheme="minorBidi"/>
                <w:szCs w:val="22"/>
              </w:rPr>
              <w:t>测交后代的性状比例为</w:t>
            </w:r>
            <w:r w:rsidRPr="00EA4859">
              <w:rPr>
                <w:rFonts w:asciiTheme="minorHAnsi" w:eastAsiaTheme="minorEastAsia" w:hAnsiTheme="minorHAnsi" w:cstheme="minorBidi"/>
                <w:szCs w:val="22"/>
              </w:rPr>
              <w:t>1</w:t>
            </w:r>
            <w:r w:rsidRPr="00EA4859">
              <w:rPr>
                <w:rFonts w:hAnsi="宋体" w:cs="宋体" w:hint="eastAsia"/>
                <w:szCs w:val="22"/>
              </w:rPr>
              <w:t>∶</w:t>
            </w:r>
            <w:r w:rsidRPr="00EA4859">
              <w:rPr>
                <w:rFonts w:asciiTheme="minorHAnsi" w:eastAsiaTheme="minorEastAsia" w:hAnsiTheme="minorHAnsi" w:cstheme="minorBidi"/>
                <w:szCs w:val="22"/>
              </w:rPr>
              <w:t>1</w:t>
            </w:r>
            <w:r w:rsidRPr="00EA4859">
              <w:rPr>
                <w:rFonts w:hAnsi="宋体" w:cs="宋体" w:hint="eastAsia"/>
                <w:szCs w:val="22"/>
              </w:rPr>
              <w:t>∶</w:t>
            </w:r>
            <w:r w:rsidRPr="00EA4859">
              <w:rPr>
                <w:rFonts w:asciiTheme="minorHAnsi" w:eastAsiaTheme="minorEastAsia" w:hAnsiTheme="minorHAnsi" w:cstheme="minorBidi"/>
                <w:szCs w:val="22"/>
              </w:rPr>
              <w:t>1</w:t>
            </w:r>
            <w:r w:rsidRPr="00EA4859">
              <w:rPr>
                <w:rFonts w:hAnsi="宋体" w:cs="宋体" w:hint="eastAsia"/>
                <w:szCs w:val="22"/>
              </w:rPr>
              <w:t>∶</w:t>
            </w:r>
            <w:r w:rsidRPr="00EA4859">
              <w:rPr>
                <w:rFonts w:asciiTheme="minorHAnsi" w:eastAsiaTheme="minorEastAsia" w:hAnsiTheme="minorHAnsi" w:cstheme="minorBidi"/>
                <w:szCs w:val="22"/>
              </w:rPr>
              <w:t>1</w:t>
            </w:r>
            <w:r w:rsidRPr="00EA4859">
              <w:rPr>
                <w:rFonts w:asciiTheme="minorHAnsi" w:eastAsiaTheme="minorEastAsia" w:hAnsiTheme="minorHAnsi" w:cstheme="minorBidi"/>
                <w:szCs w:val="22"/>
              </w:rPr>
              <w:t>，</w:t>
            </w:r>
            <w:r w:rsidR="00EA4859" w:rsidRPr="00EA4859">
              <w:rPr>
                <w:rFonts w:asciiTheme="minorHAnsi" w:eastAsiaTheme="minorEastAsia" w:hAnsiTheme="minorHAnsi" w:cstheme="minorBidi"/>
                <w:szCs w:val="22"/>
              </w:rPr>
              <w:t>则符合基因的自由组合定律</w:t>
            </w:r>
            <w:r w:rsidR="00EA4859">
              <w:rPr>
                <w:rFonts w:asciiTheme="minorHAnsi" w:eastAsiaTheme="minorEastAsia" w:hAnsiTheme="minorHAnsi" w:cstheme="minorBidi" w:hint="eastAsia"/>
                <w:szCs w:val="22"/>
              </w:rPr>
              <w:t>。</w:t>
            </w:r>
          </w:p>
        </w:tc>
      </w:tr>
      <w:tr w:rsidR="00A560C6" w:rsidRPr="00FF3A23" w:rsidTr="00C60EF8">
        <w:trPr>
          <w:jc w:val="center"/>
        </w:trPr>
        <w:tc>
          <w:tcPr>
            <w:tcW w:w="1605" w:type="dxa"/>
            <w:vMerge w:val="restart"/>
            <w:shd w:val="clear" w:color="auto" w:fill="auto"/>
            <w:vAlign w:val="center"/>
          </w:tcPr>
          <w:p w:rsidR="00A560C6" w:rsidRPr="00EA4859" w:rsidRDefault="00A560C6" w:rsidP="00C60EF8">
            <w:pPr>
              <w:pStyle w:val="a8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EA4859">
              <w:rPr>
                <w:rFonts w:asciiTheme="minorHAnsi" w:eastAsiaTheme="minorEastAsia" w:hAnsiTheme="minorHAnsi" w:cstheme="minorBidi"/>
                <w:szCs w:val="22"/>
              </w:rPr>
              <w:t>花粉鉴定法</w:t>
            </w:r>
          </w:p>
        </w:tc>
        <w:tc>
          <w:tcPr>
            <w:tcW w:w="5739" w:type="dxa"/>
            <w:shd w:val="clear" w:color="auto" w:fill="auto"/>
            <w:vAlign w:val="center"/>
          </w:tcPr>
          <w:p w:rsidR="00A560C6" w:rsidRPr="00EA4859" w:rsidRDefault="00A560C6" w:rsidP="00C60EF8">
            <w:pPr>
              <w:pStyle w:val="a8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  <w:r w:rsidRPr="00EA4859">
              <w:rPr>
                <w:rFonts w:asciiTheme="minorHAnsi" w:eastAsiaTheme="minorEastAsia" w:hAnsiTheme="minorHAnsi" w:cstheme="minorBidi"/>
                <w:szCs w:val="22"/>
              </w:rPr>
              <w:t>F1</w:t>
            </w:r>
            <w:r w:rsidRPr="00EA4859">
              <w:rPr>
                <w:rFonts w:asciiTheme="minorHAnsi" w:eastAsiaTheme="minorEastAsia" w:hAnsiTheme="minorHAnsi" w:cstheme="minorBidi"/>
                <w:szCs w:val="22"/>
              </w:rPr>
              <w:t>若有两种花粉，比例为</w:t>
            </w:r>
            <w:r w:rsidRPr="00EA4859">
              <w:rPr>
                <w:rFonts w:asciiTheme="minorHAnsi" w:eastAsiaTheme="minorEastAsia" w:hAnsiTheme="minorHAnsi" w:cstheme="minorBidi"/>
                <w:szCs w:val="22"/>
              </w:rPr>
              <w:t>1∶1</w:t>
            </w:r>
            <w:r w:rsidRPr="00EA4859">
              <w:rPr>
                <w:rFonts w:asciiTheme="minorHAnsi" w:eastAsiaTheme="minorEastAsia" w:hAnsiTheme="minorHAnsi" w:cstheme="minorBidi"/>
                <w:szCs w:val="22"/>
              </w:rPr>
              <w:t>，则符合分离定律</w:t>
            </w:r>
          </w:p>
        </w:tc>
      </w:tr>
      <w:tr w:rsidR="00A560C6" w:rsidRPr="00FF3A23" w:rsidTr="00C60EF8">
        <w:trPr>
          <w:jc w:val="center"/>
        </w:trPr>
        <w:tc>
          <w:tcPr>
            <w:tcW w:w="1605" w:type="dxa"/>
            <w:vMerge/>
            <w:shd w:val="clear" w:color="auto" w:fill="auto"/>
            <w:vAlign w:val="center"/>
          </w:tcPr>
          <w:p w:rsidR="00A560C6" w:rsidRPr="00EA4859" w:rsidRDefault="00A560C6" w:rsidP="00C60EF8">
            <w:pPr>
              <w:pStyle w:val="a8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5739" w:type="dxa"/>
            <w:shd w:val="clear" w:color="auto" w:fill="auto"/>
            <w:vAlign w:val="center"/>
          </w:tcPr>
          <w:p w:rsidR="00A560C6" w:rsidRPr="00EA4859" w:rsidRDefault="00A560C6" w:rsidP="00C60EF8">
            <w:pPr>
              <w:pStyle w:val="a8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  <w:r w:rsidRPr="00EA4859">
              <w:rPr>
                <w:rFonts w:asciiTheme="minorHAnsi" w:eastAsiaTheme="minorEastAsia" w:hAnsiTheme="minorHAnsi" w:cstheme="minorBidi"/>
                <w:szCs w:val="22"/>
              </w:rPr>
              <w:t>F1</w:t>
            </w:r>
            <w:r w:rsidRPr="00EA4859">
              <w:rPr>
                <w:rFonts w:asciiTheme="minorHAnsi" w:eastAsiaTheme="minorEastAsia" w:hAnsiTheme="minorHAnsi" w:cstheme="minorBidi"/>
                <w:szCs w:val="22"/>
              </w:rPr>
              <w:t>若有四种花粉，比例为</w:t>
            </w:r>
            <w:r w:rsidRPr="00EA4859">
              <w:rPr>
                <w:rFonts w:asciiTheme="minorHAnsi" w:eastAsiaTheme="minorEastAsia" w:hAnsiTheme="minorHAnsi" w:cstheme="minorBidi"/>
                <w:szCs w:val="22"/>
              </w:rPr>
              <w:t>1∶1∶1∶1</w:t>
            </w:r>
            <w:r w:rsidRPr="00EA4859">
              <w:rPr>
                <w:rFonts w:asciiTheme="minorHAnsi" w:eastAsiaTheme="minorEastAsia" w:hAnsiTheme="minorHAnsi" w:cstheme="minorBidi"/>
                <w:szCs w:val="22"/>
              </w:rPr>
              <w:t>，则符合自由组合定律</w:t>
            </w:r>
          </w:p>
        </w:tc>
      </w:tr>
    </w:tbl>
    <w:p w:rsidR="00085B23" w:rsidRDefault="002773E1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 w:rsidRPr="004A3BAC">
        <w:rPr>
          <w:rFonts w:ascii="宋体" w:eastAsia="宋体" w:hAnsi="宋体" w:cs="宋体" w:hint="eastAsia"/>
          <w:b/>
          <w:sz w:val="24"/>
          <w:szCs w:val="24"/>
        </w:rPr>
        <w:t>三、学法指导</w:t>
      </w:r>
      <w:bookmarkStart w:id="0" w:name="_GoBack"/>
      <w:bookmarkEnd w:id="0"/>
    </w:p>
    <w:p w:rsidR="00F43421" w:rsidRPr="00C1041F" w:rsidRDefault="00C1041F" w:rsidP="00F43421">
      <w:pPr>
        <w:spacing w:line="360" w:lineRule="auto"/>
        <w:rPr>
          <w:rFonts w:ascii="宋体" w:eastAsia="宋体" w:hAnsi="宋体" w:cs="宋体"/>
          <w:bCs/>
          <w:color w:val="000000"/>
          <w:sz w:val="24"/>
          <w:szCs w:val="24"/>
        </w:rPr>
      </w:pPr>
      <w:r w:rsidRPr="00C1041F">
        <w:rPr>
          <w:rFonts w:ascii="宋体" w:eastAsia="宋体" w:hAnsi="宋体" w:cs="宋体" w:hint="eastAsia"/>
          <w:bCs/>
          <w:color w:val="000000"/>
          <w:sz w:val="24"/>
          <w:szCs w:val="24"/>
        </w:rPr>
        <w:t>(</w:t>
      </w:r>
      <w:proofErr w:type="gramStart"/>
      <w:r w:rsidRPr="00C1041F">
        <w:rPr>
          <w:rFonts w:ascii="宋体" w:eastAsia="宋体" w:hAnsi="宋体" w:cs="宋体" w:hint="eastAsia"/>
          <w:bCs/>
          <w:color w:val="000000"/>
          <w:sz w:val="24"/>
          <w:szCs w:val="24"/>
        </w:rPr>
        <w:t>一</w:t>
      </w:r>
      <w:proofErr w:type="gramEnd"/>
      <w:r w:rsidRPr="00C1041F">
        <w:rPr>
          <w:rFonts w:ascii="宋体" w:eastAsia="宋体" w:hAnsi="宋体" w:cs="宋体" w:hint="eastAsia"/>
          <w:bCs/>
          <w:color w:val="000000"/>
          <w:sz w:val="24"/>
          <w:szCs w:val="24"/>
        </w:rPr>
        <w:t>)</w:t>
      </w:r>
      <w:r w:rsidR="00A560C6" w:rsidRPr="00C1041F">
        <w:rPr>
          <w:rFonts w:ascii="宋体" w:eastAsia="宋体" w:hAnsi="宋体" w:cs="宋体" w:hint="eastAsia"/>
          <w:bCs/>
          <w:color w:val="000000"/>
          <w:sz w:val="24"/>
          <w:szCs w:val="24"/>
        </w:rPr>
        <w:t>弄懂概念及</w:t>
      </w:r>
      <w:r w:rsidR="00F43421" w:rsidRPr="00C1041F">
        <w:rPr>
          <w:rFonts w:ascii="宋体" w:eastAsia="宋体" w:hAnsi="宋体" w:cs="宋体" w:hint="eastAsia"/>
          <w:bCs/>
          <w:color w:val="000000"/>
          <w:sz w:val="24"/>
          <w:szCs w:val="24"/>
        </w:rPr>
        <w:t>概念</w:t>
      </w:r>
      <w:r w:rsidR="00A560C6" w:rsidRPr="00C1041F">
        <w:rPr>
          <w:rFonts w:ascii="宋体" w:eastAsia="宋体" w:hAnsi="宋体" w:cs="宋体" w:hint="eastAsia"/>
          <w:bCs/>
          <w:color w:val="000000"/>
          <w:sz w:val="24"/>
          <w:szCs w:val="24"/>
        </w:rPr>
        <w:t>间关系</w:t>
      </w:r>
    </w:p>
    <w:p w:rsidR="00F43421" w:rsidRDefault="00F43421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 w:rsidRPr="00F43421">
        <w:rPr>
          <w:rFonts w:ascii="宋体" w:eastAsia="宋体" w:hAnsi="宋体" w:cs="宋体" w:hint="eastAsia"/>
          <w:b/>
          <w:noProof/>
          <w:sz w:val="24"/>
          <w:szCs w:val="24"/>
        </w:rPr>
        <w:drawing>
          <wp:inline distT="0" distB="0" distL="0" distR="0">
            <wp:extent cx="3206750" cy="2136328"/>
            <wp:effectExtent l="19050" t="0" r="0" b="0"/>
            <wp:docPr id="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484" cy="2136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41F" w:rsidRDefault="00C1041F" w:rsidP="00C1041F">
      <w:pPr>
        <w:spacing w:line="360" w:lineRule="auto"/>
        <w:rPr>
          <w:bCs/>
          <w:color w:val="000000"/>
        </w:rPr>
      </w:pP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（二）</w:t>
      </w:r>
      <w:r w:rsidR="00A84614" w:rsidRPr="00C1041F">
        <w:rPr>
          <w:rFonts w:hint="eastAsia"/>
          <w:bCs/>
          <w:color w:val="000000"/>
        </w:rPr>
        <w:t>学会一种</w:t>
      </w:r>
      <w:r>
        <w:rPr>
          <w:rFonts w:hint="eastAsia"/>
          <w:bCs/>
          <w:color w:val="000000"/>
        </w:rPr>
        <w:t>科研</w:t>
      </w:r>
      <w:r w:rsidR="00A84614" w:rsidRPr="00C1041F">
        <w:rPr>
          <w:rFonts w:hint="eastAsia"/>
          <w:bCs/>
          <w:color w:val="000000"/>
        </w:rPr>
        <w:t>方法</w:t>
      </w:r>
      <w:r>
        <w:rPr>
          <w:rFonts w:hint="eastAsia"/>
          <w:bCs/>
          <w:color w:val="000000"/>
        </w:rPr>
        <w:t>——“</w:t>
      </w:r>
      <w:r w:rsidRPr="00C1041F">
        <w:rPr>
          <w:bCs/>
          <w:color w:val="000000"/>
        </w:rPr>
        <w:t>假说</w:t>
      </w:r>
      <w:r w:rsidRPr="00C1041F">
        <w:rPr>
          <w:bCs/>
          <w:color w:val="000000"/>
        </w:rPr>
        <w:t>——</w:t>
      </w:r>
      <w:r w:rsidRPr="00C1041F">
        <w:rPr>
          <w:rFonts w:hint="eastAsia"/>
          <w:bCs/>
          <w:color w:val="000000"/>
        </w:rPr>
        <w:t>演绎法</w:t>
      </w:r>
      <w:r>
        <w:rPr>
          <w:rFonts w:hint="eastAsia"/>
          <w:bCs/>
          <w:color w:val="000000"/>
        </w:rPr>
        <w:t>”</w:t>
      </w:r>
    </w:p>
    <w:p w:rsidR="00C1041F" w:rsidRDefault="00C1041F" w:rsidP="00C1041F">
      <w:pPr>
        <w:spacing w:line="360" w:lineRule="auto"/>
        <w:rPr>
          <w:bCs/>
          <w:color w:val="000000"/>
        </w:rPr>
      </w:pPr>
      <w:r>
        <w:rPr>
          <w:rFonts w:hint="eastAsia"/>
          <w:bCs/>
          <w:color w:val="000000"/>
        </w:rPr>
        <w:t>（三）</w:t>
      </w:r>
      <w:r w:rsidR="00A84614" w:rsidRPr="00C1041F">
        <w:rPr>
          <w:bCs/>
          <w:color w:val="000000"/>
        </w:rPr>
        <w:t xml:space="preserve"> </w:t>
      </w:r>
      <w:r w:rsidR="00A84614" w:rsidRPr="00C1041F">
        <w:rPr>
          <w:rFonts w:hint="eastAsia"/>
          <w:bCs/>
          <w:color w:val="000000"/>
        </w:rPr>
        <w:t>掌握一种</w:t>
      </w:r>
      <w:r w:rsidRPr="00C1041F">
        <w:rPr>
          <w:rFonts w:hint="eastAsia"/>
          <w:bCs/>
          <w:color w:val="000000"/>
        </w:rPr>
        <w:t>解题思路</w:t>
      </w:r>
    </w:p>
    <w:p w:rsidR="00C1041F" w:rsidRDefault="00C1041F" w:rsidP="00C1041F">
      <w:pPr>
        <w:spacing w:line="360" w:lineRule="auto"/>
        <w:rPr>
          <w:bCs/>
          <w:color w:val="000000"/>
        </w:rPr>
      </w:pPr>
      <w:r>
        <w:rPr>
          <w:rFonts w:hint="eastAsia"/>
          <w:bCs/>
          <w:color w:val="000000"/>
        </w:rPr>
        <w:t xml:space="preserve">     </w:t>
      </w:r>
      <w:r w:rsidR="00A84614" w:rsidRPr="00C1041F">
        <w:rPr>
          <w:bCs/>
          <w:color w:val="000000"/>
        </w:rPr>
        <w:t xml:space="preserve"> </w:t>
      </w:r>
      <w:r w:rsidR="00BD5849">
        <w:rPr>
          <w:rFonts w:hint="eastAsia"/>
          <w:bCs/>
          <w:color w:val="000000"/>
        </w:rPr>
        <w:t>1</w:t>
      </w:r>
      <w:r w:rsidR="004A3BAC">
        <w:rPr>
          <w:rFonts w:hint="eastAsia"/>
          <w:bCs/>
          <w:color w:val="000000"/>
        </w:rPr>
        <w:t xml:space="preserve"> </w:t>
      </w:r>
      <w:r w:rsidR="005235C5">
        <w:rPr>
          <w:rFonts w:hint="eastAsia"/>
          <w:bCs/>
          <w:color w:val="000000"/>
        </w:rPr>
        <w:t>写</w:t>
      </w:r>
      <w:r w:rsidRPr="00C1041F">
        <w:rPr>
          <w:rFonts w:hint="eastAsia"/>
          <w:bCs/>
          <w:color w:val="000000"/>
        </w:rPr>
        <w:t>相对性状</w:t>
      </w:r>
    </w:p>
    <w:p w:rsidR="00C1041F" w:rsidRDefault="00C1041F" w:rsidP="00C1041F">
      <w:pPr>
        <w:spacing w:line="360" w:lineRule="auto"/>
        <w:rPr>
          <w:bCs/>
          <w:color w:val="000000"/>
        </w:rPr>
      </w:pPr>
      <w:r>
        <w:rPr>
          <w:rFonts w:hint="eastAsia"/>
          <w:bCs/>
          <w:color w:val="000000"/>
        </w:rPr>
        <w:t xml:space="preserve">      </w:t>
      </w:r>
      <w:r w:rsidR="00BD5849">
        <w:rPr>
          <w:rFonts w:hint="eastAsia"/>
          <w:bCs/>
          <w:color w:val="000000"/>
        </w:rPr>
        <w:t>2</w:t>
      </w:r>
      <w:r w:rsidR="004A3BAC">
        <w:rPr>
          <w:rFonts w:hint="eastAsia"/>
          <w:bCs/>
          <w:color w:val="000000"/>
        </w:rPr>
        <w:t xml:space="preserve"> </w:t>
      </w:r>
      <w:r w:rsidR="005235C5">
        <w:rPr>
          <w:rFonts w:hint="eastAsia"/>
          <w:bCs/>
          <w:color w:val="000000"/>
        </w:rPr>
        <w:t>判断显隐性</w:t>
      </w:r>
    </w:p>
    <w:p w:rsidR="00C1041F" w:rsidRPr="00C1041F" w:rsidRDefault="00C1041F" w:rsidP="00C1041F">
      <w:pPr>
        <w:spacing w:line="360" w:lineRule="auto"/>
        <w:rPr>
          <w:bCs/>
          <w:color w:val="000000"/>
        </w:rPr>
      </w:pPr>
      <w:r>
        <w:rPr>
          <w:rFonts w:hint="eastAsia"/>
          <w:bCs/>
          <w:color w:val="000000"/>
        </w:rPr>
        <w:t xml:space="preserve">      </w:t>
      </w:r>
      <w:r w:rsidR="00BD5849">
        <w:rPr>
          <w:rFonts w:hint="eastAsia"/>
          <w:bCs/>
          <w:color w:val="000000"/>
        </w:rPr>
        <w:t>3</w:t>
      </w:r>
      <w:r w:rsidR="004A3BAC">
        <w:rPr>
          <w:rFonts w:hint="eastAsia"/>
          <w:bCs/>
          <w:color w:val="000000"/>
        </w:rPr>
        <w:t xml:space="preserve"> </w:t>
      </w:r>
      <w:r w:rsidR="005235C5">
        <w:rPr>
          <w:rFonts w:hint="eastAsia"/>
          <w:bCs/>
          <w:color w:val="000000"/>
        </w:rPr>
        <w:t>推断基因型</w:t>
      </w:r>
    </w:p>
    <w:p w:rsidR="00C1041F" w:rsidRPr="00C1041F" w:rsidRDefault="00BD5849" w:rsidP="00C1041F">
      <w:pPr>
        <w:spacing w:line="360" w:lineRule="auto"/>
        <w:ind w:firstLineChars="300" w:firstLine="630"/>
        <w:rPr>
          <w:bCs/>
          <w:color w:val="000000"/>
        </w:rPr>
      </w:pPr>
      <w:r>
        <w:rPr>
          <w:rFonts w:hint="eastAsia"/>
          <w:bCs/>
          <w:color w:val="000000"/>
        </w:rPr>
        <w:t>4</w:t>
      </w:r>
      <w:r w:rsidR="004A3BAC">
        <w:rPr>
          <w:rFonts w:hint="eastAsia"/>
          <w:bCs/>
          <w:color w:val="000000"/>
        </w:rPr>
        <w:t xml:space="preserve"> </w:t>
      </w:r>
      <w:r w:rsidR="005235C5">
        <w:rPr>
          <w:rFonts w:hint="eastAsia"/>
          <w:bCs/>
          <w:color w:val="000000"/>
        </w:rPr>
        <w:t>分析</w:t>
      </w:r>
      <w:r w:rsidR="00311355">
        <w:rPr>
          <w:rFonts w:hint="eastAsia"/>
          <w:bCs/>
          <w:color w:val="000000"/>
        </w:rPr>
        <w:t>每</w:t>
      </w:r>
      <w:r w:rsidR="005235C5">
        <w:rPr>
          <w:rFonts w:hint="eastAsia"/>
          <w:bCs/>
          <w:color w:val="000000"/>
        </w:rPr>
        <w:t>一对</w:t>
      </w:r>
    </w:p>
    <w:p w:rsidR="00C1041F" w:rsidRPr="00C1041F" w:rsidRDefault="00C1041F" w:rsidP="00C1041F">
      <w:pPr>
        <w:spacing w:line="360" w:lineRule="auto"/>
        <w:rPr>
          <w:bCs/>
          <w:color w:val="000000"/>
        </w:rPr>
      </w:pPr>
    </w:p>
    <w:p w:rsidR="005706AA" w:rsidRPr="00C1041F" w:rsidRDefault="005706AA" w:rsidP="00C1041F">
      <w:pPr>
        <w:spacing w:line="360" w:lineRule="auto"/>
        <w:rPr>
          <w:bCs/>
          <w:color w:val="000000"/>
        </w:rPr>
      </w:pPr>
    </w:p>
    <w:p w:rsidR="005706AA" w:rsidRPr="00C1041F" w:rsidRDefault="005706AA" w:rsidP="00C1041F">
      <w:pPr>
        <w:spacing w:line="360" w:lineRule="auto"/>
        <w:rPr>
          <w:bCs/>
          <w:color w:val="000000"/>
        </w:rPr>
      </w:pPr>
    </w:p>
    <w:p w:rsidR="00A560C6" w:rsidRDefault="00A560C6">
      <w:pPr>
        <w:spacing w:line="360" w:lineRule="auto"/>
        <w:rPr>
          <w:rFonts w:ascii="宋体" w:eastAsia="宋体" w:hAnsi="宋体" w:cs="宋体"/>
          <w:bCs/>
          <w:color w:val="000000"/>
          <w:sz w:val="24"/>
          <w:szCs w:val="24"/>
        </w:rPr>
      </w:pPr>
    </w:p>
    <w:p w:rsidR="00085B23" w:rsidRDefault="00085B23">
      <w:pPr>
        <w:spacing w:line="360" w:lineRule="auto"/>
        <w:rPr>
          <w:rFonts w:ascii="宋体" w:eastAsia="宋体" w:hAnsi="宋体" w:cs="宋体"/>
          <w:b/>
          <w:bCs/>
          <w:color w:val="000000"/>
          <w:sz w:val="24"/>
          <w:szCs w:val="24"/>
        </w:rPr>
      </w:pPr>
    </w:p>
    <w:sectPr w:rsidR="00085B23" w:rsidSect="001E1A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832" w:rsidRDefault="00171832" w:rsidP="004D4A18">
      <w:r>
        <w:separator/>
      </w:r>
    </w:p>
  </w:endnote>
  <w:endnote w:type="continuationSeparator" w:id="0">
    <w:p w:rsidR="00171832" w:rsidRDefault="00171832" w:rsidP="004D4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832" w:rsidRDefault="00171832" w:rsidP="004D4A18">
      <w:r>
        <w:separator/>
      </w:r>
    </w:p>
  </w:footnote>
  <w:footnote w:type="continuationSeparator" w:id="0">
    <w:p w:rsidR="00171832" w:rsidRDefault="00171832" w:rsidP="004D4A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20EDF"/>
    <w:multiLevelType w:val="hybridMultilevel"/>
    <w:tmpl w:val="62AE4C76"/>
    <w:lvl w:ilvl="0" w:tplc="CDC0EE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A20D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06FF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0E34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263A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303D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906F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962D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B21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A88420F"/>
    <w:multiLevelType w:val="singleLevel"/>
    <w:tmpl w:val="0A88420F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2D13AF3"/>
    <w:multiLevelType w:val="hybridMultilevel"/>
    <w:tmpl w:val="5672C51C"/>
    <w:lvl w:ilvl="0" w:tplc="51BAE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C0C5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428F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A4F0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50B5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B42E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C261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003D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8EE0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5ED57BA"/>
    <w:multiLevelType w:val="hybridMultilevel"/>
    <w:tmpl w:val="6BEEE07A"/>
    <w:lvl w:ilvl="0" w:tplc="54EEC1C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4EB7777E"/>
    <w:multiLevelType w:val="hybridMultilevel"/>
    <w:tmpl w:val="C57E0CD4"/>
    <w:lvl w:ilvl="0" w:tplc="F1168C16">
      <w:start w:val="4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7AE2"/>
    <w:rsid w:val="00085B23"/>
    <w:rsid w:val="00171832"/>
    <w:rsid w:val="00180870"/>
    <w:rsid w:val="00191BD7"/>
    <w:rsid w:val="001E1A44"/>
    <w:rsid w:val="002527F7"/>
    <w:rsid w:val="002773E1"/>
    <w:rsid w:val="00311355"/>
    <w:rsid w:val="003B0A7C"/>
    <w:rsid w:val="0042236E"/>
    <w:rsid w:val="004A3BAC"/>
    <w:rsid w:val="004B5E60"/>
    <w:rsid w:val="004D4A18"/>
    <w:rsid w:val="005235C5"/>
    <w:rsid w:val="005706AA"/>
    <w:rsid w:val="00676FA4"/>
    <w:rsid w:val="00807AF3"/>
    <w:rsid w:val="0081209E"/>
    <w:rsid w:val="008730EE"/>
    <w:rsid w:val="008C581D"/>
    <w:rsid w:val="00976C05"/>
    <w:rsid w:val="00A560C6"/>
    <w:rsid w:val="00A84614"/>
    <w:rsid w:val="00B11895"/>
    <w:rsid w:val="00B47E4F"/>
    <w:rsid w:val="00B83F6B"/>
    <w:rsid w:val="00BD5849"/>
    <w:rsid w:val="00C1041F"/>
    <w:rsid w:val="00D07AE2"/>
    <w:rsid w:val="00D82FEE"/>
    <w:rsid w:val="00E86686"/>
    <w:rsid w:val="00EA47BB"/>
    <w:rsid w:val="00EA4859"/>
    <w:rsid w:val="00F41899"/>
    <w:rsid w:val="00F43421"/>
    <w:rsid w:val="00F679FC"/>
    <w:rsid w:val="00F93E6E"/>
    <w:rsid w:val="014842D0"/>
    <w:rsid w:val="03EF590A"/>
    <w:rsid w:val="0503755F"/>
    <w:rsid w:val="075F245C"/>
    <w:rsid w:val="08694DAC"/>
    <w:rsid w:val="08987A97"/>
    <w:rsid w:val="0C282814"/>
    <w:rsid w:val="0E026E0F"/>
    <w:rsid w:val="0E2D7D68"/>
    <w:rsid w:val="127B056D"/>
    <w:rsid w:val="156D1D0B"/>
    <w:rsid w:val="18177AB8"/>
    <w:rsid w:val="182210CB"/>
    <w:rsid w:val="19941F1A"/>
    <w:rsid w:val="1C713353"/>
    <w:rsid w:val="1D987426"/>
    <w:rsid w:val="25A615B8"/>
    <w:rsid w:val="29034F0E"/>
    <w:rsid w:val="2E583CDE"/>
    <w:rsid w:val="32082B01"/>
    <w:rsid w:val="33560D3E"/>
    <w:rsid w:val="343151BE"/>
    <w:rsid w:val="37326D48"/>
    <w:rsid w:val="3C9D4996"/>
    <w:rsid w:val="41136B7B"/>
    <w:rsid w:val="42E75BDA"/>
    <w:rsid w:val="453B16CE"/>
    <w:rsid w:val="4579476C"/>
    <w:rsid w:val="46AD0637"/>
    <w:rsid w:val="479E5EDE"/>
    <w:rsid w:val="47AC5813"/>
    <w:rsid w:val="484C05FD"/>
    <w:rsid w:val="4C9E777E"/>
    <w:rsid w:val="51587C22"/>
    <w:rsid w:val="54664D5C"/>
    <w:rsid w:val="555E3211"/>
    <w:rsid w:val="55E242AE"/>
    <w:rsid w:val="5659265D"/>
    <w:rsid w:val="58027FFD"/>
    <w:rsid w:val="5AD955A8"/>
    <w:rsid w:val="5C9E795F"/>
    <w:rsid w:val="5D3E6533"/>
    <w:rsid w:val="5D68666D"/>
    <w:rsid w:val="5E5F5897"/>
    <w:rsid w:val="5FFA3326"/>
    <w:rsid w:val="63687334"/>
    <w:rsid w:val="64203AEC"/>
    <w:rsid w:val="65B846C5"/>
    <w:rsid w:val="66E13A18"/>
    <w:rsid w:val="67080481"/>
    <w:rsid w:val="69474EF1"/>
    <w:rsid w:val="6CB6660E"/>
    <w:rsid w:val="6E436CE3"/>
    <w:rsid w:val="6F04503C"/>
    <w:rsid w:val="6FBD5528"/>
    <w:rsid w:val="71F20FA2"/>
    <w:rsid w:val="726461F1"/>
    <w:rsid w:val="72F16FF3"/>
    <w:rsid w:val="74A10825"/>
    <w:rsid w:val="76FB4A93"/>
    <w:rsid w:val="779B1477"/>
    <w:rsid w:val="7AFC4480"/>
    <w:rsid w:val="7E74068D"/>
    <w:rsid w:val="7E812190"/>
    <w:rsid w:val="7F3D7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HTML Preformatted" w:uiPriority="0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A4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1E1A44"/>
    <w:rPr>
      <w:sz w:val="24"/>
    </w:rPr>
  </w:style>
  <w:style w:type="table" w:styleId="a4">
    <w:name w:val="Table Grid"/>
    <w:basedOn w:val="a1"/>
    <w:uiPriority w:val="59"/>
    <w:qFormat/>
    <w:rsid w:val="001E1A4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2773E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773E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4D4A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4D4A1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D4A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D4A1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HTML">
    <w:name w:val="HTML Preformatted"/>
    <w:basedOn w:val="a"/>
    <w:link w:val="HTMLChar"/>
    <w:rsid w:val="00F4342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宋体" w:hAnsi="Arial" w:cs="Arial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rsid w:val="00F43421"/>
    <w:rPr>
      <w:rFonts w:ascii="Arial" w:hAnsi="Arial" w:cs="Arial"/>
      <w:sz w:val="24"/>
      <w:szCs w:val="24"/>
    </w:rPr>
  </w:style>
  <w:style w:type="paragraph" w:styleId="a8">
    <w:name w:val="Plain Text"/>
    <w:basedOn w:val="a"/>
    <w:link w:val="Char2"/>
    <w:rsid w:val="00B11895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8"/>
    <w:rsid w:val="00B11895"/>
    <w:rPr>
      <w:rFonts w:ascii="宋体" w:hAnsi="Courier New" w:cs="Courier New"/>
      <w:kern w:val="2"/>
      <w:sz w:val="21"/>
      <w:szCs w:val="21"/>
    </w:rPr>
  </w:style>
  <w:style w:type="paragraph" w:styleId="a9">
    <w:name w:val="List Paragraph"/>
    <w:basedOn w:val="a"/>
    <w:uiPriority w:val="34"/>
    <w:qFormat/>
    <w:rsid w:val="00C1041F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Pr>
      <w:sz w:val="24"/>
    </w:rPr>
  </w:style>
  <w:style w:type="table" w:styleId="a4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2773E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773E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4D4A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4D4A1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D4A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D4A1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2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84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14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0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openxmlformats.org/officeDocument/2006/relationships/image" Target="media/image5.png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diagramLayout" Target="diagrams/layout1.xml"/><Relationship Id="rId19" Type="http://schemas.openxmlformats.org/officeDocument/2006/relationships/image" Target="media/image6.png"/><Relationship Id="rId4" Type="http://schemas.openxmlformats.org/officeDocument/2006/relationships/styles" Target="styles.xml"/><Relationship Id="rId9" Type="http://schemas.openxmlformats.org/officeDocument/2006/relationships/diagramData" Target="diagrams/data1.xml"/><Relationship Id="rId14" Type="http://schemas.openxmlformats.org/officeDocument/2006/relationships/image" Target="media/image1.png"/><Relationship Id="rId22" Type="http://schemas.microsoft.com/office/2007/relationships/stylesWithEffects" Target="stylesWithEffect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F24C74E-775D-4D7D-9216-65D9F3EF6E58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CN" altLang="en-US"/>
        </a:p>
      </dgm:t>
    </dgm:pt>
    <dgm:pt modelId="{FDF6A1CF-2959-4133-A626-23D60C4F9386}">
      <dgm:prSet phldrT="[文本]"/>
      <dgm:spPr/>
      <dgm:t>
        <a:bodyPr/>
        <a:lstStyle/>
        <a:p>
          <a:r>
            <a:rPr lang="zh-CN" altLang="en-US"/>
            <a:t>遗传规律</a:t>
          </a:r>
        </a:p>
      </dgm:t>
    </dgm:pt>
    <dgm:pt modelId="{65207453-26A4-4BC8-8FE7-74911B3937F0}" type="parTrans" cxnId="{89C69FD0-AFDE-4671-BB50-8937D38A6356}">
      <dgm:prSet/>
      <dgm:spPr/>
      <dgm:t>
        <a:bodyPr/>
        <a:lstStyle/>
        <a:p>
          <a:endParaRPr lang="zh-CN" altLang="en-US"/>
        </a:p>
      </dgm:t>
    </dgm:pt>
    <dgm:pt modelId="{B282852D-8F65-449C-B1C6-530B01F65A5A}" type="sibTrans" cxnId="{89C69FD0-AFDE-4671-BB50-8937D38A6356}">
      <dgm:prSet/>
      <dgm:spPr/>
      <dgm:t>
        <a:bodyPr/>
        <a:lstStyle/>
        <a:p>
          <a:endParaRPr lang="zh-CN" altLang="en-US"/>
        </a:p>
      </dgm:t>
    </dgm:pt>
    <dgm:pt modelId="{654B8F03-402E-43BB-B6A5-4173A6ED0650}">
      <dgm:prSet phldrT="[文本]"/>
      <dgm:spPr/>
      <dgm:t>
        <a:bodyPr/>
        <a:lstStyle/>
        <a:p>
          <a:r>
            <a:rPr lang="zh-CN" altLang="en-US"/>
            <a:t>基因的分离定律</a:t>
          </a:r>
        </a:p>
      </dgm:t>
    </dgm:pt>
    <dgm:pt modelId="{72208500-6072-478B-B0B9-8D910142FE8A}" type="parTrans" cxnId="{5623BABD-ED11-4E97-A34F-C190A652F597}">
      <dgm:prSet/>
      <dgm:spPr/>
      <dgm:t>
        <a:bodyPr/>
        <a:lstStyle/>
        <a:p>
          <a:endParaRPr lang="zh-CN" altLang="en-US"/>
        </a:p>
      </dgm:t>
    </dgm:pt>
    <dgm:pt modelId="{EFB5B49A-F62D-4B4F-A514-FEB2CF171B82}" type="sibTrans" cxnId="{5623BABD-ED11-4E97-A34F-C190A652F597}">
      <dgm:prSet/>
      <dgm:spPr/>
      <dgm:t>
        <a:bodyPr/>
        <a:lstStyle/>
        <a:p>
          <a:endParaRPr lang="zh-CN" altLang="en-US"/>
        </a:p>
      </dgm:t>
    </dgm:pt>
    <dgm:pt modelId="{C36C7867-01EE-44DC-97D5-5125B6ACA3FA}">
      <dgm:prSet phldrT="[文本]"/>
      <dgm:spPr/>
      <dgm:t>
        <a:bodyPr/>
        <a:lstStyle/>
        <a:p>
          <a:r>
            <a:rPr lang="zh-CN" altLang="en-US"/>
            <a:t>一对相对形状的杂交实验</a:t>
          </a:r>
        </a:p>
      </dgm:t>
    </dgm:pt>
    <dgm:pt modelId="{4FF1FD45-2EA8-4BBA-ACB7-DFA6FF7625FB}" type="parTrans" cxnId="{737A9274-3697-4165-B558-A83830E335B5}">
      <dgm:prSet/>
      <dgm:spPr/>
      <dgm:t>
        <a:bodyPr/>
        <a:lstStyle/>
        <a:p>
          <a:endParaRPr lang="zh-CN" altLang="en-US"/>
        </a:p>
      </dgm:t>
    </dgm:pt>
    <dgm:pt modelId="{9B0B7C75-E917-4650-BAA4-73BDC213D566}" type="sibTrans" cxnId="{737A9274-3697-4165-B558-A83830E335B5}">
      <dgm:prSet/>
      <dgm:spPr/>
      <dgm:t>
        <a:bodyPr/>
        <a:lstStyle/>
        <a:p>
          <a:endParaRPr lang="zh-CN" altLang="en-US"/>
        </a:p>
      </dgm:t>
    </dgm:pt>
    <dgm:pt modelId="{7EF54393-DC5E-47C7-9A52-0A4CBB0B39C6}">
      <dgm:prSet phldrT="[文本]"/>
      <dgm:spPr/>
      <dgm:t>
        <a:bodyPr/>
        <a:lstStyle/>
        <a:p>
          <a:r>
            <a:rPr lang="zh-CN" altLang="en-US"/>
            <a:t>基因的自由组合定律</a:t>
          </a:r>
        </a:p>
      </dgm:t>
    </dgm:pt>
    <dgm:pt modelId="{18F7E241-660A-4920-956F-59B94910B323}" type="parTrans" cxnId="{9F276936-B17A-4124-9B9E-301540429B1A}">
      <dgm:prSet/>
      <dgm:spPr/>
      <dgm:t>
        <a:bodyPr/>
        <a:lstStyle/>
        <a:p>
          <a:endParaRPr lang="zh-CN" altLang="en-US"/>
        </a:p>
      </dgm:t>
    </dgm:pt>
    <dgm:pt modelId="{B24A3D1B-9BBD-45B6-8C5E-87E264A6330B}" type="sibTrans" cxnId="{9F276936-B17A-4124-9B9E-301540429B1A}">
      <dgm:prSet/>
      <dgm:spPr/>
      <dgm:t>
        <a:bodyPr/>
        <a:lstStyle/>
        <a:p>
          <a:endParaRPr lang="zh-CN" altLang="en-US"/>
        </a:p>
      </dgm:t>
    </dgm:pt>
    <dgm:pt modelId="{0691F2E5-4773-4F03-917A-4075D6A5EC30}">
      <dgm:prSet phldrT="[文本]"/>
      <dgm:spPr/>
      <dgm:t>
        <a:bodyPr/>
        <a:lstStyle/>
        <a:p>
          <a:r>
            <a:rPr lang="zh-CN" altLang="en-US"/>
            <a:t>两对相对形状的杂交实验</a:t>
          </a:r>
        </a:p>
      </dgm:t>
    </dgm:pt>
    <dgm:pt modelId="{1328B0DB-3B94-4DBC-9DB2-D62FFE13B4A7}" type="parTrans" cxnId="{0E5C18F4-4933-4242-BD5F-7A055300090C}">
      <dgm:prSet/>
      <dgm:spPr/>
      <dgm:t>
        <a:bodyPr/>
        <a:lstStyle/>
        <a:p>
          <a:endParaRPr lang="zh-CN" altLang="en-US"/>
        </a:p>
      </dgm:t>
    </dgm:pt>
    <dgm:pt modelId="{5E9EC8E3-2C05-4360-A17F-BB34D6947BAB}" type="sibTrans" cxnId="{0E5C18F4-4933-4242-BD5F-7A055300090C}">
      <dgm:prSet/>
      <dgm:spPr/>
      <dgm:t>
        <a:bodyPr/>
        <a:lstStyle/>
        <a:p>
          <a:endParaRPr lang="zh-CN" altLang="en-US"/>
        </a:p>
      </dgm:t>
    </dgm:pt>
    <dgm:pt modelId="{1D66B0DD-FECE-4FA3-9512-8418B3C4AA4B}" type="pres">
      <dgm:prSet presAssocID="{3F24C74E-775D-4D7D-9216-65D9F3EF6E58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zh-CN" altLang="en-US"/>
        </a:p>
      </dgm:t>
    </dgm:pt>
    <dgm:pt modelId="{846830BD-9F81-4944-8561-DFBD23000621}" type="pres">
      <dgm:prSet presAssocID="{FDF6A1CF-2959-4133-A626-23D60C4F9386}" presName="hierRoot1" presStyleCnt="0"/>
      <dgm:spPr/>
    </dgm:pt>
    <dgm:pt modelId="{053FEF83-DFE7-4373-A7F9-13B217E01C81}" type="pres">
      <dgm:prSet presAssocID="{FDF6A1CF-2959-4133-A626-23D60C4F9386}" presName="composite" presStyleCnt="0"/>
      <dgm:spPr/>
    </dgm:pt>
    <dgm:pt modelId="{539FB22C-0202-42A4-BAA0-1A279E49FF4D}" type="pres">
      <dgm:prSet presAssocID="{FDF6A1CF-2959-4133-A626-23D60C4F9386}" presName="background" presStyleLbl="node0" presStyleIdx="0" presStyleCnt="1"/>
      <dgm:spPr/>
    </dgm:pt>
    <dgm:pt modelId="{E5BB7DD0-6D86-4F5B-AE28-9889F1AF016E}" type="pres">
      <dgm:prSet presAssocID="{FDF6A1CF-2959-4133-A626-23D60C4F9386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7D4A1BD7-85FF-4C71-AA36-43E3B2B763D5}" type="pres">
      <dgm:prSet presAssocID="{FDF6A1CF-2959-4133-A626-23D60C4F9386}" presName="hierChild2" presStyleCnt="0"/>
      <dgm:spPr/>
    </dgm:pt>
    <dgm:pt modelId="{B56FF659-0927-4010-9CF2-C67F08C94D5F}" type="pres">
      <dgm:prSet presAssocID="{72208500-6072-478B-B0B9-8D910142FE8A}" presName="Name10" presStyleLbl="parChTrans1D2" presStyleIdx="0" presStyleCnt="2"/>
      <dgm:spPr/>
      <dgm:t>
        <a:bodyPr/>
        <a:lstStyle/>
        <a:p>
          <a:endParaRPr lang="zh-CN" altLang="en-US"/>
        </a:p>
      </dgm:t>
    </dgm:pt>
    <dgm:pt modelId="{B3AF1934-4039-445F-9B33-C75FB08A1A1E}" type="pres">
      <dgm:prSet presAssocID="{654B8F03-402E-43BB-B6A5-4173A6ED0650}" presName="hierRoot2" presStyleCnt="0"/>
      <dgm:spPr/>
    </dgm:pt>
    <dgm:pt modelId="{025092E7-8324-4F53-B139-91BE20D0EB3E}" type="pres">
      <dgm:prSet presAssocID="{654B8F03-402E-43BB-B6A5-4173A6ED0650}" presName="composite2" presStyleCnt="0"/>
      <dgm:spPr/>
    </dgm:pt>
    <dgm:pt modelId="{9E345334-8559-42DF-A7DB-233553F4A417}" type="pres">
      <dgm:prSet presAssocID="{654B8F03-402E-43BB-B6A5-4173A6ED0650}" presName="background2" presStyleLbl="node2" presStyleIdx="0" presStyleCnt="2"/>
      <dgm:spPr/>
    </dgm:pt>
    <dgm:pt modelId="{F2716B03-4ED1-4F75-BBAB-6993D10382A7}" type="pres">
      <dgm:prSet presAssocID="{654B8F03-402E-43BB-B6A5-4173A6ED0650}" presName="text2" presStyleLbl="fgAcc2" presStyleIdx="0" presStyleCnt="2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6325ECF9-4961-4190-BA3A-5D4DDF6CBDD0}" type="pres">
      <dgm:prSet presAssocID="{654B8F03-402E-43BB-B6A5-4173A6ED0650}" presName="hierChild3" presStyleCnt="0"/>
      <dgm:spPr/>
    </dgm:pt>
    <dgm:pt modelId="{6D7790D1-2BF5-4969-85F6-FB72F6EC17CC}" type="pres">
      <dgm:prSet presAssocID="{4FF1FD45-2EA8-4BBA-ACB7-DFA6FF7625FB}" presName="Name17" presStyleLbl="parChTrans1D3" presStyleIdx="0" presStyleCnt="2"/>
      <dgm:spPr/>
      <dgm:t>
        <a:bodyPr/>
        <a:lstStyle/>
        <a:p>
          <a:endParaRPr lang="zh-CN" altLang="en-US"/>
        </a:p>
      </dgm:t>
    </dgm:pt>
    <dgm:pt modelId="{903443EC-894A-4FED-819F-F90801E59F1C}" type="pres">
      <dgm:prSet presAssocID="{C36C7867-01EE-44DC-97D5-5125B6ACA3FA}" presName="hierRoot3" presStyleCnt="0"/>
      <dgm:spPr/>
    </dgm:pt>
    <dgm:pt modelId="{8A0C6558-C8EB-4698-B45C-7CA83C4A3530}" type="pres">
      <dgm:prSet presAssocID="{C36C7867-01EE-44DC-97D5-5125B6ACA3FA}" presName="composite3" presStyleCnt="0"/>
      <dgm:spPr/>
    </dgm:pt>
    <dgm:pt modelId="{BD1D6E90-7995-4761-8EE3-FACDA7D93BF3}" type="pres">
      <dgm:prSet presAssocID="{C36C7867-01EE-44DC-97D5-5125B6ACA3FA}" presName="background3" presStyleLbl="node3" presStyleIdx="0" presStyleCnt="2"/>
      <dgm:spPr/>
    </dgm:pt>
    <dgm:pt modelId="{2850D410-59AC-4BC3-B025-6C4EF425DD89}" type="pres">
      <dgm:prSet presAssocID="{C36C7867-01EE-44DC-97D5-5125B6ACA3FA}" presName="text3" presStyleLbl="fgAcc3" presStyleIdx="0" presStyleCnt="2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B5BC3A83-BAA3-4CC0-A581-8D8514B6B38F}" type="pres">
      <dgm:prSet presAssocID="{C36C7867-01EE-44DC-97D5-5125B6ACA3FA}" presName="hierChild4" presStyleCnt="0"/>
      <dgm:spPr/>
    </dgm:pt>
    <dgm:pt modelId="{5F333280-F4D2-4EF0-A61A-9AA94B732607}" type="pres">
      <dgm:prSet presAssocID="{18F7E241-660A-4920-956F-59B94910B323}" presName="Name10" presStyleLbl="parChTrans1D2" presStyleIdx="1" presStyleCnt="2"/>
      <dgm:spPr/>
      <dgm:t>
        <a:bodyPr/>
        <a:lstStyle/>
        <a:p>
          <a:endParaRPr lang="zh-CN" altLang="en-US"/>
        </a:p>
      </dgm:t>
    </dgm:pt>
    <dgm:pt modelId="{E418076D-1E5F-4DF6-AD0C-8DDD32B726EC}" type="pres">
      <dgm:prSet presAssocID="{7EF54393-DC5E-47C7-9A52-0A4CBB0B39C6}" presName="hierRoot2" presStyleCnt="0"/>
      <dgm:spPr/>
    </dgm:pt>
    <dgm:pt modelId="{2BCA29D3-151C-483B-8FF8-D8F0107E0290}" type="pres">
      <dgm:prSet presAssocID="{7EF54393-DC5E-47C7-9A52-0A4CBB0B39C6}" presName="composite2" presStyleCnt="0"/>
      <dgm:spPr/>
    </dgm:pt>
    <dgm:pt modelId="{2824B66A-0D6A-40D8-9483-765D3D22B37A}" type="pres">
      <dgm:prSet presAssocID="{7EF54393-DC5E-47C7-9A52-0A4CBB0B39C6}" presName="background2" presStyleLbl="node2" presStyleIdx="1" presStyleCnt="2"/>
      <dgm:spPr/>
    </dgm:pt>
    <dgm:pt modelId="{06543286-C4EB-4BE0-9547-ADE3A64E6FFA}" type="pres">
      <dgm:prSet presAssocID="{7EF54393-DC5E-47C7-9A52-0A4CBB0B39C6}" presName="text2" presStyleLbl="fgAcc2" presStyleIdx="1" presStyleCnt="2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55BC608C-A497-46A1-9DA5-E3C3AEDA61B6}" type="pres">
      <dgm:prSet presAssocID="{7EF54393-DC5E-47C7-9A52-0A4CBB0B39C6}" presName="hierChild3" presStyleCnt="0"/>
      <dgm:spPr/>
    </dgm:pt>
    <dgm:pt modelId="{062E7AA3-C7B2-4E9D-90BC-EBC9F8BB785E}" type="pres">
      <dgm:prSet presAssocID="{1328B0DB-3B94-4DBC-9DB2-D62FFE13B4A7}" presName="Name17" presStyleLbl="parChTrans1D3" presStyleIdx="1" presStyleCnt="2"/>
      <dgm:spPr/>
      <dgm:t>
        <a:bodyPr/>
        <a:lstStyle/>
        <a:p>
          <a:endParaRPr lang="zh-CN" altLang="en-US"/>
        </a:p>
      </dgm:t>
    </dgm:pt>
    <dgm:pt modelId="{5E756FAB-E0B8-4EF7-81F4-4C131548C35C}" type="pres">
      <dgm:prSet presAssocID="{0691F2E5-4773-4F03-917A-4075D6A5EC30}" presName="hierRoot3" presStyleCnt="0"/>
      <dgm:spPr/>
    </dgm:pt>
    <dgm:pt modelId="{8566DCEA-3967-4F9E-890C-9F64D56FDAF7}" type="pres">
      <dgm:prSet presAssocID="{0691F2E5-4773-4F03-917A-4075D6A5EC30}" presName="composite3" presStyleCnt="0"/>
      <dgm:spPr/>
    </dgm:pt>
    <dgm:pt modelId="{13AA28F3-86D1-40D1-9684-4B83FCF915F3}" type="pres">
      <dgm:prSet presAssocID="{0691F2E5-4773-4F03-917A-4075D6A5EC30}" presName="background3" presStyleLbl="node3" presStyleIdx="1" presStyleCnt="2"/>
      <dgm:spPr/>
    </dgm:pt>
    <dgm:pt modelId="{25EFD5CA-9752-499D-BAF6-BBEC3DC36499}" type="pres">
      <dgm:prSet presAssocID="{0691F2E5-4773-4F03-917A-4075D6A5EC30}" presName="text3" presStyleLbl="fgAcc3" presStyleIdx="1" presStyleCnt="2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30E01616-384B-40B5-B746-6BE164A63FF5}" type="pres">
      <dgm:prSet presAssocID="{0691F2E5-4773-4F03-917A-4075D6A5EC30}" presName="hierChild4" presStyleCnt="0"/>
      <dgm:spPr/>
    </dgm:pt>
  </dgm:ptLst>
  <dgm:cxnLst>
    <dgm:cxn modelId="{9F276936-B17A-4124-9B9E-301540429B1A}" srcId="{FDF6A1CF-2959-4133-A626-23D60C4F9386}" destId="{7EF54393-DC5E-47C7-9A52-0A4CBB0B39C6}" srcOrd="1" destOrd="0" parTransId="{18F7E241-660A-4920-956F-59B94910B323}" sibTransId="{B24A3D1B-9BBD-45B6-8C5E-87E264A6330B}"/>
    <dgm:cxn modelId="{84148113-B45E-468F-8ADA-9C1E0F030B31}" type="presOf" srcId="{C36C7867-01EE-44DC-97D5-5125B6ACA3FA}" destId="{2850D410-59AC-4BC3-B025-6C4EF425DD89}" srcOrd="0" destOrd="0" presId="urn:microsoft.com/office/officeart/2005/8/layout/hierarchy1"/>
    <dgm:cxn modelId="{89C69FD0-AFDE-4671-BB50-8937D38A6356}" srcId="{3F24C74E-775D-4D7D-9216-65D9F3EF6E58}" destId="{FDF6A1CF-2959-4133-A626-23D60C4F9386}" srcOrd="0" destOrd="0" parTransId="{65207453-26A4-4BC8-8FE7-74911B3937F0}" sibTransId="{B282852D-8F65-449C-B1C6-530B01F65A5A}"/>
    <dgm:cxn modelId="{56F7A888-91C4-4219-83B3-220F29C6D900}" type="presOf" srcId="{654B8F03-402E-43BB-B6A5-4173A6ED0650}" destId="{F2716B03-4ED1-4F75-BBAB-6993D10382A7}" srcOrd="0" destOrd="0" presId="urn:microsoft.com/office/officeart/2005/8/layout/hierarchy1"/>
    <dgm:cxn modelId="{4DC71B11-2466-4537-A5C9-E96AE31B2F1C}" type="presOf" srcId="{72208500-6072-478B-B0B9-8D910142FE8A}" destId="{B56FF659-0927-4010-9CF2-C67F08C94D5F}" srcOrd="0" destOrd="0" presId="urn:microsoft.com/office/officeart/2005/8/layout/hierarchy1"/>
    <dgm:cxn modelId="{DD2F0A0A-CC2F-44E7-AB08-3303ECE3EC4A}" type="presOf" srcId="{3F24C74E-775D-4D7D-9216-65D9F3EF6E58}" destId="{1D66B0DD-FECE-4FA3-9512-8418B3C4AA4B}" srcOrd="0" destOrd="0" presId="urn:microsoft.com/office/officeart/2005/8/layout/hierarchy1"/>
    <dgm:cxn modelId="{1CFC2008-A952-4DE5-8932-4F50F20C1976}" type="presOf" srcId="{18F7E241-660A-4920-956F-59B94910B323}" destId="{5F333280-F4D2-4EF0-A61A-9AA94B732607}" srcOrd="0" destOrd="0" presId="urn:microsoft.com/office/officeart/2005/8/layout/hierarchy1"/>
    <dgm:cxn modelId="{0E5C18F4-4933-4242-BD5F-7A055300090C}" srcId="{7EF54393-DC5E-47C7-9A52-0A4CBB0B39C6}" destId="{0691F2E5-4773-4F03-917A-4075D6A5EC30}" srcOrd="0" destOrd="0" parTransId="{1328B0DB-3B94-4DBC-9DB2-D62FFE13B4A7}" sibTransId="{5E9EC8E3-2C05-4360-A17F-BB34D6947BAB}"/>
    <dgm:cxn modelId="{11AA8C5D-EBAC-48D7-858A-9E86DD6D498E}" type="presOf" srcId="{4FF1FD45-2EA8-4BBA-ACB7-DFA6FF7625FB}" destId="{6D7790D1-2BF5-4969-85F6-FB72F6EC17CC}" srcOrd="0" destOrd="0" presId="urn:microsoft.com/office/officeart/2005/8/layout/hierarchy1"/>
    <dgm:cxn modelId="{6E6A4AD4-21EA-4660-8128-8CE3517958A7}" type="presOf" srcId="{0691F2E5-4773-4F03-917A-4075D6A5EC30}" destId="{25EFD5CA-9752-499D-BAF6-BBEC3DC36499}" srcOrd="0" destOrd="0" presId="urn:microsoft.com/office/officeart/2005/8/layout/hierarchy1"/>
    <dgm:cxn modelId="{36834D38-9B65-4205-9B04-85C72A00811B}" type="presOf" srcId="{1328B0DB-3B94-4DBC-9DB2-D62FFE13B4A7}" destId="{062E7AA3-C7B2-4E9D-90BC-EBC9F8BB785E}" srcOrd="0" destOrd="0" presId="urn:microsoft.com/office/officeart/2005/8/layout/hierarchy1"/>
    <dgm:cxn modelId="{6DAB81C0-11E4-4BEE-B523-8B23493EC7D0}" type="presOf" srcId="{7EF54393-DC5E-47C7-9A52-0A4CBB0B39C6}" destId="{06543286-C4EB-4BE0-9547-ADE3A64E6FFA}" srcOrd="0" destOrd="0" presId="urn:microsoft.com/office/officeart/2005/8/layout/hierarchy1"/>
    <dgm:cxn modelId="{737A9274-3697-4165-B558-A83830E335B5}" srcId="{654B8F03-402E-43BB-B6A5-4173A6ED0650}" destId="{C36C7867-01EE-44DC-97D5-5125B6ACA3FA}" srcOrd="0" destOrd="0" parTransId="{4FF1FD45-2EA8-4BBA-ACB7-DFA6FF7625FB}" sibTransId="{9B0B7C75-E917-4650-BAA4-73BDC213D566}"/>
    <dgm:cxn modelId="{374E5512-A836-402A-B8D6-DAD03AAB0DF6}" type="presOf" srcId="{FDF6A1CF-2959-4133-A626-23D60C4F9386}" destId="{E5BB7DD0-6D86-4F5B-AE28-9889F1AF016E}" srcOrd="0" destOrd="0" presId="urn:microsoft.com/office/officeart/2005/8/layout/hierarchy1"/>
    <dgm:cxn modelId="{5623BABD-ED11-4E97-A34F-C190A652F597}" srcId="{FDF6A1CF-2959-4133-A626-23D60C4F9386}" destId="{654B8F03-402E-43BB-B6A5-4173A6ED0650}" srcOrd="0" destOrd="0" parTransId="{72208500-6072-478B-B0B9-8D910142FE8A}" sibTransId="{EFB5B49A-F62D-4B4F-A514-FEB2CF171B82}"/>
    <dgm:cxn modelId="{08FDBF2B-824F-47FC-9714-E7955955FE7A}" type="presParOf" srcId="{1D66B0DD-FECE-4FA3-9512-8418B3C4AA4B}" destId="{846830BD-9F81-4944-8561-DFBD23000621}" srcOrd="0" destOrd="0" presId="urn:microsoft.com/office/officeart/2005/8/layout/hierarchy1"/>
    <dgm:cxn modelId="{30FC4C10-2FE3-43B0-A46F-3E6FEA9CDC20}" type="presParOf" srcId="{846830BD-9F81-4944-8561-DFBD23000621}" destId="{053FEF83-DFE7-4373-A7F9-13B217E01C81}" srcOrd="0" destOrd="0" presId="urn:microsoft.com/office/officeart/2005/8/layout/hierarchy1"/>
    <dgm:cxn modelId="{0CA2C1BC-E0A8-4104-9CA8-A2BC3024D13C}" type="presParOf" srcId="{053FEF83-DFE7-4373-A7F9-13B217E01C81}" destId="{539FB22C-0202-42A4-BAA0-1A279E49FF4D}" srcOrd="0" destOrd="0" presId="urn:microsoft.com/office/officeart/2005/8/layout/hierarchy1"/>
    <dgm:cxn modelId="{79F68908-FFE6-47E7-901B-E5E01788646E}" type="presParOf" srcId="{053FEF83-DFE7-4373-A7F9-13B217E01C81}" destId="{E5BB7DD0-6D86-4F5B-AE28-9889F1AF016E}" srcOrd="1" destOrd="0" presId="urn:microsoft.com/office/officeart/2005/8/layout/hierarchy1"/>
    <dgm:cxn modelId="{879D2CDD-BFE5-4A1F-B62B-014C24F3CB75}" type="presParOf" srcId="{846830BD-9F81-4944-8561-DFBD23000621}" destId="{7D4A1BD7-85FF-4C71-AA36-43E3B2B763D5}" srcOrd="1" destOrd="0" presId="urn:microsoft.com/office/officeart/2005/8/layout/hierarchy1"/>
    <dgm:cxn modelId="{E4792FE6-73C6-497B-8913-4F16B340268D}" type="presParOf" srcId="{7D4A1BD7-85FF-4C71-AA36-43E3B2B763D5}" destId="{B56FF659-0927-4010-9CF2-C67F08C94D5F}" srcOrd="0" destOrd="0" presId="urn:microsoft.com/office/officeart/2005/8/layout/hierarchy1"/>
    <dgm:cxn modelId="{99614EC1-EC96-49CB-8CF3-1F6935C0780C}" type="presParOf" srcId="{7D4A1BD7-85FF-4C71-AA36-43E3B2B763D5}" destId="{B3AF1934-4039-445F-9B33-C75FB08A1A1E}" srcOrd="1" destOrd="0" presId="urn:microsoft.com/office/officeart/2005/8/layout/hierarchy1"/>
    <dgm:cxn modelId="{0D6E3DFB-CC40-45DF-8988-1BEFF2706AA3}" type="presParOf" srcId="{B3AF1934-4039-445F-9B33-C75FB08A1A1E}" destId="{025092E7-8324-4F53-B139-91BE20D0EB3E}" srcOrd="0" destOrd="0" presId="urn:microsoft.com/office/officeart/2005/8/layout/hierarchy1"/>
    <dgm:cxn modelId="{66682573-D808-4E69-81D7-E2A5D164B37B}" type="presParOf" srcId="{025092E7-8324-4F53-B139-91BE20D0EB3E}" destId="{9E345334-8559-42DF-A7DB-233553F4A417}" srcOrd="0" destOrd="0" presId="urn:microsoft.com/office/officeart/2005/8/layout/hierarchy1"/>
    <dgm:cxn modelId="{DFC8ADAA-94F7-4CEA-A36A-ED6BD535E1F0}" type="presParOf" srcId="{025092E7-8324-4F53-B139-91BE20D0EB3E}" destId="{F2716B03-4ED1-4F75-BBAB-6993D10382A7}" srcOrd="1" destOrd="0" presId="urn:microsoft.com/office/officeart/2005/8/layout/hierarchy1"/>
    <dgm:cxn modelId="{3DB71838-0F65-469F-86B1-CF6F6D39154A}" type="presParOf" srcId="{B3AF1934-4039-445F-9B33-C75FB08A1A1E}" destId="{6325ECF9-4961-4190-BA3A-5D4DDF6CBDD0}" srcOrd="1" destOrd="0" presId="urn:microsoft.com/office/officeart/2005/8/layout/hierarchy1"/>
    <dgm:cxn modelId="{0F76F474-730B-48BA-9F6D-8B21682E6179}" type="presParOf" srcId="{6325ECF9-4961-4190-BA3A-5D4DDF6CBDD0}" destId="{6D7790D1-2BF5-4969-85F6-FB72F6EC17CC}" srcOrd="0" destOrd="0" presId="urn:microsoft.com/office/officeart/2005/8/layout/hierarchy1"/>
    <dgm:cxn modelId="{CA1EC283-73DA-419D-92A7-34CF21A4074D}" type="presParOf" srcId="{6325ECF9-4961-4190-BA3A-5D4DDF6CBDD0}" destId="{903443EC-894A-4FED-819F-F90801E59F1C}" srcOrd="1" destOrd="0" presId="urn:microsoft.com/office/officeart/2005/8/layout/hierarchy1"/>
    <dgm:cxn modelId="{D3FBC5E1-378D-4BA4-83B3-88A9C5D9F754}" type="presParOf" srcId="{903443EC-894A-4FED-819F-F90801E59F1C}" destId="{8A0C6558-C8EB-4698-B45C-7CA83C4A3530}" srcOrd="0" destOrd="0" presId="urn:microsoft.com/office/officeart/2005/8/layout/hierarchy1"/>
    <dgm:cxn modelId="{4877ECE5-A186-4881-940B-660B1BD1C4CD}" type="presParOf" srcId="{8A0C6558-C8EB-4698-B45C-7CA83C4A3530}" destId="{BD1D6E90-7995-4761-8EE3-FACDA7D93BF3}" srcOrd="0" destOrd="0" presId="urn:microsoft.com/office/officeart/2005/8/layout/hierarchy1"/>
    <dgm:cxn modelId="{E1919886-D912-4E00-BFB6-C95731EBB3B4}" type="presParOf" srcId="{8A0C6558-C8EB-4698-B45C-7CA83C4A3530}" destId="{2850D410-59AC-4BC3-B025-6C4EF425DD89}" srcOrd="1" destOrd="0" presId="urn:microsoft.com/office/officeart/2005/8/layout/hierarchy1"/>
    <dgm:cxn modelId="{6D2EAE50-2845-4ADF-9598-1BF51A604EF5}" type="presParOf" srcId="{903443EC-894A-4FED-819F-F90801E59F1C}" destId="{B5BC3A83-BAA3-4CC0-A581-8D8514B6B38F}" srcOrd="1" destOrd="0" presId="urn:microsoft.com/office/officeart/2005/8/layout/hierarchy1"/>
    <dgm:cxn modelId="{14912F95-9F34-449F-83F2-921F70D3CCD1}" type="presParOf" srcId="{7D4A1BD7-85FF-4C71-AA36-43E3B2B763D5}" destId="{5F333280-F4D2-4EF0-A61A-9AA94B732607}" srcOrd="2" destOrd="0" presId="urn:microsoft.com/office/officeart/2005/8/layout/hierarchy1"/>
    <dgm:cxn modelId="{E0C24321-7361-4BB3-996C-0D09F612F8F7}" type="presParOf" srcId="{7D4A1BD7-85FF-4C71-AA36-43E3B2B763D5}" destId="{E418076D-1E5F-4DF6-AD0C-8DDD32B726EC}" srcOrd="3" destOrd="0" presId="urn:microsoft.com/office/officeart/2005/8/layout/hierarchy1"/>
    <dgm:cxn modelId="{2E76E6A8-8A93-4EFD-8CA7-16FE766AB804}" type="presParOf" srcId="{E418076D-1E5F-4DF6-AD0C-8DDD32B726EC}" destId="{2BCA29D3-151C-483B-8FF8-D8F0107E0290}" srcOrd="0" destOrd="0" presId="urn:microsoft.com/office/officeart/2005/8/layout/hierarchy1"/>
    <dgm:cxn modelId="{40F7D1EF-23E5-42B6-B966-11966ACAD221}" type="presParOf" srcId="{2BCA29D3-151C-483B-8FF8-D8F0107E0290}" destId="{2824B66A-0D6A-40D8-9483-765D3D22B37A}" srcOrd="0" destOrd="0" presId="urn:microsoft.com/office/officeart/2005/8/layout/hierarchy1"/>
    <dgm:cxn modelId="{1FE50868-0932-427B-9BDF-5EC6F6C08B05}" type="presParOf" srcId="{2BCA29D3-151C-483B-8FF8-D8F0107E0290}" destId="{06543286-C4EB-4BE0-9547-ADE3A64E6FFA}" srcOrd="1" destOrd="0" presId="urn:microsoft.com/office/officeart/2005/8/layout/hierarchy1"/>
    <dgm:cxn modelId="{0A26632C-30D8-46A8-8421-7A88E226939D}" type="presParOf" srcId="{E418076D-1E5F-4DF6-AD0C-8DDD32B726EC}" destId="{55BC608C-A497-46A1-9DA5-E3C3AEDA61B6}" srcOrd="1" destOrd="0" presId="urn:microsoft.com/office/officeart/2005/8/layout/hierarchy1"/>
    <dgm:cxn modelId="{07620F99-3AB4-41C7-8324-E34D82AD0690}" type="presParOf" srcId="{55BC608C-A497-46A1-9DA5-E3C3AEDA61B6}" destId="{062E7AA3-C7B2-4E9D-90BC-EBC9F8BB785E}" srcOrd="0" destOrd="0" presId="urn:microsoft.com/office/officeart/2005/8/layout/hierarchy1"/>
    <dgm:cxn modelId="{E73E7C5D-84BD-4DF2-962C-57B36C952368}" type="presParOf" srcId="{55BC608C-A497-46A1-9DA5-E3C3AEDA61B6}" destId="{5E756FAB-E0B8-4EF7-81F4-4C131548C35C}" srcOrd="1" destOrd="0" presId="urn:microsoft.com/office/officeart/2005/8/layout/hierarchy1"/>
    <dgm:cxn modelId="{4235A917-EF15-44DB-980E-239C5AB57B2A}" type="presParOf" srcId="{5E756FAB-E0B8-4EF7-81F4-4C131548C35C}" destId="{8566DCEA-3967-4F9E-890C-9F64D56FDAF7}" srcOrd="0" destOrd="0" presId="urn:microsoft.com/office/officeart/2005/8/layout/hierarchy1"/>
    <dgm:cxn modelId="{D752CAA5-BD88-4520-923D-B2966D8F7E33}" type="presParOf" srcId="{8566DCEA-3967-4F9E-890C-9F64D56FDAF7}" destId="{13AA28F3-86D1-40D1-9684-4B83FCF915F3}" srcOrd="0" destOrd="0" presId="urn:microsoft.com/office/officeart/2005/8/layout/hierarchy1"/>
    <dgm:cxn modelId="{6B66A62A-B910-4407-8CD8-F1D1285BC1CA}" type="presParOf" srcId="{8566DCEA-3967-4F9E-890C-9F64D56FDAF7}" destId="{25EFD5CA-9752-499D-BAF6-BBEC3DC36499}" srcOrd="1" destOrd="0" presId="urn:microsoft.com/office/officeart/2005/8/layout/hierarchy1"/>
    <dgm:cxn modelId="{8D793ED4-67DD-44C0-A37B-AD7A976668CE}" type="presParOf" srcId="{5E756FAB-E0B8-4EF7-81F4-4C131548C35C}" destId="{30E01616-384B-40B5-B746-6BE164A63FF5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xmlns="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62E7AA3-C7B2-4E9D-90BC-EBC9F8BB785E}">
      <dsp:nvSpPr>
        <dsp:cNvPr id="0" name=""/>
        <dsp:cNvSpPr/>
      </dsp:nvSpPr>
      <dsp:spPr>
        <a:xfrm>
          <a:off x="2747209" y="1326635"/>
          <a:ext cx="91440" cy="24709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709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F333280-F4D2-4EF0-A61A-9AA94B732607}">
      <dsp:nvSpPr>
        <dsp:cNvPr id="0" name=""/>
        <dsp:cNvSpPr/>
      </dsp:nvSpPr>
      <dsp:spPr>
        <a:xfrm>
          <a:off x="2273724" y="540039"/>
          <a:ext cx="519204" cy="2470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8387"/>
              </a:lnTo>
              <a:lnTo>
                <a:pt x="519204" y="168387"/>
              </a:lnTo>
              <a:lnTo>
                <a:pt x="519204" y="24709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7790D1-2BF5-4969-85F6-FB72F6EC17CC}">
      <dsp:nvSpPr>
        <dsp:cNvPr id="0" name=""/>
        <dsp:cNvSpPr/>
      </dsp:nvSpPr>
      <dsp:spPr>
        <a:xfrm>
          <a:off x="1708799" y="1326635"/>
          <a:ext cx="91440" cy="24709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709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6FF659-0927-4010-9CF2-C67F08C94D5F}">
      <dsp:nvSpPr>
        <dsp:cNvPr id="0" name=""/>
        <dsp:cNvSpPr/>
      </dsp:nvSpPr>
      <dsp:spPr>
        <a:xfrm>
          <a:off x="1754519" y="540039"/>
          <a:ext cx="519204" cy="247094"/>
        </a:xfrm>
        <a:custGeom>
          <a:avLst/>
          <a:gdLst/>
          <a:ahLst/>
          <a:cxnLst/>
          <a:rect l="0" t="0" r="0" b="0"/>
          <a:pathLst>
            <a:path>
              <a:moveTo>
                <a:pt x="519204" y="0"/>
              </a:moveTo>
              <a:lnTo>
                <a:pt x="519204" y="168387"/>
              </a:lnTo>
              <a:lnTo>
                <a:pt x="0" y="168387"/>
              </a:lnTo>
              <a:lnTo>
                <a:pt x="0" y="24709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9FB22C-0202-42A4-BAA0-1A279E49FF4D}">
      <dsp:nvSpPr>
        <dsp:cNvPr id="0" name=""/>
        <dsp:cNvSpPr/>
      </dsp:nvSpPr>
      <dsp:spPr>
        <a:xfrm>
          <a:off x="1848920" y="538"/>
          <a:ext cx="849608" cy="53950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5BB7DD0-6D86-4F5B-AE28-9889F1AF016E}">
      <dsp:nvSpPr>
        <dsp:cNvPr id="0" name=""/>
        <dsp:cNvSpPr/>
      </dsp:nvSpPr>
      <dsp:spPr>
        <a:xfrm>
          <a:off x="1943321" y="90219"/>
          <a:ext cx="849608" cy="53950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200"/>
            <a:t>遗传规律</a:t>
          </a:r>
        </a:p>
      </dsp:txBody>
      <dsp:txXfrm>
        <a:off x="1943321" y="90219"/>
        <a:ext cx="849608" cy="539501"/>
      </dsp:txXfrm>
    </dsp:sp>
    <dsp:sp modelId="{9E345334-8559-42DF-A7DB-233553F4A417}">
      <dsp:nvSpPr>
        <dsp:cNvPr id="0" name=""/>
        <dsp:cNvSpPr/>
      </dsp:nvSpPr>
      <dsp:spPr>
        <a:xfrm>
          <a:off x="1329715" y="787133"/>
          <a:ext cx="849608" cy="53950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2716B03-4ED1-4F75-BBAB-6993D10382A7}">
      <dsp:nvSpPr>
        <dsp:cNvPr id="0" name=""/>
        <dsp:cNvSpPr/>
      </dsp:nvSpPr>
      <dsp:spPr>
        <a:xfrm>
          <a:off x="1424116" y="876814"/>
          <a:ext cx="849608" cy="53950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200"/>
            <a:t>基因的分离定律</a:t>
          </a:r>
        </a:p>
      </dsp:txBody>
      <dsp:txXfrm>
        <a:off x="1424116" y="876814"/>
        <a:ext cx="849608" cy="539501"/>
      </dsp:txXfrm>
    </dsp:sp>
    <dsp:sp modelId="{BD1D6E90-7995-4761-8EE3-FACDA7D93BF3}">
      <dsp:nvSpPr>
        <dsp:cNvPr id="0" name=""/>
        <dsp:cNvSpPr/>
      </dsp:nvSpPr>
      <dsp:spPr>
        <a:xfrm>
          <a:off x="1329715" y="1573729"/>
          <a:ext cx="849608" cy="53950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850D410-59AC-4BC3-B025-6C4EF425DD89}">
      <dsp:nvSpPr>
        <dsp:cNvPr id="0" name=""/>
        <dsp:cNvSpPr/>
      </dsp:nvSpPr>
      <dsp:spPr>
        <a:xfrm>
          <a:off x="1424116" y="1663410"/>
          <a:ext cx="849608" cy="53950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200"/>
            <a:t>一对相对形状的杂交实验</a:t>
          </a:r>
        </a:p>
      </dsp:txBody>
      <dsp:txXfrm>
        <a:off x="1424116" y="1663410"/>
        <a:ext cx="849608" cy="539501"/>
      </dsp:txXfrm>
    </dsp:sp>
    <dsp:sp modelId="{2824B66A-0D6A-40D8-9483-765D3D22B37A}">
      <dsp:nvSpPr>
        <dsp:cNvPr id="0" name=""/>
        <dsp:cNvSpPr/>
      </dsp:nvSpPr>
      <dsp:spPr>
        <a:xfrm>
          <a:off x="2368125" y="787133"/>
          <a:ext cx="849608" cy="53950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6543286-C4EB-4BE0-9547-ADE3A64E6FFA}">
      <dsp:nvSpPr>
        <dsp:cNvPr id="0" name=""/>
        <dsp:cNvSpPr/>
      </dsp:nvSpPr>
      <dsp:spPr>
        <a:xfrm>
          <a:off x="2462526" y="876814"/>
          <a:ext cx="849608" cy="53950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200"/>
            <a:t>基因的自由组合定律</a:t>
          </a:r>
        </a:p>
      </dsp:txBody>
      <dsp:txXfrm>
        <a:off x="2462526" y="876814"/>
        <a:ext cx="849608" cy="539501"/>
      </dsp:txXfrm>
    </dsp:sp>
    <dsp:sp modelId="{13AA28F3-86D1-40D1-9684-4B83FCF915F3}">
      <dsp:nvSpPr>
        <dsp:cNvPr id="0" name=""/>
        <dsp:cNvSpPr/>
      </dsp:nvSpPr>
      <dsp:spPr>
        <a:xfrm>
          <a:off x="2368125" y="1573729"/>
          <a:ext cx="849608" cy="53950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5EFD5CA-9752-499D-BAF6-BBEC3DC36499}">
      <dsp:nvSpPr>
        <dsp:cNvPr id="0" name=""/>
        <dsp:cNvSpPr/>
      </dsp:nvSpPr>
      <dsp:spPr>
        <a:xfrm>
          <a:off x="2462526" y="1663410"/>
          <a:ext cx="849608" cy="53950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200"/>
            <a:t>两对相对形状的杂交实验</a:t>
          </a:r>
        </a:p>
      </dsp:txBody>
      <dsp:txXfrm>
        <a:off x="2462526" y="1663410"/>
        <a:ext cx="849608" cy="53950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3F8CAC-172B-49A0-BB39-F34C1DCA9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160</Words>
  <Characters>917</Characters>
  <Application>Microsoft Office Word</Application>
  <DocSecurity>0</DocSecurity>
  <Lines>7</Lines>
  <Paragraphs>2</Paragraphs>
  <ScaleCrop>false</ScaleCrop>
  <Company>Microsoft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baijianxiu</dc:creator>
  <cp:lastModifiedBy>Lizhenhai</cp:lastModifiedBy>
  <cp:revision>14</cp:revision>
  <dcterms:created xsi:type="dcterms:W3CDTF">2019-09-24T02:39:00Z</dcterms:created>
  <dcterms:modified xsi:type="dcterms:W3CDTF">2020-04-18T14:50:00Z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