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36" w:lineRule="auto"/>
        <w:jc w:val="center"/>
        <w:textAlignment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9年级语文第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49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28"/>
          <w:szCs w:val="28"/>
        </w:rPr>
        <w:t>课时《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eastAsia="zh-CN"/>
        </w:rPr>
        <w:t>爱国忧民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》拓展作业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05" w:rightChars="-50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阅读《</w:t>
      </w:r>
      <w:r>
        <w:rPr>
          <w:rFonts w:hint="eastAsia" w:ascii="宋体" w:hAnsi="宋体" w:eastAsia="宋体" w:cs="Arial"/>
          <w:b/>
          <w:bCs w:val="0"/>
          <w:color w:val="000000"/>
          <w:kern w:val="0"/>
          <w:szCs w:val="21"/>
          <w:shd w:val="clear" w:color="auto" w:fill="FFFFFF"/>
        </w:rPr>
        <w:t>农夫殴宦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》，完成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  <w:t>—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shd w:val="clear" w:color="auto" w:fill="FFFFFF"/>
        </w:rPr>
        <w:t>农夫殴宦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  <w:t>尝有农夫以驴负柴至城卖，遇宦者(太监)称“宫市”取之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  <w:lang w:eastAsia="zh-CN"/>
        </w:rPr>
        <w:t>；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  <w:t>才与绢数尺，又就索“门户”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  <w:t>指“门户”税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  <w:t>，仍邀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  <w:t>强要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  <w:t>以驴送至内。农夫涕泣，以所得绢付之；不肯受，曰：“须汝驴送柴至内。”农夫曰：“</w:t>
      </w:r>
      <w:r>
        <w:rPr>
          <w:rFonts w:hint="eastAsia" w:ascii="楷体" w:hAnsi="楷体" w:eastAsia="楷体" w:cs="楷体"/>
          <w:color w:val="000000"/>
          <w:kern w:val="0"/>
          <w:szCs w:val="21"/>
          <w:u w:val="single"/>
          <w:shd w:val="clear" w:color="auto" w:fill="FFFFFF"/>
        </w:rPr>
        <w:t>我有父母妻子，待此然后食。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  <w:t>今以柴与汝，不取直而归，汝尚不肯，我有死而已！”遂殴宦者。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  <w:lang w:eastAsia="zh-CN"/>
        </w:rPr>
        <w:t>节</w:t>
      </w:r>
      <w:r>
        <w:rPr>
          <w:rFonts w:hint="eastAsia" w:ascii="楷体" w:hAnsi="楷体" w:eastAsia="楷体" w:cs="楷体"/>
          <w:color w:val="000000"/>
          <w:kern w:val="0"/>
          <w:szCs w:val="21"/>
          <w:shd w:val="clear" w:color="auto" w:fill="FFFFFF"/>
        </w:rPr>
        <w:t>选自韩愈《顺宗实录•宫市》）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.下列句子中加点的“以”与“仍邀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em w:val="dot"/>
        </w:rPr>
        <w:t>以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驴送至内”中的“以”用法相同的一项是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left"/>
        <w:textAlignment w:val="auto"/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  <w:t>A.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em w:val="dot"/>
        </w:rPr>
        <w:t>以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刀劈狼首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  <w:t xml:space="preserve">  B.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余故道为学之难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em w:val="dot"/>
        </w:rPr>
        <w:t>以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告之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left"/>
        <w:textAlignment w:val="auto"/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  <w:t>C.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不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em w:val="dot"/>
        </w:rPr>
        <w:t>以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物喜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 xml:space="preserve">不以己悲 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  <w:t xml:space="preserve">         D.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手自笔录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计日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em w:val="dot"/>
        </w:rPr>
        <w:t>以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.把画线句子翻译成现代汉语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我有父母妻子，待此然后食。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0" w:hanging="210" w:hangingChars="1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文中卖柴农夫与白居易笔下的卖炭翁的遭遇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揭露了怎样的社会现实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eastAsia="zh-CN"/>
        </w:rPr>
        <w:t>？</w:t>
      </w:r>
      <w:r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</w:rPr>
        <w:t>卖柴农夫与卖炭翁这两个人物形象有什么不同？请简要谈谈你的看法。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Arial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05" w:rightChars="-50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阅读《破阵子·为陈同甫赋壮词以寄之》和《书愤（其一）》，完成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  <w:t>—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破阵子·为陈同甫赋壮词以寄之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辛弃疾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醉里挑灯看剑，梦回吹角连营。八百里分麾下炙，五十弦翻塞外声，沙场秋点兵。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u w:val="single"/>
        </w:rPr>
        <w:t>马作的卢飞快，弓如霹雳弦惊。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了却君王天下事，赢得生前身后名。可怜白发生！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书愤（其一）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陆游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早岁那知世事艰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，中原北望气如山。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u w:val="single"/>
        </w:rPr>
        <w:t>楼船夜雪瓜洲渡，铁马秋风大散关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。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塞上长城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vertAlign w:val="superscript"/>
        </w:rPr>
        <w:t>③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空自许，镜中衰鬓已先斑。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出师一表真名世，千载谁堪伯仲间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60" w:firstLineChars="200"/>
        <w:textAlignment w:val="auto"/>
        <w:rPr>
          <w:rFonts w:hint="eastAsia" w:ascii="仿宋" w:hAnsi="仿宋" w:eastAsia="仿宋" w:cs="宋体"/>
          <w:sz w:val="18"/>
          <w:szCs w:val="18"/>
        </w:rPr>
      </w:pPr>
      <w:r>
        <w:rPr>
          <w:rFonts w:hint="eastAsia" w:ascii="仿宋" w:hAnsi="仿宋" w:eastAsia="仿宋" w:cs="宋体"/>
          <w:sz w:val="18"/>
          <w:szCs w:val="18"/>
        </w:rPr>
        <w:t>【注释】① 世事艰</w:t>
      </w:r>
      <w:r>
        <w:rPr>
          <w:rFonts w:hint="eastAsia" w:ascii="仿宋" w:hAnsi="仿宋" w:eastAsia="仿宋" w:cs="宋体"/>
          <w:sz w:val="18"/>
          <w:szCs w:val="18"/>
          <w:lang w:eastAsia="zh-CN"/>
        </w:rPr>
        <w:t>：</w:t>
      </w:r>
      <w:r>
        <w:rPr>
          <w:rFonts w:hint="eastAsia" w:ascii="仿宋" w:hAnsi="仿宋" w:eastAsia="仿宋" w:cs="宋体"/>
          <w:sz w:val="18"/>
          <w:szCs w:val="18"/>
        </w:rPr>
        <w:t>指抗金大业屡遭破坏。②楼船夜雪瓜洲渡，铁马秋风大散关</w:t>
      </w:r>
      <w:r>
        <w:rPr>
          <w:rFonts w:hint="eastAsia" w:ascii="仿宋" w:hAnsi="仿宋" w:eastAsia="仿宋" w:cs="宋体"/>
          <w:sz w:val="18"/>
          <w:szCs w:val="18"/>
          <w:lang w:eastAsia="zh-CN"/>
        </w:rPr>
        <w:t>：</w:t>
      </w:r>
      <w:r>
        <w:rPr>
          <w:rFonts w:hint="eastAsia" w:ascii="仿宋" w:hAnsi="仿宋" w:eastAsia="仿宋" w:cs="宋体"/>
          <w:sz w:val="18"/>
          <w:szCs w:val="18"/>
        </w:rPr>
        <w:t>宋高宗绍兴三十一年（1161）冬，金主完颜亮率大军南下，企图从瓜洲渡江南下攻建康（今南京），被宋军击退。第二年，宋将吴璘从西北前线出击，收复了大散关。楼船，高大的战船。瓜州，在今江苏邗江南大运河入江处，为江防要地。铁马，配有铁甲的战马。大散关，在今陕西宝鸡西南，是军事重镇。③塞上长城</w:t>
      </w:r>
      <w:r>
        <w:rPr>
          <w:rFonts w:hint="eastAsia" w:ascii="仿宋" w:hAnsi="仿宋" w:eastAsia="仿宋" w:cs="宋体"/>
          <w:sz w:val="18"/>
          <w:szCs w:val="18"/>
          <w:lang w:eastAsia="zh-CN"/>
        </w:rPr>
        <w:t>：</w:t>
      </w:r>
      <w:r>
        <w:rPr>
          <w:rFonts w:hint="eastAsia" w:ascii="仿宋" w:hAnsi="仿宋" w:eastAsia="仿宋" w:cs="宋体"/>
          <w:sz w:val="18"/>
          <w:szCs w:val="18"/>
        </w:rPr>
        <w:t>比喻守边御敌的将领。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hanging="210" w:hangingChars="1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上面这两首诗分别用“了却君王天下事，赢得生前身后名”“出师一表真名世，千载谁堪伯仲间”的诗句，所表达的辛弃疾与陆游的共同愿望是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-10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”和“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”句又写出了他们年华已逝却功业未成的伤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-10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感和愤懑。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hanging="210" w:hangingChars="1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这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两首诗对战争场景的描述都堪称妙绝。请从画线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诗句中任选一处，分析作者是如何描述场景的。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="宋体" w:hAnsi="宋体" w:cs="宋体"/>
          <w:b/>
          <w:bCs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lang w:val="en-US" w:eastAsia="zh-CN"/>
        </w:rPr>
        <w:t>阅读下面的文言文，完成文后</w:t>
      </w:r>
      <w:r>
        <w:rPr>
          <w:rFonts w:hint="eastAsia" w:ascii="宋体" w:hAnsi="宋体" w:cs="宋体"/>
          <w:b/>
          <w:bCs/>
          <w:lang w:val="en-US" w:eastAsia="zh-CN"/>
        </w:rPr>
        <w:t>6—9</w:t>
      </w:r>
      <w:r>
        <w:rPr>
          <w:rFonts w:hint="eastAsia" w:ascii="宋体" w:hAnsi="宋体" w:eastAsia="宋体" w:cs="宋体"/>
          <w:b/>
          <w:bCs/>
          <w:lang w:val="en-US" w:eastAsia="zh-CN"/>
        </w:rPr>
        <w:t>题</w:t>
      </w:r>
      <w:r>
        <w:rPr>
          <w:rFonts w:hint="eastAsia" w:ascii="宋体" w:hAnsi="宋体" w:cs="宋体"/>
          <w:b/>
          <w:bCs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2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（文天祥）至潮阳，见弘范</w:t>
      </w:r>
      <w:r>
        <w:rPr>
          <w:rFonts w:hint="eastAsia" w:ascii="楷体" w:hAnsi="楷体" w:eastAsia="楷体" w:cs="楷体"/>
          <w:vertAlign w:val="superscript"/>
          <w:lang w:eastAsia="zh-CN"/>
        </w:rPr>
        <w:t>①</w:t>
      </w:r>
      <w:r>
        <w:rPr>
          <w:rFonts w:hint="eastAsia" w:ascii="楷体" w:hAnsi="楷体" w:eastAsia="楷体" w:cs="楷体"/>
          <w:lang w:eastAsia="zh-CN"/>
        </w:rPr>
        <w:t>，左右命之拜，不拜，弘范遂以客礼见之，与俱入厓山</w:t>
      </w:r>
      <w:r>
        <w:rPr>
          <w:rFonts w:hint="eastAsia" w:ascii="楷体" w:hAnsi="楷体" w:eastAsia="楷体" w:cs="楷体"/>
          <w:vertAlign w:val="superscript"/>
          <w:lang w:eastAsia="zh-CN"/>
        </w:rPr>
        <w:t>②</w:t>
      </w:r>
      <w:r>
        <w:rPr>
          <w:rFonts w:hint="eastAsia" w:ascii="楷体" w:hAnsi="楷体" w:eastAsia="楷体" w:cs="楷体"/>
          <w:lang w:eastAsia="zh-CN"/>
        </w:rPr>
        <w:t>，使为书招张世杰。天祥曰：“吾不能扞</w:t>
      </w:r>
      <w:r>
        <w:rPr>
          <w:rFonts w:hint="eastAsia" w:ascii="楷体" w:hAnsi="楷体" w:eastAsia="楷体" w:cs="楷体"/>
          <w:vertAlign w:val="superscript"/>
          <w:lang w:eastAsia="zh-CN"/>
        </w:rPr>
        <w:t>③</w:t>
      </w:r>
      <w:r>
        <w:rPr>
          <w:rFonts w:hint="eastAsia" w:ascii="楷体" w:hAnsi="楷体" w:eastAsia="楷体" w:cs="楷体"/>
          <w:lang w:eastAsia="zh-CN"/>
        </w:rPr>
        <w:t>父母，乃教人叛父母，可乎？”索之固，乃书所过《零丁洋诗》与之。其末有云：“人生自古谁无死? 留取丹心照汗青。”弘范笑而置之。厓山破，军中置酒大会，弘范曰：“国亡，丞相忠孝尽矣，能改心以事宋者事皇上，将不失为宰相也。”天祥泫然</w:t>
      </w:r>
      <w:r>
        <w:rPr>
          <w:rFonts w:hint="eastAsia" w:ascii="楷体" w:hAnsi="楷体" w:eastAsia="楷体" w:cs="楷体"/>
          <w:vertAlign w:val="superscript"/>
          <w:lang w:eastAsia="zh-CN"/>
        </w:rPr>
        <w:t>④</w:t>
      </w:r>
      <w:r>
        <w:rPr>
          <w:rFonts w:hint="eastAsia" w:ascii="楷体" w:hAnsi="楷体" w:eastAsia="楷体" w:cs="楷体"/>
          <w:lang w:eastAsia="zh-CN"/>
        </w:rPr>
        <w:t>出涕，曰：“国亡不能捄</w:t>
      </w:r>
      <w:r>
        <w:rPr>
          <w:rFonts w:hint="eastAsia" w:ascii="楷体" w:hAnsi="楷体" w:eastAsia="楷体" w:cs="楷体"/>
          <w:vertAlign w:val="superscript"/>
          <w:lang w:eastAsia="zh-CN"/>
        </w:rPr>
        <w:t>⑤</w:t>
      </w:r>
      <w:r>
        <w:rPr>
          <w:rFonts w:hint="eastAsia" w:ascii="楷体" w:hAnsi="楷体" w:eastAsia="楷体" w:cs="楷体"/>
          <w:lang w:eastAsia="zh-CN"/>
        </w:rPr>
        <w:t>，为人臣者死有余罪，况敢逃其死而二其心乎。”弘范义之，遣使护送天祥至京师。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2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天祥在道，不食八日，不死，即复食。至燕，馆人供张</w:t>
      </w:r>
      <w:r>
        <w:rPr>
          <w:rFonts w:hint="eastAsia" w:ascii="楷体" w:hAnsi="楷体" w:eastAsia="楷体" w:cs="楷体"/>
          <w:vertAlign w:val="superscript"/>
          <w:lang w:eastAsia="zh-CN"/>
        </w:rPr>
        <w:t>⑥</w:t>
      </w:r>
      <w:r>
        <w:rPr>
          <w:rFonts w:hint="eastAsia" w:ascii="楷体" w:hAnsi="楷体" w:eastAsia="楷体" w:cs="楷体"/>
          <w:lang w:eastAsia="zh-CN"/>
        </w:rPr>
        <w:t>甚盛。天祥不寝处，坐达旦。遂移兵马司</w:t>
      </w:r>
      <w:r>
        <w:rPr>
          <w:rFonts w:hint="eastAsia" w:ascii="楷体" w:hAnsi="楷体" w:eastAsia="楷体" w:cs="楷体"/>
          <w:vertAlign w:val="superscript"/>
          <w:lang w:eastAsia="zh-CN"/>
        </w:rPr>
        <w:t>⑦</w:t>
      </w:r>
      <w:r>
        <w:rPr>
          <w:rFonts w:hint="eastAsia" w:ascii="楷体" w:hAnsi="楷体" w:eastAsia="楷体" w:cs="楷体"/>
          <w:lang w:eastAsia="zh-CN"/>
        </w:rPr>
        <w:t>，设卒以守之。……天祥在燕凡三年，上知天祥终不屈也，……召入谕之曰：“汝何愿？”天祥对曰：“天祥受宋恩，为宰相，安事二姓？愿赐之一死足矣。”然犹不忍，遽麾之退。言者力赞从天祥之请，从之。俄有诏使止之，天祥死矣。天祥临刑殊从容，谓吏卒曰：“吾事毕矣。”南乡</w:t>
      </w:r>
      <w:r>
        <w:rPr>
          <w:rFonts w:hint="eastAsia" w:ascii="楷体" w:hAnsi="楷体" w:eastAsia="楷体" w:cs="楷体"/>
          <w:vertAlign w:val="superscript"/>
          <w:lang w:eastAsia="zh-CN"/>
        </w:rPr>
        <w:t>⑧</w:t>
      </w:r>
      <w:r>
        <w:rPr>
          <w:rFonts w:hint="eastAsia" w:ascii="楷体" w:hAnsi="楷体" w:eastAsia="楷体" w:cs="楷体"/>
          <w:lang w:eastAsia="zh-CN"/>
        </w:rPr>
        <w:t>拜而死。数日，其妻欧阳氏收其尸，面如生，年四十七。其衣带中有赞曰：“孔曰成仁，孟曰取义，惟其义尽，所以仁至。读圣贤书，所学何事，而今而后，庶几无愧。”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20" w:firstLineChars="200"/>
        <w:jc w:val="right"/>
        <w:rPr>
          <w:rFonts w:hint="eastAsia" w:ascii="宋体" w:hAnsi="宋体" w:eastAsia="宋体" w:cs="宋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( 节选自《宋史·文天祥传》)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360" w:firstLineChars="200"/>
        <w:rPr>
          <w:rFonts w:hint="eastAsia" w:ascii="仿宋" w:hAnsi="仿宋" w:eastAsia="仿宋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18"/>
          <w:szCs w:val="18"/>
          <w:lang w:val="en-US" w:eastAsia="zh-CN" w:bidi="ar-SA"/>
        </w:rPr>
        <w:t xml:space="preserve">【注释】①弘范：蒙古汉军元帅，率部 下抓获文天祥。②厓（yá）山：宋末抗元的最后据点。③扞（hàn）：保卫。④泫（xuàn）然：水滴下的样子。⑤捄（jiù）：同“救”。⑥供张：陈设帷帐及一切用具。⑦兵马司：主管京师治安的机关。⑧乡（xiàng）：同“向”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 xml:space="preserve">.用“/”标出下面句子朗读时的停顿处。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遣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使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 xml:space="preserve"> 护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 xml:space="preserve">送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天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 xml:space="preserve"> 祥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至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 xml:space="preserve"> 京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 xml:space="preserve"> 师。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7.</w:t>
      </w:r>
      <w:r>
        <w:rPr>
          <w:rFonts w:hint="eastAsia" w:ascii="宋体" w:hAnsi="宋体" w:eastAsia="宋体" w:cs="宋体"/>
          <w:lang w:eastAsia="zh-CN"/>
        </w:rPr>
        <w:t>从文中找出能体现弘范敬重天祥的句子。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  <w:lang w:eastAsia="zh-CN"/>
        </w:rPr>
        <w:t>不少于两句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cs="宋体"/>
          <w:u w:val="singl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210" w:hanging="210" w:hangingChars="1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8.</w:t>
      </w:r>
      <w:r>
        <w:rPr>
          <w:rFonts w:hint="eastAsia" w:ascii="宋体" w:hAnsi="宋体" w:eastAsia="宋体" w:cs="宋体"/>
          <w:lang w:eastAsia="zh-CN"/>
        </w:rPr>
        <w:t>弘范“使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  <w:lang w:eastAsia="zh-CN"/>
        </w:rPr>
        <w:t>天祥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  <w:lang w:eastAsia="zh-CN"/>
        </w:rPr>
        <w:t>为书招张世杰”</w:t>
      </w:r>
      <w:r>
        <w:rPr>
          <w:rFonts w:hint="eastAsia" w:ascii="宋体" w:hAnsi="宋体" w:cs="宋体"/>
          <w:lang w:eastAsia="zh-CN"/>
        </w:rPr>
        <w:t>，文</w:t>
      </w:r>
      <w:r>
        <w:rPr>
          <w:rFonts w:hint="eastAsia" w:ascii="宋体" w:hAnsi="宋体" w:eastAsia="宋体" w:cs="宋体"/>
          <w:lang w:eastAsia="zh-CN"/>
        </w:rPr>
        <w:t>天祥是怎么说的</w:t>
      </w:r>
      <w:r>
        <w:rPr>
          <w:rFonts w:hint="eastAsia" w:ascii="宋体" w:hAnsi="宋体" w:cs="宋体"/>
          <w:lang w:eastAsia="zh-CN"/>
        </w:rPr>
        <w:t>？</w:t>
      </w:r>
      <w:r>
        <w:rPr>
          <w:rFonts w:hint="eastAsia" w:ascii="宋体" w:hAnsi="宋体" w:eastAsia="宋体" w:cs="宋体"/>
          <w:lang w:eastAsia="zh-CN"/>
        </w:rPr>
        <w:t>又是怎么做的</w:t>
      </w:r>
      <w:r>
        <w:rPr>
          <w:rFonts w:hint="eastAsia" w:ascii="宋体" w:hAnsi="宋体" w:cs="宋体"/>
          <w:lang w:eastAsia="zh-CN"/>
        </w:rPr>
        <w:t>？</w:t>
      </w:r>
      <w:r>
        <w:rPr>
          <w:rFonts w:hint="eastAsia" w:ascii="宋体" w:hAnsi="宋体" w:eastAsia="宋体" w:cs="宋体"/>
          <w:lang w:eastAsia="zh-CN"/>
        </w:rPr>
        <w:t xml:space="preserve">请用自己的话回答。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cs="宋体"/>
          <w:u w:val="singl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9.</w:t>
      </w:r>
      <w:r>
        <w:rPr>
          <w:rFonts w:hint="eastAsia" w:ascii="宋体" w:hAnsi="宋体" w:eastAsia="宋体" w:cs="宋体"/>
          <w:lang w:eastAsia="zh-CN"/>
        </w:rPr>
        <w:t xml:space="preserve">结合文意体会加点词所表达的人物情感。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  <w:lang w:eastAsia="zh-CN"/>
        </w:rPr>
        <w:t>弘范</w:t>
      </w:r>
      <w:r>
        <w:rPr>
          <w:rFonts w:hint="eastAsia" w:ascii="宋体" w:hAnsi="宋体" w:eastAsia="宋体" w:cs="宋体"/>
          <w:em w:val="dot"/>
          <w:lang w:eastAsia="zh-CN"/>
        </w:rPr>
        <w:t>笑</w:t>
      </w:r>
      <w:r>
        <w:rPr>
          <w:rFonts w:hint="eastAsia" w:ascii="宋体" w:hAnsi="宋体" w:eastAsia="宋体" w:cs="宋体"/>
          <w:lang w:eastAsia="zh-CN"/>
        </w:rPr>
        <w:t>而置之。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  <w:lang w:eastAsia="zh-CN"/>
        </w:rPr>
        <w:t>南乡</w:t>
      </w:r>
      <w:r>
        <w:rPr>
          <w:rFonts w:hint="eastAsia" w:ascii="宋体" w:hAnsi="宋体" w:eastAsia="宋体" w:cs="宋体"/>
          <w:em w:val="dot"/>
          <w:lang w:eastAsia="zh-CN"/>
        </w:rPr>
        <w:t>拜</w:t>
      </w:r>
      <w:r>
        <w:rPr>
          <w:rFonts w:hint="eastAsia" w:ascii="宋体" w:hAnsi="宋体" w:eastAsia="宋体" w:cs="宋体"/>
          <w:lang w:eastAsia="zh-CN"/>
        </w:rPr>
        <w:t xml:space="preserve">而死。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cs="宋体"/>
          <w:u w:val="singl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>阅读《秋瑾：单纯中的高贵》，完成</w:t>
      </w:r>
      <w:r>
        <w:rPr>
          <w:rFonts w:hint="eastAsia"/>
          <w:b/>
          <w:bCs/>
          <w:lang w:val="en-US" w:eastAsia="zh-CN"/>
        </w:rPr>
        <w:t>10—11</w:t>
      </w:r>
      <w:r>
        <w:rPr>
          <w:rFonts w:hint="eastAsia"/>
          <w:b/>
          <w:bCs/>
        </w:rPr>
        <w:t>题。</w:t>
      </w:r>
      <w:r>
        <w:rPr>
          <w:b/>
          <w:bCs/>
        </w:rPr>
        <w:t>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秋瑾：单纯中的高贵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吴先宁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1907年7月15日清晨，秋瑾走出仅关了她三天的山阴县署牢房，走向刑场轩亭口。她的脚上了铁镣，两手反绑，身后是几个士兵端枪警戒，两旁还有山阴县都戎府、省派练军、山阴与会稽两县巡警弹压。与官府戒备森严、高度紧张的状态相比，秋瑾则显得平静而从容——她身穿玄色生纱长衫，足蹬皮鞋，就像平时在街头漫步。她没有喊激昂的口号、发临终的血誓，也没有绝望或伤感，有的只是平静和从容，以及在这种平静而从容之中透出的难以言表的尊严和高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秋瑾的革命之路，与许多男性革命者不同。最初的激发，来自于对自己婚姻的不满。1903年的北京之行是秋瑾人生的分水岭。那一年，她的丈夫王廷钧用钱捐了个小京官，带着秋瑾去北京赴任。他们的邻居是一位颇有文名且思想进步的女子吴芝瑛。秋瑾与吴芝瑛一见如故，义结金兰。通过吴芝瑛，秋瑾经常看到当时出版的一些新书报，接触到一些新思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《辛丑条约》签订以后，神州大地危象丛生，秋瑾读了陈天华的《警世钟》《猛回头》以后，深受感动，她称陈天华是为自己“启蒙开智”的人。她赋诗言志：“身不得，男儿列；心却比，男儿烈。”以后，秋瑾就穿起男装，表示永不再穿清朝女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秋瑾的思想发生了飞跃，与整天热衷于官场应酬的丈夫之间的冲突越来越多。“知己不逢归俗子，终身长恨咽深闺。”这是秋瑾对自己婚姻的感叹。1904年，秋瑾不顾王廷钧的反对，冲破封建束缚，自费东渡日本留学。1905年8月，孙中山在日本成立同盟会。秋瑾所在的学校恰好与同盟会举行筹备会议的地方在同一条街上，秋瑾就是这时结识了孙中山，她对孙中山的革命方略非常信服。此后，秋瑾的思想受同盟会政治纲领的影响颇多。这年12月8日，陈天华投海自尽。秋瑾受到很大震动，决定立即回国，直接参加反清斗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秋瑾与徐锡麟一起谋划“皖浙起义”。徐锡麟在安庆率先起事而败露后，秋瑾本来是有充裕的时间和许多机会可以脱身的。7月12日早晨，潜伏在杭州武备学堂的光复会员的密信就到了，告知浙江常备军两队官兵已经出发来绍。此时，大通学堂的学生中有人提出即时起义；秋瑾的副手王金发则极力劝说秋瑾急速逃走，到嵊县山区躲避，以图改期举事。但这些建议均为秋瑾所否决。她以“谋为日后之应援”为由，命令大通学堂的党人学生全部撤离，又严词催促不愿离去的王金发赶快逃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7月12日晚上，秋瑾像往常一样回家。这天是秋家祭祖的日子，全家人举行了祭祖仪式，又一起吃了晚饭，饭后，秋瑾还和家人聊了一会天。然后，秋瑾将哥哥秋誉章叫到旁边的房间，告知他一切，并要他带家人逃走，接着烧毁了有关信札、文件、书籍。13日下午四时左右，来抓她的士兵在大通学堂的前门胡乱鸣枪，而后门并无人包抄和把守。在这个时候，还有不忍离去、坚决要陪伴秋瑾的学生劝她从后门乘船逃走。但是，秋瑾平静而从容地坐在办公室里，纹丝不动。秋瑾确实是要以她自己的方式独自承当这一切，不管是出于献身的庄严，还是要用鲜血唤醒昏睡的同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秋瑾的决定绝非一时的冲动。早在1906年10月，秋瑾、徐锡麟等光复会党人在杭州密商起义计划的时候，就已经做了必死的打算，相约埋骨西子湖畔。1907年5月，秋瑾再赴石门向她的盟姐徐自华募集起义经费。此前，两人同游西湖时已订下著名的“西泠埋骨之盟”。这次临分手时，秋瑾告诉徐自华，自己“已作牺牲之准备，埋骨西泠之约千万不可失信”，徐自华慨然应允。可见秋瑾为死后的埋骨之地也已作了托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早在7月10日，秋瑾得知徐锡麟起义失败身死的消息后，不禁失声痛哭。她长时间把自己关在办公室，不见人、不吃饭、不说话，没有人知道她在做什么、想什么。其实，在她当天写的《绝命词》中可以看出端倪：“痛同胞之醉梦犹昏，悲祖国之陆沉谁挽？日暮途穷，徒下新亭之泪；残山剩水，谁招志士之魂？不须三尺孤坟，中国已无干净土；好持一杯鲁酒，他年共唱摆仑</w:t>
      </w:r>
      <w:r>
        <w:rPr>
          <w:rFonts w:hint="eastAsia" w:ascii="楷体" w:hAnsi="楷体" w:eastAsia="楷体" w:cs="楷体"/>
          <w:vertAlign w:val="superscript"/>
          <w:lang w:eastAsia="zh-CN"/>
        </w:rPr>
        <w:t>①</w:t>
      </w:r>
      <w:r>
        <w:rPr>
          <w:rFonts w:hint="eastAsia" w:ascii="楷体" w:hAnsi="楷体" w:eastAsia="楷体" w:cs="楷体"/>
        </w:rPr>
        <w:t>歌。虽死犹生，牺牲尽我责任；即此永别，风潮取彼头颅。壮志犹虚，雄心未渝，中原回首肠堪断。”这首词集中表达了秋瑾关于革命的理想图景。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（摘编自2015年11月24日《作家文摘》，有改动）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20"/>
        <w:textAlignment w:val="auto"/>
        <w:rPr>
          <w:rFonts w:hint="eastAsia" w:ascii="仿宋" w:hAnsi="仿宋" w:eastAsia="仿宋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18"/>
          <w:szCs w:val="18"/>
          <w:lang w:val="en-US" w:eastAsia="zh-CN" w:bidi="ar-SA"/>
        </w:rPr>
        <w:t>【注释】①摆仑：即英国杰出诗人拜伦。拜伦曾投身于希腊的民族解放斗争，写下许多充满革命理想的诗篇。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下列对材料有关内容的分析和概括，最恰当的</w:t>
      </w:r>
      <w:r>
        <w:rPr>
          <w:rFonts w:hint="eastAsia"/>
          <w:lang w:eastAsia="zh-CN"/>
        </w:rPr>
        <w:t>一</w:t>
      </w:r>
      <w:r>
        <w:rPr>
          <w:rFonts w:hint="eastAsia"/>
        </w:rPr>
        <w:t>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420" w:leftChars="100" w:hanging="210" w:hangingChars="1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秋瑾就义时从容镇定，她没有呼喊口号，也没有留下遗言，只是默默地看了看两边围观的群众，然后慷慨赴死，这表明她的愿望已实现，心中没有遗憾。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420" w:leftChars="100" w:hanging="210" w:hangingChars="100"/>
        <w:jc w:val="left"/>
        <w:textAlignment w:val="auto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官府抓捕秋瑾后就匆忙将她杀害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行刑时面对秋瑾这样一个手无寸铁的女性，官府高度紧张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戒备森严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这些均表现了当局者内心的虚弱和对革命的恐惧。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420" w:leftChars="100" w:hanging="210" w:hangingChars="100"/>
        <w:jc w:val="left"/>
        <w:textAlignment w:val="auto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徐锡麟起事失败的消息传来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秋瑾痛哭失声，不语不食。她命令王金发和党人学生全部撤离，而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留下来“谋为日后之应援”。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如何理解秋瑾的“单纯”和“高贵”</w:t>
      </w:r>
      <w:r>
        <w:rPr>
          <w:rFonts w:hint="eastAsia"/>
          <w:lang w:eastAsia="zh-CN"/>
        </w:rPr>
        <w:t>？</w:t>
      </w:r>
      <w:r>
        <w:rPr>
          <w:rFonts w:hint="eastAsia"/>
        </w:rPr>
        <w:t>请结合材料，谈谈你的看法。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cs="宋体"/>
          <w:u w:val="singl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cs="宋体"/>
          <w:u w:val="singl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numPr>
          <w:ilvl w:val="0"/>
          <w:numId w:val="0"/>
        </w:numPr>
        <w:ind w:left="210" w:leftChars="100" w:firstLine="420" w:firstLineChars="20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4060"/>
    <w:multiLevelType w:val="singleLevel"/>
    <w:tmpl w:val="340740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4C2B3D"/>
    <w:multiLevelType w:val="singleLevel"/>
    <w:tmpl w:val="624C2B3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C4"/>
    <w:rsid w:val="000246D0"/>
    <w:rsid w:val="0007331B"/>
    <w:rsid w:val="000A0068"/>
    <w:rsid w:val="0011028E"/>
    <w:rsid w:val="001245A6"/>
    <w:rsid w:val="00150B3C"/>
    <w:rsid w:val="001A737A"/>
    <w:rsid w:val="001D020E"/>
    <w:rsid w:val="00203F2C"/>
    <w:rsid w:val="00284BF1"/>
    <w:rsid w:val="002F0063"/>
    <w:rsid w:val="003628E2"/>
    <w:rsid w:val="003752EA"/>
    <w:rsid w:val="003A172E"/>
    <w:rsid w:val="003A493E"/>
    <w:rsid w:val="0045345A"/>
    <w:rsid w:val="004B6017"/>
    <w:rsid w:val="0051724F"/>
    <w:rsid w:val="00574868"/>
    <w:rsid w:val="00576C92"/>
    <w:rsid w:val="005915D4"/>
    <w:rsid w:val="005C755A"/>
    <w:rsid w:val="005F75E3"/>
    <w:rsid w:val="00674B65"/>
    <w:rsid w:val="006B7B22"/>
    <w:rsid w:val="00704623"/>
    <w:rsid w:val="00722B66"/>
    <w:rsid w:val="00761776"/>
    <w:rsid w:val="00786262"/>
    <w:rsid w:val="007906A7"/>
    <w:rsid w:val="007B4299"/>
    <w:rsid w:val="007D0308"/>
    <w:rsid w:val="007D3957"/>
    <w:rsid w:val="008B723A"/>
    <w:rsid w:val="008C3483"/>
    <w:rsid w:val="008D7C07"/>
    <w:rsid w:val="008E6F0A"/>
    <w:rsid w:val="00912EC5"/>
    <w:rsid w:val="00981205"/>
    <w:rsid w:val="009A102F"/>
    <w:rsid w:val="00A1663A"/>
    <w:rsid w:val="00A168B1"/>
    <w:rsid w:val="00A90962"/>
    <w:rsid w:val="00A93183"/>
    <w:rsid w:val="00AB66E7"/>
    <w:rsid w:val="00B6701E"/>
    <w:rsid w:val="00C003D7"/>
    <w:rsid w:val="00C44D31"/>
    <w:rsid w:val="00C762C4"/>
    <w:rsid w:val="00C9130F"/>
    <w:rsid w:val="00D203E5"/>
    <w:rsid w:val="00D2438A"/>
    <w:rsid w:val="00D26DFF"/>
    <w:rsid w:val="00D54F99"/>
    <w:rsid w:val="00E32DEC"/>
    <w:rsid w:val="00E7779F"/>
    <w:rsid w:val="00E77DB5"/>
    <w:rsid w:val="00EA4666"/>
    <w:rsid w:val="00EA4E16"/>
    <w:rsid w:val="00EB4FE2"/>
    <w:rsid w:val="00F46524"/>
    <w:rsid w:val="00F67A88"/>
    <w:rsid w:val="00F81BBC"/>
    <w:rsid w:val="00FC2EA9"/>
    <w:rsid w:val="01BC53AD"/>
    <w:rsid w:val="0251230C"/>
    <w:rsid w:val="04791D7B"/>
    <w:rsid w:val="0B62767E"/>
    <w:rsid w:val="0C907620"/>
    <w:rsid w:val="0DA306D1"/>
    <w:rsid w:val="1138122C"/>
    <w:rsid w:val="13C92038"/>
    <w:rsid w:val="140A3FC5"/>
    <w:rsid w:val="1424366E"/>
    <w:rsid w:val="144907F6"/>
    <w:rsid w:val="16D94DC8"/>
    <w:rsid w:val="172F4AA5"/>
    <w:rsid w:val="1ADC5F4A"/>
    <w:rsid w:val="22120074"/>
    <w:rsid w:val="236E1EB5"/>
    <w:rsid w:val="2B4F3712"/>
    <w:rsid w:val="348E6A80"/>
    <w:rsid w:val="3AEB6B1D"/>
    <w:rsid w:val="3CB453DF"/>
    <w:rsid w:val="400F2877"/>
    <w:rsid w:val="4078747C"/>
    <w:rsid w:val="48C03CC4"/>
    <w:rsid w:val="492D2279"/>
    <w:rsid w:val="4B5D2AE1"/>
    <w:rsid w:val="4C5938DE"/>
    <w:rsid w:val="4E4C5A09"/>
    <w:rsid w:val="52E50769"/>
    <w:rsid w:val="54346561"/>
    <w:rsid w:val="58471100"/>
    <w:rsid w:val="5C66072A"/>
    <w:rsid w:val="61652A85"/>
    <w:rsid w:val="61DD77ED"/>
    <w:rsid w:val="659B72B7"/>
    <w:rsid w:val="6CB00315"/>
    <w:rsid w:val="6F8A4430"/>
    <w:rsid w:val="71367560"/>
    <w:rsid w:val="73154F19"/>
    <w:rsid w:val="748C739D"/>
    <w:rsid w:val="75AE4BCB"/>
    <w:rsid w:val="78623F24"/>
    <w:rsid w:val="7A946344"/>
    <w:rsid w:val="7E494CC7"/>
    <w:rsid w:val="7ED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link w:val="1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rFonts w:cs="Times New Roman"/>
      <w:color w:val="CC0000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字符"/>
    <w:basedOn w:val="9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普通(网站) 字符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655</Words>
  <Characters>3739</Characters>
  <Lines>31</Lines>
  <Paragraphs>8</Paragraphs>
  <TotalTime>42</TotalTime>
  <ScaleCrop>false</ScaleCrop>
  <LinksUpToDate>false</LinksUpToDate>
  <CharactersWithSpaces>4386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2020-02-05T00:50:00Z</dcterms:created>
  <dc:creator>wang li</dc:creator>
  <cp:lastModifiedBy>芳芳</cp:lastModifiedBy>
  <dcterms:modified xsi:type="dcterms:W3CDTF">2020-04-18T13:09:48Z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