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1E" w:rsidRDefault="00042A1E" w:rsidP="00042A1E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="00D43AA9">
        <w:rPr>
          <w:rFonts w:hint="eastAsia"/>
          <w:b/>
          <w:sz w:val="28"/>
          <w:szCs w:val="28"/>
        </w:rPr>
        <w:t>一次函数与反比例函数（</w:t>
      </w:r>
      <w:r w:rsidR="00D43AA9" w:rsidRPr="00162CD7">
        <w:rPr>
          <w:rFonts w:ascii="Times New Roman" w:hAnsi="Times New Roman" w:cs="Times New Roman"/>
          <w:b/>
          <w:sz w:val="28"/>
          <w:szCs w:val="28"/>
        </w:rPr>
        <w:t>1</w:t>
      </w:r>
      <w:r w:rsidR="00D43AA9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》拓展提升任务</w:t>
      </w:r>
      <w:r w:rsidR="00CE48FD">
        <w:rPr>
          <w:rFonts w:hint="eastAsia"/>
          <w:sz w:val="28"/>
          <w:szCs w:val="28"/>
        </w:rPr>
        <w:t xml:space="preserve"> </w:t>
      </w:r>
    </w:p>
    <w:p w:rsidR="00F54B66" w:rsidRDefault="00F54B66" w:rsidP="00F54B66">
      <w:pPr>
        <w:tabs>
          <w:tab w:val="left" w:pos="2520"/>
          <w:tab w:val="left" w:pos="4410"/>
          <w:tab w:val="left" w:pos="6300"/>
        </w:tabs>
        <w:ind w:left="560" w:hangingChars="200" w:hanging="560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bookmarkEnd w:id="0"/>
      <w:r w:rsidRPr="00F54B66">
        <w:rPr>
          <w:rFonts w:ascii="Times New Roman" w:eastAsia="宋体" w:hAnsi="Times New Roman" w:cs="Times New Roman" w:hint="eastAsia"/>
          <w:sz w:val="28"/>
          <w:szCs w:val="28"/>
        </w:rPr>
        <w:t>已知：如图，正比例函数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y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＝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ax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的图象与反比例函数</w:t>
      </w:r>
      <w:r w:rsidRPr="00F54B66">
        <w:rPr>
          <w:rFonts w:ascii="Times New Roman" w:eastAsia="宋体" w:hAnsi="Times New Roman" w:cs="Times New Roman"/>
          <w:position w:val="-24"/>
          <w:sz w:val="28"/>
          <w:szCs w:val="28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北京市海淀区龙文文化培训学校 www.longwenedu.com" style="width:32pt;height:31pt" o:ole="">
            <v:imagedata r:id="rId8" o:title=""/>
          </v:shape>
          <o:OLEObject Type="Embed" ProgID="Equation.3" ShapeID="_x0000_i1025" DrawAspect="Content" ObjectID="_1648397824" r:id="rId9"/>
        </w:objec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的图象交</w:t>
      </w:r>
    </w:p>
    <w:p w:rsidR="00F54B66" w:rsidRPr="00F54B66" w:rsidRDefault="00F54B66" w:rsidP="00F54B66">
      <w:pPr>
        <w:tabs>
          <w:tab w:val="left" w:pos="2520"/>
          <w:tab w:val="left" w:pos="4410"/>
          <w:tab w:val="left" w:pos="6300"/>
        </w:tabs>
        <w:ind w:left="560" w:hangingChars="200" w:hanging="560"/>
        <w:rPr>
          <w:rFonts w:ascii="Times New Roman" w:eastAsia="宋体" w:hAnsi="Times New Roman" w:cs="Times New Roman"/>
          <w:sz w:val="28"/>
          <w:szCs w:val="28"/>
        </w:rPr>
      </w:pPr>
      <w:r w:rsidRPr="00F54B66">
        <w:rPr>
          <w:rFonts w:ascii="Times New Roman" w:eastAsia="宋体" w:hAnsi="Times New Roman" w:cs="Times New Roman" w:hint="eastAsia"/>
          <w:sz w:val="28"/>
          <w:szCs w:val="28"/>
        </w:rPr>
        <w:t>于点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A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(3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2)</w:t>
      </w:r>
    </w:p>
    <w:p w:rsidR="00F54B66" w:rsidRPr="00F54B66" w:rsidRDefault="00F54B66" w:rsidP="00F54B66">
      <w:pPr>
        <w:tabs>
          <w:tab w:val="left" w:pos="2520"/>
          <w:tab w:val="left" w:pos="4410"/>
          <w:tab w:val="left" w:pos="6300"/>
        </w:tabs>
        <w:rPr>
          <w:rFonts w:ascii="Times New Roman" w:eastAsia="宋体" w:hAnsi="Times New Roman" w:cs="Times New Roman"/>
          <w:sz w:val="28"/>
          <w:szCs w:val="28"/>
        </w:rPr>
      </w:pPr>
      <w:r w:rsidRPr="00F54B66">
        <w:rPr>
          <w:rFonts w:ascii="Times New Roman" w:eastAsia="宋体" w:hAnsi="Times New Roman" w:cs="Times New Roman" w:hint="eastAsia"/>
          <w:sz w:val="28"/>
          <w:szCs w:val="28"/>
        </w:rPr>
        <w:t>(1)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试确定上述正比例函数和反比例函数的表达式；</w:t>
      </w:r>
    </w:p>
    <w:p w:rsidR="00F54B66" w:rsidRPr="00F54B66" w:rsidRDefault="00F54B66" w:rsidP="00F54B66">
      <w:pPr>
        <w:tabs>
          <w:tab w:val="left" w:pos="2520"/>
          <w:tab w:val="left" w:pos="4410"/>
          <w:tab w:val="left" w:pos="6300"/>
        </w:tabs>
        <w:rPr>
          <w:rFonts w:ascii="Times New Roman" w:eastAsia="宋体" w:hAnsi="Times New Roman" w:cs="Times New Roman"/>
          <w:sz w:val="28"/>
          <w:szCs w:val="28"/>
        </w:rPr>
      </w:pPr>
      <w:r w:rsidRPr="00F54B66">
        <w:rPr>
          <w:rFonts w:ascii="Times New Roman" w:eastAsia="宋体" w:hAnsi="Times New Roman" w:cs="Times New Roman" w:hint="eastAsia"/>
          <w:sz w:val="28"/>
          <w:szCs w:val="28"/>
        </w:rPr>
        <w:t>(2)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根据</w:t>
      </w:r>
      <w:proofErr w:type="gramStart"/>
      <w:r w:rsidRPr="00F54B66">
        <w:rPr>
          <w:rFonts w:ascii="Times New Roman" w:eastAsia="宋体" w:hAnsi="Times New Roman" w:cs="Times New Roman" w:hint="eastAsia"/>
          <w:sz w:val="28"/>
          <w:szCs w:val="28"/>
        </w:rPr>
        <w:t>图象</w:t>
      </w:r>
      <w:proofErr w:type="gramEnd"/>
      <w:r w:rsidRPr="00F54B66">
        <w:rPr>
          <w:rFonts w:ascii="Times New Roman" w:eastAsia="宋体" w:hAnsi="Times New Roman" w:cs="Times New Roman" w:hint="eastAsia"/>
          <w:sz w:val="28"/>
          <w:szCs w:val="28"/>
        </w:rPr>
        <w:t>回答，在第一象限内，当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x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取何值时，反比例函数的值大于正比例函数的值；</w:t>
      </w:r>
    </w:p>
    <w:p w:rsidR="00F54B66" w:rsidRPr="00F54B66" w:rsidRDefault="00F54B66" w:rsidP="00F54B66">
      <w:pPr>
        <w:tabs>
          <w:tab w:val="left" w:pos="2520"/>
          <w:tab w:val="left" w:pos="4410"/>
          <w:tab w:val="left" w:pos="6300"/>
        </w:tabs>
        <w:rPr>
          <w:rFonts w:ascii="Times New Roman" w:eastAsia="宋体" w:hAnsi="Times New Roman" w:cs="Times New Roman"/>
          <w:sz w:val="28"/>
          <w:szCs w:val="28"/>
        </w:rPr>
      </w:pPr>
      <w:r w:rsidRPr="00F54B66">
        <w:rPr>
          <w:rFonts w:ascii="Times New Roman" w:eastAsia="宋体" w:hAnsi="Times New Roman" w:cs="Times New Roman" w:hint="eastAsia"/>
          <w:sz w:val="28"/>
          <w:szCs w:val="28"/>
        </w:rPr>
        <w:t>(3)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M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(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m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n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)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是反比例函数</w:t>
      </w:r>
      <w:proofErr w:type="gramStart"/>
      <w:r w:rsidRPr="00F54B66">
        <w:rPr>
          <w:rFonts w:ascii="Times New Roman" w:eastAsia="宋体" w:hAnsi="Times New Roman" w:cs="Times New Roman" w:hint="eastAsia"/>
          <w:sz w:val="28"/>
          <w:szCs w:val="28"/>
        </w:rPr>
        <w:t>图象</w:t>
      </w:r>
      <w:proofErr w:type="gramEnd"/>
      <w:r w:rsidRPr="00F54B66">
        <w:rPr>
          <w:rFonts w:ascii="Times New Roman" w:eastAsia="宋体" w:hAnsi="Times New Roman" w:cs="Times New Roman" w:hint="eastAsia"/>
          <w:sz w:val="28"/>
          <w:szCs w:val="28"/>
        </w:rPr>
        <w:t>上的一动点，其中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0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＜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m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＜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，过点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M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作直线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MB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∥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x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轴，交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y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轴于点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B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；过点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A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作直线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AC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∥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y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轴交于点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C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，交直线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MB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于点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D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．当四边形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OADM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的面积为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6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时，请判断线段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BM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与</w:t>
      </w:r>
      <w:r w:rsidRPr="00F54B66">
        <w:rPr>
          <w:rFonts w:ascii="Times New Roman" w:eastAsia="宋体" w:hAnsi="Times New Roman" w:cs="Times New Roman" w:hint="eastAsia"/>
          <w:i/>
          <w:sz w:val="28"/>
          <w:szCs w:val="28"/>
        </w:rPr>
        <w:t>DM</w:t>
      </w:r>
      <w:r w:rsidRPr="00F54B66">
        <w:rPr>
          <w:rFonts w:ascii="Times New Roman" w:eastAsia="宋体" w:hAnsi="Times New Roman" w:cs="Times New Roman" w:hint="eastAsia"/>
          <w:sz w:val="28"/>
          <w:szCs w:val="28"/>
        </w:rPr>
        <w:t>的大小关系，并说明理由．</w:t>
      </w:r>
    </w:p>
    <w:p w:rsidR="00D43AA9" w:rsidRPr="00F54B66" w:rsidRDefault="00F54B66" w:rsidP="00D43AA9">
      <w:pPr>
        <w:rPr>
          <w:sz w:val="28"/>
          <w:szCs w:val="28"/>
        </w:rPr>
      </w:pPr>
      <w:r w:rsidRPr="00F54B66">
        <w:rPr>
          <w:rFonts w:ascii="Times New Roman" w:eastAsia="宋体" w:hAnsi="Times New Roman" w:cs="Times New Roman" w:hint="eastAsia"/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3078056</wp:posOffset>
            </wp:positionH>
            <wp:positionV relativeFrom="paragraph">
              <wp:posOffset>103294</wp:posOffset>
            </wp:positionV>
            <wp:extent cx="2170668" cy="2116667"/>
            <wp:effectExtent l="0" t="0" r="1270" b="0"/>
            <wp:wrapNone/>
            <wp:docPr id="2" name="图片 2" descr="北京市海淀区龙文文化培训学校 www.longwen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北京市海淀区龙文文化培训学校 www.longwenedu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668" cy="211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3AA9" w:rsidRPr="00F54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82" w:rsidRDefault="00FD7382" w:rsidP="005D6CC5">
      <w:r>
        <w:separator/>
      </w:r>
    </w:p>
  </w:endnote>
  <w:endnote w:type="continuationSeparator" w:id="0">
    <w:p w:rsidR="00FD7382" w:rsidRDefault="00FD7382" w:rsidP="005D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82" w:rsidRDefault="00FD7382" w:rsidP="005D6CC5">
      <w:r>
        <w:separator/>
      </w:r>
    </w:p>
  </w:footnote>
  <w:footnote w:type="continuationSeparator" w:id="0">
    <w:p w:rsidR="00FD7382" w:rsidRDefault="00FD7382" w:rsidP="005D6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DE3CE"/>
    <w:multiLevelType w:val="singleLevel"/>
    <w:tmpl w:val="9FEDE3C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42A1E"/>
    <w:rsid w:val="00046BAF"/>
    <w:rsid w:val="00050B85"/>
    <w:rsid w:val="001517EE"/>
    <w:rsid w:val="00162CD7"/>
    <w:rsid w:val="0019780A"/>
    <w:rsid w:val="001A1052"/>
    <w:rsid w:val="00265F71"/>
    <w:rsid w:val="00267EBA"/>
    <w:rsid w:val="0038342E"/>
    <w:rsid w:val="003F6E72"/>
    <w:rsid w:val="00463A81"/>
    <w:rsid w:val="005D6CC5"/>
    <w:rsid w:val="005D6F5D"/>
    <w:rsid w:val="00605215"/>
    <w:rsid w:val="00625A88"/>
    <w:rsid w:val="006C5195"/>
    <w:rsid w:val="008E7735"/>
    <w:rsid w:val="009C7667"/>
    <w:rsid w:val="00A265C6"/>
    <w:rsid w:val="00A61000"/>
    <w:rsid w:val="00A82635"/>
    <w:rsid w:val="00AB1C08"/>
    <w:rsid w:val="00C4241E"/>
    <w:rsid w:val="00C82104"/>
    <w:rsid w:val="00CE48FD"/>
    <w:rsid w:val="00D365ED"/>
    <w:rsid w:val="00D43AA9"/>
    <w:rsid w:val="00EB24F8"/>
    <w:rsid w:val="00EC7992"/>
    <w:rsid w:val="00F54B66"/>
    <w:rsid w:val="00FD7382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CC5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5D6CC5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CC5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5D6CC5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13</cp:revision>
  <dcterms:created xsi:type="dcterms:W3CDTF">2020-03-07T01:55:00Z</dcterms:created>
  <dcterms:modified xsi:type="dcterms:W3CDTF">2020-04-14T11:31:00Z</dcterms:modified>
</cp:coreProperties>
</file>