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7054" w:rsidRPr="00533C65" w:rsidRDefault="00823377" w:rsidP="00717054">
      <w:pPr>
        <w:spacing w:line="240" w:lineRule="atLeast"/>
        <w:jc w:val="center"/>
        <w:rPr>
          <w:rFonts w:ascii="宋体" w:hAnsi="宋体"/>
          <w:b/>
          <w:sz w:val="30"/>
          <w:szCs w:val="30"/>
        </w:rPr>
      </w:pPr>
      <w:r w:rsidRPr="00533C65">
        <w:rPr>
          <w:rFonts w:ascii="宋体" w:hAnsi="宋体" w:hint="eastAsia"/>
          <w:b/>
          <w:sz w:val="30"/>
          <w:szCs w:val="30"/>
        </w:rPr>
        <w:t>高二年级政治第32课时</w:t>
      </w:r>
    </w:p>
    <w:p w:rsidR="00823377" w:rsidRPr="00533C65" w:rsidRDefault="00823377" w:rsidP="00717054">
      <w:pPr>
        <w:spacing w:line="240" w:lineRule="atLeast"/>
        <w:jc w:val="center"/>
        <w:rPr>
          <w:rFonts w:ascii="宋体" w:hAnsi="宋体"/>
          <w:b/>
          <w:sz w:val="30"/>
          <w:szCs w:val="30"/>
        </w:rPr>
      </w:pPr>
      <w:r w:rsidRPr="00533C65">
        <w:rPr>
          <w:rFonts w:ascii="宋体" w:hAnsi="宋体" w:hint="eastAsia"/>
          <w:b/>
          <w:sz w:val="30"/>
          <w:szCs w:val="30"/>
        </w:rPr>
        <w:t>政治生活第二课《民主选举 民主决策》习题讲解</w:t>
      </w:r>
    </w:p>
    <w:p w:rsidR="00823377" w:rsidRPr="00533C65" w:rsidRDefault="00823377" w:rsidP="00823377">
      <w:pPr>
        <w:spacing w:line="276" w:lineRule="auto"/>
        <w:jc w:val="center"/>
        <w:rPr>
          <w:rFonts w:ascii="宋体" w:hAnsi="宋体" w:cstheme="minorBidi"/>
          <w:b/>
          <w:sz w:val="24"/>
          <w:szCs w:val="24"/>
        </w:rPr>
      </w:pPr>
      <w:r w:rsidRPr="00533C65">
        <w:rPr>
          <w:rFonts w:ascii="宋体" w:hAnsi="宋体" w:hint="eastAsia"/>
          <w:b/>
          <w:sz w:val="30"/>
          <w:szCs w:val="30"/>
        </w:rPr>
        <w:t>课后</w:t>
      </w:r>
      <w:r w:rsidR="00717054" w:rsidRPr="00533C65">
        <w:rPr>
          <w:rFonts w:ascii="宋体" w:hAnsi="宋体" w:hint="eastAsia"/>
          <w:b/>
          <w:sz w:val="30"/>
          <w:szCs w:val="30"/>
        </w:rPr>
        <w:t>巩固</w:t>
      </w:r>
      <w:r w:rsidR="00B34304" w:rsidRPr="00533C65">
        <w:rPr>
          <w:rFonts w:ascii="宋体" w:hAnsi="宋体" w:hint="eastAsia"/>
          <w:b/>
          <w:sz w:val="30"/>
          <w:szCs w:val="30"/>
        </w:rPr>
        <w:t xml:space="preserve"> </w:t>
      </w:r>
      <w:r w:rsidRPr="00533C65">
        <w:rPr>
          <w:rFonts w:ascii="宋体" w:hAnsi="宋体" w:hint="eastAsia"/>
          <w:b/>
          <w:color w:val="000000"/>
          <w:sz w:val="30"/>
          <w:szCs w:val="30"/>
        </w:rPr>
        <w:t>参考答案</w:t>
      </w:r>
    </w:p>
    <w:p w:rsidR="00E955CA" w:rsidRPr="00533C65" w:rsidRDefault="007228EF" w:rsidP="001A4567">
      <w:pPr>
        <w:pStyle w:val="ac"/>
        <w:numPr>
          <w:ilvl w:val="0"/>
          <w:numId w:val="6"/>
        </w:numPr>
        <w:spacing w:line="240" w:lineRule="atLeast"/>
        <w:ind w:firstLineChars="0"/>
        <w:jc w:val="left"/>
        <w:rPr>
          <w:rFonts w:ascii="宋体" w:hAnsi="宋体"/>
          <w:b/>
          <w:bCs/>
          <w:sz w:val="24"/>
          <w:szCs w:val="24"/>
        </w:rPr>
      </w:pPr>
      <w:r w:rsidRPr="00533C65">
        <w:rPr>
          <w:rFonts w:ascii="宋体" w:hAnsi="宋体" w:hint="eastAsia"/>
          <w:b/>
          <w:bCs/>
          <w:sz w:val="24"/>
          <w:szCs w:val="24"/>
        </w:rPr>
        <w:t>第二课《民主管理</w:t>
      </w:r>
      <w:r w:rsidR="00DF167F" w:rsidRPr="00533C65">
        <w:rPr>
          <w:rFonts w:ascii="宋体" w:hAnsi="宋体" w:hint="eastAsia"/>
          <w:b/>
          <w:bCs/>
          <w:sz w:val="24"/>
          <w:szCs w:val="24"/>
        </w:rPr>
        <w:t>、民主监督</w:t>
      </w:r>
      <w:r w:rsidRPr="00533C65">
        <w:rPr>
          <w:rFonts w:ascii="宋体" w:hAnsi="宋体" w:hint="eastAsia"/>
          <w:b/>
          <w:bCs/>
          <w:sz w:val="24"/>
          <w:szCs w:val="24"/>
        </w:rPr>
        <w:t>》</w:t>
      </w:r>
      <w:r w:rsidR="001E352B" w:rsidRPr="00533C65">
        <w:rPr>
          <w:rFonts w:ascii="宋体" w:hAnsi="宋体" w:hint="eastAsia"/>
          <w:b/>
          <w:bCs/>
          <w:sz w:val="24"/>
          <w:szCs w:val="24"/>
        </w:rPr>
        <w:t>要点体系</w:t>
      </w:r>
    </w:p>
    <w:p w:rsidR="00D97187" w:rsidRPr="00533C65" w:rsidRDefault="00D97187" w:rsidP="00D97187">
      <w:pPr>
        <w:tabs>
          <w:tab w:val="left" w:pos="1095"/>
        </w:tabs>
        <w:rPr>
          <w:rFonts w:ascii="宋体" w:hAnsi="宋体"/>
        </w:rPr>
      </w:pPr>
      <w:r w:rsidRPr="00533C65">
        <w:rPr>
          <w:rFonts w:ascii="宋体" w:hAnsi="宋体" w:hint="eastAsia"/>
        </w:rPr>
        <w:t>（一）民主管理：共创幸福生活</w:t>
      </w:r>
    </w:p>
    <w:p w:rsidR="00D97187" w:rsidRPr="00533C65" w:rsidRDefault="00D97187" w:rsidP="00D97187">
      <w:pPr>
        <w:tabs>
          <w:tab w:val="left" w:pos="1095"/>
        </w:tabs>
        <w:rPr>
          <w:rFonts w:ascii="宋体" w:hAnsi="宋体"/>
          <w:color w:val="000000"/>
          <w:szCs w:val="21"/>
        </w:rPr>
      </w:pPr>
      <w:r w:rsidRPr="00533C65">
        <w:rPr>
          <w:rFonts w:ascii="宋体" w:hAnsi="宋体" w:hint="eastAsia"/>
          <w:color w:val="000000"/>
          <w:szCs w:val="21"/>
        </w:rPr>
        <w:t>1.我国农村村民和城市居民自我管理、自我教育、自我服务</w:t>
      </w:r>
      <w:r w:rsidR="00A433BD">
        <w:rPr>
          <w:rFonts w:ascii="宋体" w:hAnsi="宋体" w:hint="eastAsia"/>
          <w:color w:val="000000"/>
          <w:szCs w:val="21"/>
        </w:rPr>
        <w:t>、</w:t>
      </w:r>
      <w:r w:rsidR="00A433BD" w:rsidRPr="00971008">
        <w:rPr>
          <w:rFonts w:ascii="宋体" w:hAnsi="宋体" w:hint="eastAsia"/>
          <w:color w:val="FF0000"/>
          <w:szCs w:val="21"/>
        </w:rPr>
        <w:t>自我监督</w:t>
      </w:r>
      <w:r w:rsidRPr="00971008">
        <w:rPr>
          <w:rFonts w:ascii="宋体" w:hAnsi="宋体" w:hint="eastAsia"/>
          <w:color w:val="FF0000"/>
          <w:szCs w:val="21"/>
        </w:rPr>
        <w:t>的</w:t>
      </w:r>
      <w:r w:rsidRPr="00533C65">
        <w:rPr>
          <w:rFonts w:ascii="宋体" w:hAnsi="宋体" w:hint="eastAsia"/>
          <w:color w:val="000000"/>
          <w:szCs w:val="21"/>
        </w:rPr>
        <w:t>基层群众性自治组织，</w:t>
      </w:r>
    </w:p>
    <w:p w:rsidR="00D97187" w:rsidRPr="00533C65" w:rsidRDefault="00D97187" w:rsidP="00D97187">
      <w:pPr>
        <w:tabs>
          <w:tab w:val="left" w:pos="1095"/>
        </w:tabs>
        <w:rPr>
          <w:rFonts w:ascii="宋体" w:hAnsi="宋体"/>
        </w:rPr>
      </w:pPr>
      <w:r w:rsidRPr="00533C65">
        <w:rPr>
          <w:rFonts w:ascii="宋体" w:hAnsi="宋体" w:hint="eastAsia"/>
        </w:rPr>
        <w:t>2.在维护居民的合法权益，管理公民的公共事务和公益事业，调节居民纠纷，协助维护社会治安，反映居民意见、要求和建议等方</w:t>
      </w:r>
    </w:p>
    <w:p w:rsidR="00D97187" w:rsidRPr="00533C65" w:rsidRDefault="00D97187" w:rsidP="00D97187">
      <w:pPr>
        <w:tabs>
          <w:tab w:val="left" w:pos="1095"/>
        </w:tabs>
        <w:rPr>
          <w:rFonts w:ascii="宋体" w:hAnsi="宋体"/>
          <w:bCs/>
          <w:szCs w:val="21"/>
        </w:rPr>
      </w:pPr>
      <w:r w:rsidRPr="00533C65">
        <w:rPr>
          <w:rFonts w:ascii="宋体" w:hAnsi="宋体" w:hint="eastAsia"/>
        </w:rPr>
        <w:t>3．</w:t>
      </w:r>
      <w:r w:rsidRPr="00533C65">
        <w:rPr>
          <w:rFonts w:ascii="宋体" w:hAnsi="宋体" w:hint="eastAsia"/>
          <w:bCs/>
          <w:szCs w:val="21"/>
        </w:rPr>
        <w:t>我国的</w:t>
      </w:r>
      <w:r w:rsidRPr="00533C65">
        <w:rPr>
          <w:rFonts w:ascii="宋体" w:hAnsi="宋体" w:hint="eastAsia"/>
        </w:rPr>
        <w:t>农村村民自治和城市居民自治及其意义</w:t>
      </w:r>
    </w:p>
    <w:tbl>
      <w:tblPr>
        <w:tblW w:w="862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27"/>
        <w:gridCol w:w="3936"/>
        <w:gridCol w:w="3660"/>
      </w:tblGrid>
      <w:tr w:rsidR="00533C65" w:rsidRPr="00533C65" w:rsidTr="00533C65">
        <w:tc>
          <w:tcPr>
            <w:tcW w:w="1032" w:type="dxa"/>
            <w:gridSpan w:val="2"/>
          </w:tcPr>
          <w:p w:rsidR="00533C65" w:rsidRPr="00533C65" w:rsidRDefault="00533C65" w:rsidP="00C463F3">
            <w:pPr>
              <w:spacing w:line="276" w:lineRule="auto"/>
              <w:rPr>
                <w:rFonts w:ascii="宋体" w:hAnsi="宋体"/>
                <w:szCs w:val="21"/>
                <w:u w:val="single"/>
              </w:rPr>
            </w:pPr>
          </w:p>
        </w:tc>
        <w:tc>
          <w:tcPr>
            <w:tcW w:w="3936" w:type="dxa"/>
          </w:tcPr>
          <w:p w:rsidR="00533C65" w:rsidRPr="00533C65" w:rsidRDefault="004E3F38" w:rsidP="00C463F3">
            <w:pPr>
              <w:spacing w:line="276" w:lineRule="auto"/>
              <w:ind w:firstLineChars="300" w:firstLine="632"/>
              <w:rPr>
                <w:rFonts w:ascii="宋体" w:hAnsi="宋体"/>
                <w:b/>
                <w:szCs w:val="21"/>
              </w:rPr>
            </w:pPr>
            <w:r>
              <w:rPr>
                <w:rFonts w:ascii="宋体" w:hAnsi="宋体"/>
                <w:b/>
                <w:noProof/>
                <w:szCs w:val="21"/>
              </w:rPr>
              <w:pict>
                <v:shapetype id="_x0000_t32" coordsize="21600,21600" o:spt="32" o:oned="t" path="m,l21600,21600e" filled="f">
                  <v:path arrowok="t" fillok="f" o:connecttype="none"/>
                  <o:lock v:ext="edit" shapetype="t"/>
                </v:shapetype>
                <v:shape id="_x0000_s1030" type="#_x0000_t32" style="position:absolute;left:0;text-align:left;margin-left:190.95pt;margin-top:12.9pt;width:0;height:41.25pt;z-index:251666432;mso-position-horizontal-relative:text;mso-position-vertical-relative:text" o:connectortype="straight"/>
              </w:pict>
            </w:r>
            <w:r w:rsidR="00533C65" w:rsidRPr="00533C65">
              <w:rPr>
                <w:rFonts w:ascii="宋体" w:hAnsi="宋体" w:hint="eastAsia"/>
                <w:b/>
                <w:szCs w:val="21"/>
              </w:rPr>
              <w:t>农村村民自治</w:t>
            </w:r>
          </w:p>
        </w:tc>
        <w:tc>
          <w:tcPr>
            <w:tcW w:w="3660" w:type="dxa"/>
          </w:tcPr>
          <w:p w:rsidR="00533C65" w:rsidRPr="00533C65" w:rsidRDefault="00533C65" w:rsidP="00C463F3">
            <w:pPr>
              <w:spacing w:line="276" w:lineRule="auto"/>
              <w:ind w:firstLineChars="400" w:firstLine="843"/>
              <w:rPr>
                <w:rFonts w:ascii="宋体" w:hAnsi="宋体"/>
                <w:b/>
                <w:szCs w:val="21"/>
              </w:rPr>
            </w:pPr>
            <w:r w:rsidRPr="00533C65">
              <w:rPr>
                <w:rFonts w:ascii="宋体" w:hAnsi="宋体" w:hint="eastAsia"/>
                <w:b/>
                <w:szCs w:val="21"/>
              </w:rPr>
              <w:t>城市居民自治</w:t>
            </w:r>
          </w:p>
        </w:tc>
      </w:tr>
      <w:tr w:rsidR="00533C65" w:rsidRPr="00533C65" w:rsidTr="00533C65">
        <w:tc>
          <w:tcPr>
            <w:tcW w:w="1032" w:type="dxa"/>
            <w:gridSpan w:val="2"/>
          </w:tcPr>
          <w:p w:rsidR="00533C65" w:rsidRPr="00533C65" w:rsidRDefault="00533C65" w:rsidP="00C463F3">
            <w:pPr>
              <w:spacing w:line="276" w:lineRule="auto"/>
              <w:rPr>
                <w:rFonts w:ascii="宋体" w:hAnsi="宋体"/>
                <w:b/>
                <w:szCs w:val="21"/>
              </w:rPr>
            </w:pPr>
            <w:r w:rsidRPr="00533C65">
              <w:rPr>
                <w:rFonts w:ascii="宋体" w:hAnsi="宋体" w:hint="eastAsia"/>
                <w:b/>
                <w:szCs w:val="21"/>
              </w:rPr>
              <w:t>自治</w:t>
            </w:r>
          </w:p>
          <w:p w:rsidR="00533C65" w:rsidRPr="00533C65" w:rsidRDefault="004E3F38" w:rsidP="00C463F3">
            <w:pPr>
              <w:spacing w:line="276" w:lineRule="auto"/>
              <w:rPr>
                <w:rFonts w:ascii="宋体" w:hAnsi="宋体"/>
                <w:b/>
                <w:szCs w:val="21"/>
              </w:rPr>
            </w:pPr>
            <w:r>
              <w:rPr>
                <w:rFonts w:ascii="宋体" w:hAnsi="宋体"/>
                <w:b/>
                <w:noProof/>
                <w:szCs w:val="21"/>
              </w:rPr>
              <w:pict>
                <v:shape id="_x0000_s1029" type="#_x0000_t32" style="position:absolute;left:0;text-align:left;margin-left:-7.2pt;margin-top:16.15pt;width:6in;height:1.5pt;z-index:251665408" o:connectortype="straight"/>
              </w:pict>
            </w:r>
            <w:r w:rsidR="00533C65" w:rsidRPr="00533C65">
              <w:rPr>
                <w:rFonts w:ascii="宋体" w:hAnsi="宋体" w:hint="eastAsia"/>
                <w:b/>
                <w:szCs w:val="21"/>
              </w:rPr>
              <w:t>机构</w:t>
            </w:r>
          </w:p>
          <w:p w:rsidR="00533C65" w:rsidRPr="00533C65" w:rsidRDefault="00533C65" w:rsidP="00C463F3">
            <w:pPr>
              <w:spacing w:line="276" w:lineRule="auto"/>
              <w:rPr>
                <w:rFonts w:ascii="宋体" w:hAnsi="宋体"/>
                <w:b/>
                <w:szCs w:val="21"/>
              </w:rPr>
            </w:pPr>
            <w:r w:rsidRPr="00533C65">
              <w:rPr>
                <w:rFonts w:ascii="宋体" w:hAnsi="宋体" w:hint="eastAsia"/>
                <w:b/>
                <w:szCs w:val="21"/>
              </w:rPr>
              <w:t>性质</w:t>
            </w:r>
          </w:p>
        </w:tc>
        <w:tc>
          <w:tcPr>
            <w:tcW w:w="7596" w:type="dxa"/>
            <w:gridSpan w:val="2"/>
          </w:tcPr>
          <w:p w:rsidR="00533C65" w:rsidRPr="00533C65" w:rsidRDefault="00533C65" w:rsidP="00C463F3">
            <w:pPr>
              <w:spacing w:line="276" w:lineRule="auto"/>
              <w:rPr>
                <w:rFonts w:ascii="宋体" w:hAnsi="宋体"/>
                <w:b/>
                <w:bCs/>
                <w:szCs w:val="21"/>
              </w:rPr>
            </w:pPr>
            <w:r w:rsidRPr="00533C65">
              <w:rPr>
                <w:rFonts w:ascii="宋体" w:hAnsi="宋体" w:hint="eastAsia"/>
                <w:b/>
                <w:bCs/>
                <w:szCs w:val="21"/>
              </w:rPr>
              <w:t>村民委员会                                      居民委员会</w:t>
            </w:r>
          </w:p>
          <w:p w:rsidR="00533C65" w:rsidRPr="00533C65" w:rsidRDefault="00533C65" w:rsidP="00C463F3">
            <w:pPr>
              <w:spacing w:line="276" w:lineRule="auto"/>
              <w:rPr>
                <w:rFonts w:ascii="宋体" w:hAnsi="宋体"/>
                <w:b/>
                <w:bCs/>
                <w:szCs w:val="21"/>
                <w:bdr w:val="single" w:sz="4" w:space="0" w:color="auto"/>
              </w:rPr>
            </w:pPr>
          </w:p>
          <w:p w:rsidR="00533C65" w:rsidRPr="00533C65" w:rsidRDefault="00533C65" w:rsidP="00C463F3">
            <w:pPr>
              <w:spacing w:line="276" w:lineRule="auto"/>
              <w:rPr>
                <w:rFonts w:ascii="宋体" w:hAnsi="宋体"/>
                <w:szCs w:val="21"/>
                <w:u w:val="single"/>
              </w:rPr>
            </w:pPr>
            <w:r w:rsidRPr="00533C65">
              <w:rPr>
                <w:rFonts w:ascii="宋体" w:hAnsi="宋体" w:hint="eastAsia"/>
                <w:szCs w:val="21"/>
              </w:rPr>
              <w:t>村民（</w:t>
            </w:r>
            <w:r w:rsidRPr="00533C65">
              <w:rPr>
                <w:rFonts w:ascii="宋体" w:hAnsi="宋体" w:hint="eastAsia"/>
                <w:b/>
                <w:bCs/>
                <w:szCs w:val="21"/>
              </w:rPr>
              <w:t>居民）</w:t>
            </w:r>
            <w:r w:rsidRPr="00533C65">
              <w:rPr>
                <w:rFonts w:ascii="宋体" w:hAnsi="宋体" w:hint="eastAsia"/>
                <w:b/>
                <w:szCs w:val="21"/>
                <w:u w:val="single"/>
              </w:rPr>
              <w:t xml:space="preserve">   </w:t>
            </w:r>
            <w:bookmarkStart w:id="0" w:name="_GoBack"/>
            <w:bookmarkEnd w:id="0"/>
            <w:r w:rsidRPr="00533C65">
              <w:rPr>
                <w:rFonts w:ascii="宋体" w:hAnsi="宋体" w:hint="eastAsia"/>
                <w:b/>
                <w:color w:val="000000"/>
                <w:szCs w:val="21"/>
                <w:u w:val="single"/>
              </w:rPr>
              <w:t>自我管理、自我教育、自我服务的基层群众性自治组织</w:t>
            </w:r>
            <w:r w:rsidRPr="00533C65">
              <w:rPr>
                <w:rFonts w:ascii="宋体" w:hAnsi="宋体" w:hint="eastAsia"/>
                <w:szCs w:val="21"/>
                <w:u w:val="single"/>
              </w:rPr>
              <w:t xml:space="preserve">                                                            </w:t>
            </w:r>
          </w:p>
        </w:tc>
      </w:tr>
      <w:tr w:rsidR="00533C65" w:rsidRPr="00533C65" w:rsidTr="00533C65">
        <w:tc>
          <w:tcPr>
            <w:tcW w:w="605" w:type="dxa"/>
            <w:vMerge w:val="restart"/>
          </w:tcPr>
          <w:p w:rsidR="00533C65" w:rsidRPr="00533C65" w:rsidRDefault="00533C65" w:rsidP="00C463F3">
            <w:pPr>
              <w:spacing w:line="276" w:lineRule="auto"/>
              <w:rPr>
                <w:rFonts w:ascii="宋体" w:hAnsi="宋体"/>
                <w:b/>
                <w:szCs w:val="21"/>
              </w:rPr>
            </w:pPr>
          </w:p>
          <w:p w:rsidR="00533C65" w:rsidRPr="00533C65" w:rsidRDefault="00533C65" w:rsidP="00C463F3">
            <w:pPr>
              <w:spacing w:line="276" w:lineRule="auto"/>
              <w:rPr>
                <w:rFonts w:ascii="宋体" w:hAnsi="宋体"/>
                <w:b/>
                <w:szCs w:val="21"/>
              </w:rPr>
            </w:pPr>
            <w:r w:rsidRPr="00533C65">
              <w:rPr>
                <w:rFonts w:ascii="宋体" w:hAnsi="宋体" w:hint="eastAsia"/>
                <w:b/>
                <w:szCs w:val="21"/>
              </w:rPr>
              <w:t>自治</w:t>
            </w:r>
          </w:p>
          <w:p w:rsidR="00533C65" w:rsidRPr="00533C65" w:rsidRDefault="00533C65" w:rsidP="00C463F3">
            <w:pPr>
              <w:spacing w:line="276" w:lineRule="auto"/>
              <w:rPr>
                <w:rFonts w:ascii="宋体" w:hAnsi="宋体"/>
                <w:b/>
                <w:szCs w:val="21"/>
              </w:rPr>
            </w:pPr>
            <w:r w:rsidRPr="00533C65">
              <w:rPr>
                <w:rFonts w:ascii="宋体" w:hAnsi="宋体" w:hint="eastAsia"/>
                <w:b/>
                <w:szCs w:val="21"/>
              </w:rPr>
              <w:t>内</w:t>
            </w:r>
          </w:p>
          <w:p w:rsidR="00533C65" w:rsidRPr="00533C65" w:rsidRDefault="00533C65" w:rsidP="00C463F3">
            <w:pPr>
              <w:spacing w:line="276" w:lineRule="auto"/>
              <w:rPr>
                <w:rFonts w:ascii="宋体" w:hAnsi="宋体"/>
                <w:b/>
                <w:szCs w:val="21"/>
              </w:rPr>
            </w:pPr>
            <w:r w:rsidRPr="00533C65">
              <w:rPr>
                <w:rFonts w:ascii="宋体" w:hAnsi="宋体" w:hint="eastAsia"/>
                <w:b/>
                <w:szCs w:val="21"/>
              </w:rPr>
              <w:t>容</w:t>
            </w:r>
          </w:p>
        </w:tc>
        <w:tc>
          <w:tcPr>
            <w:tcW w:w="427" w:type="dxa"/>
          </w:tcPr>
          <w:p w:rsidR="00533C65" w:rsidRPr="00533C65" w:rsidRDefault="00533C65" w:rsidP="00C463F3">
            <w:pPr>
              <w:spacing w:line="276" w:lineRule="auto"/>
              <w:rPr>
                <w:rFonts w:ascii="宋体" w:hAnsi="宋体"/>
                <w:b/>
                <w:szCs w:val="21"/>
              </w:rPr>
            </w:pPr>
          </w:p>
          <w:p w:rsidR="00533C65" w:rsidRPr="00533C65" w:rsidRDefault="00533C65" w:rsidP="00C463F3">
            <w:pPr>
              <w:spacing w:line="276" w:lineRule="auto"/>
              <w:rPr>
                <w:rFonts w:ascii="宋体" w:hAnsi="宋体"/>
                <w:b/>
                <w:szCs w:val="21"/>
              </w:rPr>
            </w:pPr>
            <w:r w:rsidRPr="00533C65">
              <w:rPr>
                <w:rFonts w:ascii="宋体" w:hAnsi="宋体" w:hint="eastAsia"/>
                <w:b/>
                <w:szCs w:val="21"/>
              </w:rPr>
              <w:t>选举</w:t>
            </w:r>
          </w:p>
        </w:tc>
        <w:tc>
          <w:tcPr>
            <w:tcW w:w="3936" w:type="dxa"/>
          </w:tcPr>
          <w:p w:rsidR="00533C65" w:rsidRPr="00533C65" w:rsidRDefault="00533C65" w:rsidP="00C463F3">
            <w:pPr>
              <w:spacing w:line="276" w:lineRule="auto"/>
              <w:rPr>
                <w:rFonts w:ascii="宋体" w:hAnsi="宋体"/>
                <w:szCs w:val="21"/>
                <w:u w:val="single"/>
                <w:shd w:val="pct15" w:color="auto" w:fill="FFFFFF"/>
              </w:rPr>
            </w:pPr>
            <w:r w:rsidRPr="00533C65">
              <w:rPr>
                <w:rFonts w:ascii="宋体" w:hAnsi="宋体" w:hint="eastAsia"/>
                <w:szCs w:val="21"/>
              </w:rPr>
              <w:t>村民</w:t>
            </w:r>
            <w:r w:rsidRPr="00533C65">
              <w:rPr>
                <w:rFonts w:ascii="宋体" w:hAnsi="宋体" w:hint="eastAsia"/>
                <w:szCs w:val="21"/>
                <w:u w:val="single"/>
              </w:rPr>
              <w:t xml:space="preserve"> </w:t>
            </w:r>
            <w:r w:rsidRPr="00533C65">
              <w:rPr>
                <w:rFonts w:ascii="宋体" w:hAnsi="宋体" w:hint="eastAsia"/>
                <w:b/>
                <w:szCs w:val="21"/>
                <w:u w:val="single"/>
              </w:rPr>
              <w:t>直接</w:t>
            </w:r>
            <w:r w:rsidRPr="00533C65">
              <w:rPr>
                <w:rFonts w:ascii="宋体" w:hAnsi="宋体" w:hint="eastAsia"/>
                <w:szCs w:val="21"/>
                <w:u w:val="single"/>
              </w:rPr>
              <w:t xml:space="preserve">    </w:t>
            </w:r>
            <w:r w:rsidRPr="00533C65">
              <w:rPr>
                <w:rFonts w:ascii="宋体" w:hAnsi="宋体" w:hint="eastAsia"/>
                <w:szCs w:val="21"/>
              </w:rPr>
              <w:t>投票选举村民委员会成员。</w:t>
            </w:r>
            <w:r w:rsidRPr="00533C65">
              <w:rPr>
                <w:rFonts w:ascii="宋体" w:hAnsi="宋体" w:hint="eastAsia"/>
                <w:b/>
                <w:szCs w:val="21"/>
                <w:u w:val="single"/>
              </w:rPr>
              <w:t>自己选举当家人</w:t>
            </w:r>
            <w:r w:rsidRPr="00533C65">
              <w:rPr>
                <w:rFonts w:ascii="宋体" w:hAnsi="宋体" w:hint="eastAsia"/>
                <w:szCs w:val="21"/>
                <w:u w:val="single"/>
              </w:rPr>
              <w:t xml:space="preserve"> </w:t>
            </w:r>
            <w:r w:rsidRPr="00533C65">
              <w:rPr>
                <w:rFonts w:ascii="宋体" w:hAnsi="宋体" w:hint="eastAsia"/>
                <w:szCs w:val="21"/>
              </w:rPr>
              <w:t>是村民自治的基础，也是村民参与民主管理的主要途径。</w:t>
            </w:r>
          </w:p>
        </w:tc>
        <w:tc>
          <w:tcPr>
            <w:tcW w:w="3660" w:type="dxa"/>
          </w:tcPr>
          <w:p w:rsidR="00533C65" w:rsidRPr="00533C65" w:rsidRDefault="00533C65" w:rsidP="00C463F3">
            <w:pPr>
              <w:spacing w:line="276" w:lineRule="auto"/>
              <w:rPr>
                <w:rFonts w:ascii="宋体" w:hAnsi="宋体"/>
                <w:szCs w:val="21"/>
                <w:u w:val="single"/>
              </w:rPr>
            </w:pPr>
            <w:r w:rsidRPr="00533C65">
              <w:rPr>
                <w:rFonts w:ascii="宋体" w:hAnsi="宋体" w:hint="eastAsia"/>
                <w:szCs w:val="21"/>
              </w:rPr>
              <w:t>居民委员会成员由</w:t>
            </w:r>
            <w:r w:rsidRPr="00533C65">
              <w:rPr>
                <w:rFonts w:ascii="宋体" w:hAnsi="宋体" w:hint="eastAsia"/>
                <w:szCs w:val="21"/>
                <w:u w:val="single"/>
              </w:rPr>
              <w:t xml:space="preserve">   </w:t>
            </w:r>
            <w:r w:rsidRPr="00533C65">
              <w:rPr>
                <w:rFonts w:ascii="宋体" w:hAnsi="宋体" w:hint="eastAsia"/>
                <w:b/>
                <w:szCs w:val="21"/>
                <w:u w:val="single"/>
              </w:rPr>
              <w:t>民主选举</w:t>
            </w:r>
            <w:r w:rsidRPr="00533C65">
              <w:rPr>
                <w:rFonts w:ascii="宋体" w:hAnsi="宋体" w:hint="eastAsia"/>
                <w:szCs w:val="21"/>
                <w:u w:val="single"/>
              </w:rPr>
              <w:t xml:space="preserve">              </w:t>
            </w:r>
          </w:p>
          <w:p w:rsidR="00533C65" w:rsidRPr="00533C65" w:rsidRDefault="00533C65" w:rsidP="00C463F3">
            <w:pPr>
              <w:spacing w:line="276" w:lineRule="auto"/>
              <w:rPr>
                <w:rFonts w:ascii="宋体" w:hAnsi="宋体"/>
                <w:szCs w:val="21"/>
              </w:rPr>
            </w:pPr>
            <w:r w:rsidRPr="00533C65">
              <w:rPr>
                <w:rFonts w:ascii="宋体" w:hAnsi="宋体" w:hint="eastAsia"/>
                <w:szCs w:val="21"/>
              </w:rPr>
              <w:t>产生</w:t>
            </w:r>
          </w:p>
        </w:tc>
      </w:tr>
      <w:tr w:rsidR="00533C65" w:rsidRPr="00533C65" w:rsidTr="00533C65">
        <w:tc>
          <w:tcPr>
            <w:tcW w:w="605" w:type="dxa"/>
            <w:vMerge/>
          </w:tcPr>
          <w:p w:rsidR="00533C65" w:rsidRPr="00533C65" w:rsidRDefault="00533C65" w:rsidP="00C463F3">
            <w:pPr>
              <w:spacing w:line="276" w:lineRule="auto"/>
              <w:rPr>
                <w:rFonts w:ascii="宋体" w:hAnsi="宋体"/>
                <w:b/>
                <w:szCs w:val="21"/>
                <w:u w:val="single"/>
              </w:rPr>
            </w:pPr>
          </w:p>
        </w:tc>
        <w:tc>
          <w:tcPr>
            <w:tcW w:w="427" w:type="dxa"/>
          </w:tcPr>
          <w:p w:rsidR="00533C65" w:rsidRPr="00533C65" w:rsidRDefault="00533C65" w:rsidP="00C463F3">
            <w:pPr>
              <w:spacing w:line="276" w:lineRule="auto"/>
              <w:rPr>
                <w:rFonts w:ascii="宋体" w:hAnsi="宋体"/>
                <w:b/>
                <w:szCs w:val="21"/>
              </w:rPr>
            </w:pPr>
          </w:p>
          <w:p w:rsidR="00533C65" w:rsidRPr="00533C65" w:rsidRDefault="00533C65" w:rsidP="00C463F3">
            <w:pPr>
              <w:spacing w:line="276" w:lineRule="auto"/>
              <w:rPr>
                <w:rFonts w:ascii="宋体" w:hAnsi="宋体"/>
                <w:b/>
                <w:szCs w:val="21"/>
              </w:rPr>
            </w:pPr>
            <w:r w:rsidRPr="00533C65">
              <w:rPr>
                <w:rFonts w:ascii="宋体" w:hAnsi="宋体" w:hint="eastAsia"/>
                <w:b/>
                <w:szCs w:val="21"/>
              </w:rPr>
              <w:t>决策</w:t>
            </w:r>
          </w:p>
        </w:tc>
        <w:tc>
          <w:tcPr>
            <w:tcW w:w="3936" w:type="dxa"/>
          </w:tcPr>
          <w:p w:rsidR="00533C65" w:rsidRPr="00533C65" w:rsidRDefault="00533C65" w:rsidP="00C463F3">
            <w:pPr>
              <w:spacing w:line="276" w:lineRule="auto"/>
              <w:rPr>
                <w:rFonts w:ascii="宋体" w:hAnsi="宋体"/>
                <w:szCs w:val="21"/>
                <w:u w:val="single"/>
              </w:rPr>
            </w:pPr>
            <w:r w:rsidRPr="00533C65">
              <w:rPr>
                <w:rFonts w:ascii="宋体" w:hAnsi="宋体" w:hint="eastAsia"/>
                <w:szCs w:val="21"/>
              </w:rPr>
              <w:t>村民通过</w:t>
            </w:r>
            <w:r w:rsidRPr="00533C65">
              <w:rPr>
                <w:rFonts w:ascii="宋体" w:hAnsi="宋体" w:hint="eastAsia"/>
                <w:szCs w:val="21"/>
                <w:u w:val="single"/>
              </w:rPr>
              <w:t xml:space="preserve">   </w:t>
            </w:r>
            <w:r w:rsidRPr="00533C65">
              <w:rPr>
                <w:rFonts w:ascii="宋体" w:hAnsi="宋体" w:hint="eastAsia"/>
                <w:b/>
                <w:szCs w:val="21"/>
                <w:u w:val="single"/>
              </w:rPr>
              <w:t>村民会议</w:t>
            </w:r>
            <w:r w:rsidRPr="00533C65">
              <w:rPr>
                <w:rFonts w:ascii="宋体" w:hAnsi="宋体" w:hint="eastAsia"/>
                <w:szCs w:val="21"/>
                <w:u w:val="single"/>
              </w:rPr>
              <w:t xml:space="preserve">       </w:t>
            </w:r>
            <w:r w:rsidRPr="00533C65">
              <w:rPr>
                <w:rFonts w:ascii="宋体" w:hAnsi="宋体" w:hint="eastAsia"/>
                <w:szCs w:val="21"/>
              </w:rPr>
              <w:t>等形式参与本村公共事务和公益事业的决策与管理。凡涉及全村村民利益的事，都由</w:t>
            </w:r>
            <w:r w:rsidRPr="00533C65">
              <w:rPr>
                <w:rFonts w:ascii="宋体" w:hAnsi="宋体" w:hint="eastAsia"/>
                <w:szCs w:val="21"/>
                <w:u w:val="single"/>
              </w:rPr>
              <w:t xml:space="preserve">  </w:t>
            </w:r>
            <w:r w:rsidRPr="00533C65">
              <w:rPr>
                <w:rFonts w:ascii="宋体" w:hAnsi="宋体" w:hint="eastAsia"/>
                <w:b/>
                <w:szCs w:val="21"/>
                <w:u w:val="single"/>
              </w:rPr>
              <w:t>村民会议</w:t>
            </w:r>
            <w:r w:rsidRPr="00533C65">
              <w:rPr>
                <w:rFonts w:ascii="宋体" w:hAnsi="宋体" w:hint="eastAsia"/>
                <w:szCs w:val="21"/>
                <w:u w:val="single"/>
              </w:rPr>
              <w:t xml:space="preserve"> </w:t>
            </w:r>
            <w:r w:rsidRPr="00533C65">
              <w:rPr>
                <w:rFonts w:ascii="宋体" w:hAnsi="宋体" w:hint="eastAsia"/>
                <w:szCs w:val="21"/>
              </w:rPr>
              <w:t>按照</w:t>
            </w:r>
            <w:r w:rsidRPr="00533C65">
              <w:rPr>
                <w:rFonts w:ascii="宋体" w:hAnsi="宋体" w:hint="eastAsia"/>
                <w:b/>
                <w:bCs/>
                <w:szCs w:val="21"/>
                <w:u w:val="single"/>
              </w:rPr>
              <w:t>少数服从多数</w:t>
            </w:r>
            <w:r w:rsidRPr="00533C65">
              <w:rPr>
                <w:rFonts w:ascii="宋体" w:hAnsi="宋体" w:hint="eastAsia"/>
                <w:szCs w:val="21"/>
              </w:rPr>
              <w:t>的原则讨论决定。</w:t>
            </w:r>
          </w:p>
        </w:tc>
        <w:tc>
          <w:tcPr>
            <w:tcW w:w="3660" w:type="dxa"/>
          </w:tcPr>
          <w:p w:rsidR="00533C65" w:rsidRPr="00533C65" w:rsidRDefault="00533C65" w:rsidP="00C463F3">
            <w:pPr>
              <w:spacing w:line="276" w:lineRule="auto"/>
              <w:rPr>
                <w:rFonts w:ascii="宋体" w:hAnsi="宋体"/>
                <w:szCs w:val="21"/>
              </w:rPr>
            </w:pPr>
            <w:r w:rsidRPr="00533C65">
              <w:rPr>
                <w:rFonts w:ascii="宋体" w:hAnsi="宋体" w:hint="eastAsia"/>
                <w:szCs w:val="21"/>
              </w:rPr>
              <w:t xml:space="preserve">凡涉及居民切身利益的重要事务，要提请 </w:t>
            </w:r>
            <w:r w:rsidRPr="00533C65">
              <w:rPr>
                <w:rFonts w:ascii="宋体" w:hAnsi="宋体" w:hint="eastAsia"/>
                <w:szCs w:val="21"/>
                <w:u w:val="single"/>
              </w:rPr>
              <w:t xml:space="preserve">       </w:t>
            </w:r>
            <w:r w:rsidRPr="00533C65">
              <w:rPr>
                <w:rFonts w:ascii="宋体" w:hAnsi="宋体" w:hint="eastAsia"/>
                <w:b/>
                <w:szCs w:val="21"/>
                <w:u w:val="single"/>
              </w:rPr>
              <w:t>居民会议</w:t>
            </w:r>
            <w:r w:rsidRPr="00533C65">
              <w:rPr>
                <w:rFonts w:ascii="宋体" w:hAnsi="宋体" w:hint="eastAsia"/>
                <w:szCs w:val="21"/>
                <w:u w:val="single"/>
              </w:rPr>
              <w:t xml:space="preserve">                                  </w:t>
            </w:r>
            <w:r w:rsidRPr="00533C65">
              <w:rPr>
                <w:rFonts w:ascii="宋体" w:hAnsi="宋体" w:hint="eastAsia"/>
                <w:szCs w:val="21"/>
              </w:rPr>
              <w:t xml:space="preserve">                           </w:t>
            </w:r>
          </w:p>
          <w:p w:rsidR="00533C65" w:rsidRPr="00533C65" w:rsidRDefault="00533C65" w:rsidP="00C463F3">
            <w:pPr>
              <w:spacing w:line="276" w:lineRule="auto"/>
              <w:rPr>
                <w:rFonts w:ascii="宋体" w:hAnsi="宋体"/>
                <w:szCs w:val="21"/>
              </w:rPr>
            </w:pPr>
            <w:r w:rsidRPr="00533C65">
              <w:rPr>
                <w:rFonts w:ascii="宋体" w:hAnsi="宋体" w:hint="eastAsia"/>
                <w:szCs w:val="21"/>
              </w:rPr>
              <w:t>集体讨论决定。</w:t>
            </w:r>
          </w:p>
        </w:tc>
      </w:tr>
      <w:tr w:rsidR="00533C65" w:rsidRPr="00533C65" w:rsidTr="00533C65">
        <w:tc>
          <w:tcPr>
            <w:tcW w:w="605" w:type="dxa"/>
            <w:vMerge/>
          </w:tcPr>
          <w:p w:rsidR="00533C65" w:rsidRPr="00533C65" w:rsidRDefault="00533C65" w:rsidP="00C463F3">
            <w:pPr>
              <w:spacing w:line="276" w:lineRule="auto"/>
              <w:rPr>
                <w:rFonts w:ascii="宋体" w:hAnsi="宋体"/>
                <w:b/>
                <w:szCs w:val="21"/>
                <w:u w:val="single"/>
              </w:rPr>
            </w:pPr>
          </w:p>
        </w:tc>
        <w:tc>
          <w:tcPr>
            <w:tcW w:w="427" w:type="dxa"/>
          </w:tcPr>
          <w:p w:rsidR="00533C65" w:rsidRPr="00533C65" w:rsidRDefault="00533C65" w:rsidP="00C463F3">
            <w:pPr>
              <w:spacing w:line="276" w:lineRule="auto"/>
              <w:rPr>
                <w:rFonts w:ascii="宋体" w:hAnsi="宋体"/>
                <w:b/>
                <w:szCs w:val="21"/>
              </w:rPr>
            </w:pPr>
          </w:p>
          <w:p w:rsidR="00533C65" w:rsidRPr="00533C65" w:rsidRDefault="00533C65" w:rsidP="00C463F3">
            <w:pPr>
              <w:spacing w:line="276" w:lineRule="auto"/>
              <w:rPr>
                <w:rFonts w:ascii="宋体" w:hAnsi="宋体"/>
                <w:b/>
                <w:szCs w:val="21"/>
              </w:rPr>
            </w:pPr>
          </w:p>
          <w:p w:rsidR="00533C65" w:rsidRPr="00533C65" w:rsidRDefault="00533C65" w:rsidP="00C463F3">
            <w:pPr>
              <w:spacing w:line="276" w:lineRule="auto"/>
              <w:rPr>
                <w:rFonts w:ascii="宋体" w:hAnsi="宋体"/>
                <w:b/>
                <w:szCs w:val="21"/>
              </w:rPr>
            </w:pPr>
            <w:r w:rsidRPr="00533C65">
              <w:rPr>
                <w:rFonts w:ascii="宋体" w:hAnsi="宋体" w:hint="eastAsia"/>
                <w:b/>
                <w:szCs w:val="21"/>
              </w:rPr>
              <w:t>管理</w:t>
            </w:r>
          </w:p>
        </w:tc>
        <w:tc>
          <w:tcPr>
            <w:tcW w:w="3936" w:type="dxa"/>
          </w:tcPr>
          <w:p w:rsidR="00533C65" w:rsidRPr="00533C65" w:rsidRDefault="00533C65" w:rsidP="00C463F3">
            <w:pPr>
              <w:spacing w:line="276" w:lineRule="auto"/>
              <w:rPr>
                <w:rFonts w:ascii="宋体" w:hAnsi="宋体"/>
                <w:szCs w:val="21"/>
                <w:u w:val="single"/>
              </w:rPr>
            </w:pPr>
            <w:r w:rsidRPr="00533C65">
              <w:rPr>
                <w:rFonts w:ascii="宋体" w:hAnsi="宋体" w:hint="eastAsia"/>
                <w:szCs w:val="21"/>
              </w:rPr>
              <w:t>制定</w:t>
            </w:r>
            <w:r w:rsidRPr="00533C65">
              <w:rPr>
                <w:rFonts w:ascii="宋体" w:hAnsi="宋体" w:hint="eastAsia"/>
                <w:szCs w:val="21"/>
                <w:u w:val="single"/>
              </w:rPr>
              <w:t xml:space="preserve"> </w:t>
            </w:r>
            <w:r w:rsidRPr="00533C65">
              <w:rPr>
                <w:rFonts w:ascii="宋体" w:hAnsi="宋体" w:hint="eastAsia"/>
                <w:b/>
                <w:szCs w:val="21"/>
                <w:u w:val="single"/>
              </w:rPr>
              <w:t>村民自治章程</w:t>
            </w:r>
            <w:r w:rsidRPr="00533C65">
              <w:rPr>
                <w:rFonts w:ascii="宋体" w:hAnsi="宋体" w:hint="eastAsia"/>
                <w:szCs w:val="21"/>
              </w:rPr>
              <w:t>或</w:t>
            </w:r>
            <w:r w:rsidRPr="00533C65">
              <w:rPr>
                <w:rFonts w:ascii="宋体" w:hAnsi="宋体" w:hint="eastAsia"/>
                <w:szCs w:val="21"/>
                <w:u w:val="single"/>
              </w:rPr>
              <w:t xml:space="preserve"> </w:t>
            </w:r>
            <w:r w:rsidRPr="00533C65">
              <w:rPr>
                <w:rFonts w:ascii="宋体" w:hAnsi="宋体" w:hint="eastAsia"/>
                <w:b/>
                <w:szCs w:val="21"/>
                <w:u w:val="single"/>
              </w:rPr>
              <w:t>村规民约</w:t>
            </w:r>
            <w:r w:rsidRPr="00533C65">
              <w:rPr>
                <w:rFonts w:ascii="宋体" w:hAnsi="宋体" w:hint="eastAsia"/>
                <w:szCs w:val="21"/>
                <w:u w:val="single"/>
              </w:rPr>
              <w:t xml:space="preserve"> </w:t>
            </w:r>
            <w:r w:rsidRPr="00533C65">
              <w:rPr>
                <w:rFonts w:ascii="宋体" w:hAnsi="宋体" w:hint="eastAsia"/>
                <w:szCs w:val="21"/>
              </w:rPr>
              <w:t>等形式，是村民规范自己和村干部的行为，运用民主的办法来</w:t>
            </w:r>
            <w:r w:rsidRPr="00533C65">
              <w:rPr>
                <w:rFonts w:ascii="宋体" w:hAnsi="宋体" w:hint="eastAsia"/>
                <w:szCs w:val="21"/>
                <w:u w:val="single"/>
              </w:rPr>
              <w:t xml:space="preserve"> </w:t>
            </w:r>
            <w:r w:rsidRPr="00533C65">
              <w:rPr>
                <w:rFonts w:ascii="宋体" w:hAnsi="宋体" w:hint="eastAsia"/>
                <w:b/>
                <w:szCs w:val="21"/>
                <w:u w:val="single"/>
              </w:rPr>
              <w:t>管理</w:t>
            </w:r>
            <w:r w:rsidRPr="00533C65">
              <w:rPr>
                <w:rFonts w:ascii="宋体" w:hAnsi="宋体" w:hint="eastAsia"/>
                <w:szCs w:val="21"/>
                <w:u w:val="single"/>
              </w:rPr>
              <w:t xml:space="preserve">   </w:t>
            </w:r>
            <w:r w:rsidRPr="00533C65">
              <w:rPr>
                <w:rFonts w:ascii="宋体" w:hAnsi="宋体" w:hint="eastAsia"/>
                <w:szCs w:val="21"/>
              </w:rPr>
              <w:t>村里的日常事务，实现自己的事情自己办，自己的难题自己解“的有效途径。</w:t>
            </w:r>
          </w:p>
        </w:tc>
        <w:tc>
          <w:tcPr>
            <w:tcW w:w="3660" w:type="dxa"/>
          </w:tcPr>
          <w:p w:rsidR="00533C65" w:rsidRPr="00533C65" w:rsidRDefault="00533C65" w:rsidP="00C463F3">
            <w:pPr>
              <w:spacing w:line="276" w:lineRule="auto"/>
              <w:rPr>
                <w:rFonts w:ascii="宋体" w:hAnsi="宋体"/>
                <w:szCs w:val="21"/>
                <w:u w:val="single"/>
              </w:rPr>
            </w:pPr>
            <w:r w:rsidRPr="00533C65">
              <w:rPr>
                <w:rFonts w:ascii="宋体" w:hAnsi="宋体" w:hint="eastAsia"/>
                <w:szCs w:val="21"/>
                <w:u w:val="single"/>
              </w:rPr>
              <w:t>居委会成员居民选，社区大事居民定，日常事务居民管，各项工作居民监督。</w:t>
            </w:r>
          </w:p>
        </w:tc>
      </w:tr>
      <w:tr w:rsidR="00533C65" w:rsidRPr="00533C65" w:rsidTr="00533C65">
        <w:tc>
          <w:tcPr>
            <w:tcW w:w="605" w:type="dxa"/>
            <w:vMerge/>
          </w:tcPr>
          <w:p w:rsidR="00533C65" w:rsidRPr="00533C65" w:rsidRDefault="00533C65" w:rsidP="00C463F3">
            <w:pPr>
              <w:spacing w:line="276" w:lineRule="auto"/>
              <w:rPr>
                <w:rFonts w:ascii="宋体" w:hAnsi="宋体"/>
                <w:b/>
                <w:szCs w:val="21"/>
                <w:u w:val="single"/>
              </w:rPr>
            </w:pPr>
          </w:p>
        </w:tc>
        <w:tc>
          <w:tcPr>
            <w:tcW w:w="427" w:type="dxa"/>
          </w:tcPr>
          <w:p w:rsidR="00533C65" w:rsidRPr="00533C65" w:rsidRDefault="00533C65" w:rsidP="00C463F3">
            <w:pPr>
              <w:spacing w:line="276" w:lineRule="auto"/>
              <w:rPr>
                <w:rFonts w:ascii="宋体" w:hAnsi="宋体"/>
                <w:b/>
                <w:szCs w:val="21"/>
              </w:rPr>
            </w:pPr>
            <w:r w:rsidRPr="00533C65">
              <w:rPr>
                <w:rFonts w:ascii="宋体" w:hAnsi="宋体" w:hint="eastAsia"/>
                <w:b/>
                <w:szCs w:val="21"/>
              </w:rPr>
              <w:t>监督</w:t>
            </w:r>
          </w:p>
        </w:tc>
        <w:tc>
          <w:tcPr>
            <w:tcW w:w="3936" w:type="dxa"/>
          </w:tcPr>
          <w:p w:rsidR="00533C65" w:rsidRPr="00533C65" w:rsidRDefault="00533C65" w:rsidP="00C463F3">
            <w:pPr>
              <w:spacing w:line="276" w:lineRule="auto"/>
              <w:rPr>
                <w:rFonts w:ascii="宋体" w:hAnsi="宋体"/>
                <w:szCs w:val="21"/>
                <w:u w:val="single"/>
              </w:rPr>
            </w:pPr>
            <w:r w:rsidRPr="00533C65">
              <w:rPr>
                <w:rFonts w:ascii="宋体" w:hAnsi="宋体" w:hint="eastAsia"/>
                <w:szCs w:val="21"/>
                <w:u w:val="single"/>
              </w:rPr>
              <w:t xml:space="preserve"> </w:t>
            </w:r>
            <w:r w:rsidRPr="00533C65">
              <w:rPr>
                <w:rFonts w:ascii="宋体" w:hAnsi="宋体" w:hint="eastAsia"/>
                <w:b/>
                <w:szCs w:val="21"/>
                <w:u w:val="single"/>
              </w:rPr>
              <w:t xml:space="preserve"> 村务公开、民主评议村干部、村委会定期做报告</w:t>
            </w:r>
            <w:r w:rsidRPr="00533C65">
              <w:rPr>
                <w:rFonts w:ascii="宋体" w:hAnsi="宋体" w:hint="eastAsia"/>
                <w:szCs w:val="21"/>
              </w:rPr>
              <w:t>等形式，使村民自治逐步走上制度化、规范化的轨道。</w:t>
            </w:r>
          </w:p>
        </w:tc>
        <w:tc>
          <w:tcPr>
            <w:tcW w:w="3660" w:type="dxa"/>
          </w:tcPr>
          <w:p w:rsidR="00533C65" w:rsidRPr="00533C65" w:rsidRDefault="00533C65" w:rsidP="00C463F3">
            <w:pPr>
              <w:spacing w:line="276" w:lineRule="auto"/>
              <w:rPr>
                <w:rFonts w:ascii="宋体" w:hAnsi="宋体"/>
                <w:szCs w:val="21"/>
                <w:u w:val="single"/>
              </w:rPr>
            </w:pPr>
            <w:r w:rsidRPr="00533C65">
              <w:rPr>
                <w:rFonts w:ascii="宋体" w:hAnsi="宋体" w:hint="eastAsia"/>
                <w:szCs w:val="21"/>
                <w:u w:val="single"/>
              </w:rPr>
              <w:t>居民委员会实行办事公开制度，定期向居民汇报工作，接受居民的监督</w:t>
            </w:r>
          </w:p>
        </w:tc>
      </w:tr>
      <w:tr w:rsidR="00533C65" w:rsidRPr="00533C65" w:rsidTr="00533C65">
        <w:tc>
          <w:tcPr>
            <w:tcW w:w="1032" w:type="dxa"/>
            <w:gridSpan w:val="2"/>
          </w:tcPr>
          <w:p w:rsidR="00533C65" w:rsidRPr="00533C65" w:rsidRDefault="00533C65" w:rsidP="00C463F3">
            <w:pPr>
              <w:spacing w:line="276" w:lineRule="auto"/>
              <w:rPr>
                <w:rFonts w:ascii="宋体" w:hAnsi="宋体"/>
                <w:b/>
                <w:szCs w:val="21"/>
              </w:rPr>
            </w:pPr>
          </w:p>
          <w:p w:rsidR="00533C65" w:rsidRPr="00533C65" w:rsidRDefault="00533C65" w:rsidP="00C463F3">
            <w:pPr>
              <w:spacing w:line="276" w:lineRule="auto"/>
              <w:rPr>
                <w:rFonts w:ascii="宋体" w:hAnsi="宋体"/>
                <w:b/>
                <w:szCs w:val="21"/>
              </w:rPr>
            </w:pPr>
            <w:r w:rsidRPr="00533C65">
              <w:rPr>
                <w:rFonts w:ascii="宋体" w:hAnsi="宋体" w:hint="eastAsia"/>
                <w:b/>
                <w:szCs w:val="21"/>
              </w:rPr>
              <w:t>发展基层民主的意义</w:t>
            </w:r>
          </w:p>
        </w:tc>
        <w:tc>
          <w:tcPr>
            <w:tcW w:w="7596" w:type="dxa"/>
            <w:gridSpan w:val="2"/>
          </w:tcPr>
          <w:p w:rsidR="00533C65" w:rsidRPr="00533C65" w:rsidRDefault="00533C65" w:rsidP="00C463F3">
            <w:pPr>
              <w:widowControl/>
              <w:numPr>
                <w:ilvl w:val="0"/>
                <w:numId w:val="8"/>
              </w:numPr>
              <w:spacing w:line="276" w:lineRule="auto"/>
              <w:jc w:val="left"/>
              <w:rPr>
                <w:rFonts w:ascii="宋体" w:hAnsi="宋体"/>
                <w:szCs w:val="21"/>
                <w:u w:val="single"/>
              </w:rPr>
            </w:pPr>
            <w:r w:rsidRPr="00533C65">
              <w:rPr>
                <w:rFonts w:ascii="宋体" w:hAnsi="宋体" w:hint="eastAsia"/>
                <w:szCs w:val="21"/>
              </w:rPr>
              <w:t>（人民角度）发展基层民主，保障人民享有</w:t>
            </w:r>
            <w:r w:rsidRPr="00533C65">
              <w:rPr>
                <w:rFonts w:ascii="宋体" w:hAnsi="宋体" w:hint="eastAsia"/>
                <w:szCs w:val="21"/>
                <w:u w:val="single"/>
              </w:rPr>
              <w:t xml:space="preserve"> </w:t>
            </w:r>
            <w:r w:rsidRPr="00533C65">
              <w:rPr>
                <w:rFonts w:ascii="宋体" w:hAnsi="宋体" w:hint="eastAsia"/>
                <w:b/>
                <w:u w:val="single"/>
              </w:rPr>
              <w:t>更多、更切实的民主权利，是社会主义民主政治的重要内容</w:t>
            </w:r>
            <w:r w:rsidRPr="00533C65">
              <w:rPr>
                <w:rFonts w:ascii="宋体" w:hAnsi="宋体" w:hint="eastAsia"/>
              </w:rPr>
              <w:t>。</w:t>
            </w:r>
          </w:p>
          <w:p w:rsidR="00533C65" w:rsidRPr="00533C65" w:rsidRDefault="00533C65" w:rsidP="00B34304">
            <w:pPr>
              <w:rPr>
                <w:rFonts w:ascii="宋体" w:hAnsi="宋体"/>
              </w:rPr>
            </w:pPr>
            <w:r w:rsidRPr="00533C65">
              <w:rPr>
                <w:rFonts w:ascii="宋体" w:hAnsi="宋体"/>
                <w:szCs w:val="21"/>
              </w:rPr>
              <w:fldChar w:fldCharType="begin"/>
            </w:r>
            <w:r w:rsidRPr="00533C65">
              <w:rPr>
                <w:rFonts w:ascii="宋体" w:hAnsi="宋体"/>
                <w:szCs w:val="21"/>
              </w:rPr>
              <w:instrText xml:space="preserve"> </w:instrText>
            </w:r>
            <w:r w:rsidRPr="00533C65">
              <w:rPr>
                <w:rFonts w:ascii="宋体" w:hAnsi="宋体" w:hint="eastAsia"/>
                <w:szCs w:val="21"/>
              </w:rPr>
              <w:instrText>= 2 \* GB3</w:instrText>
            </w:r>
            <w:r w:rsidRPr="00533C65">
              <w:rPr>
                <w:rFonts w:ascii="宋体" w:hAnsi="宋体"/>
                <w:szCs w:val="21"/>
              </w:rPr>
              <w:instrText xml:space="preserve"> </w:instrText>
            </w:r>
            <w:r w:rsidRPr="00533C65">
              <w:rPr>
                <w:rFonts w:ascii="宋体" w:hAnsi="宋体"/>
                <w:szCs w:val="21"/>
              </w:rPr>
              <w:fldChar w:fldCharType="separate"/>
            </w:r>
            <w:r w:rsidRPr="00533C65">
              <w:rPr>
                <w:rFonts w:ascii="宋体" w:hAnsi="宋体" w:hint="eastAsia"/>
                <w:noProof/>
                <w:szCs w:val="21"/>
              </w:rPr>
              <w:t>②</w:t>
            </w:r>
            <w:r w:rsidRPr="00533C65">
              <w:rPr>
                <w:rFonts w:ascii="宋体" w:hAnsi="宋体"/>
                <w:szCs w:val="21"/>
              </w:rPr>
              <w:fldChar w:fldCharType="end"/>
            </w:r>
            <w:r w:rsidRPr="00533C65">
              <w:rPr>
                <w:rFonts w:ascii="宋体" w:hAnsi="宋体" w:hint="eastAsia"/>
                <w:szCs w:val="21"/>
              </w:rPr>
              <w:t>（公民角度）实行村民自治和城市居民自治，以保证人民群众</w:t>
            </w:r>
            <w:r w:rsidRPr="00533C65">
              <w:rPr>
                <w:rFonts w:ascii="宋体" w:hAnsi="宋体" w:hint="eastAsia"/>
                <w:b/>
                <w:szCs w:val="21"/>
                <w:u w:val="single"/>
              </w:rPr>
              <w:t xml:space="preserve"> </w:t>
            </w:r>
            <w:r w:rsidRPr="00533C65">
              <w:rPr>
                <w:rFonts w:ascii="宋体" w:hAnsi="宋体" w:hint="eastAsia"/>
                <w:b/>
                <w:u w:val="single"/>
              </w:rPr>
              <w:t>依法直接行使民主权利，管理基层公共事务和公共事业，是人民当家作主的有效途径</w:t>
            </w:r>
            <w:r w:rsidRPr="00533C65">
              <w:rPr>
                <w:rFonts w:ascii="宋体" w:hAnsi="宋体" w:hint="eastAsia"/>
              </w:rPr>
              <w:t>。</w:t>
            </w:r>
          </w:p>
          <w:p w:rsidR="00533C65" w:rsidRPr="00533C65" w:rsidRDefault="00533C65" w:rsidP="00B34304">
            <w:pPr>
              <w:rPr>
                <w:rFonts w:ascii="宋体" w:hAnsi="宋体"/>
                <w:b/>
                <w:u w:val="single"/>
              </w:rPr>
            </w:pPr>
            <w:r w:rsidRPr="00533C65">
              <w:rPr>
                <w:rFonts w:ascii="宋体" w:hAnsi="宋体"/>
                <w:szCs w:val="21"/>
              </w:rPr>
              <w:fldChar w:fldCharType="begin"/>
            </w:r>
            <w:r w:rsidRPr="00533C65">
              <w:rPr>
                <w:rFonts w:ascii="宋体" w:hAnsi="宋体"/>
                <w:szCs w:val="21"/>
              </w:rPr>
              <w:instrText xml:space="preserve"> </w:instrText>
            </w:r>
            <w:r w:rsidRPr="00533C65">
              <w:rPr>
                <w:rFonts w:ascii="宋体" w:hAnsi="宋体" w:hint="eastAsia"/>
                <w:szCs w:val="21"/>
              </w:rPr>
              <w:instrText>= 3 \* GB3</w:instrText>
            </w:r>
            <w:r w:rsidRPr="00533C65">
              <w:rPr>
                <w:rFonts w:ascii="宋体" w:hAnsi="宋体"/>
                <w:szCs w:val="21"/>
              </w:rPr>
              <w:instrText xml:space="preserve"> </w:instrText>
            </w:r>
            <w:r w:rsidRPr="00533C65">
              <w:rPr>
                <w:rFonts w:ascii="宋体" w:hAnsi="宋体"/>
                <w:szCs w:val="21"/>
              </w:rPr>
              <w:fldChar w:fldCharType="separate"/>
            </w:r>
            <w:r w:rsidRPr="00533C65">
              <w:rPr>
                <w:rFonts w:ascii="宋体" w:hAnsi="宋体" w:hint="eastAsia"/>
                <w:noProof/>
                <w:szCs w:val="21"/>
              </w:rPr>
              <w:t>③</w:t>
            </w:r>
            <w:r w:rsidRPr="00533C65">
              <w:rPr>
                <w:rFonts w:ascii="宋体" w:hAnsi="宋体"/>
                <w:szCs w:val="21"/>
              </w:rPr>
              <w:fldChar w:fldCharType="end"/>
            </w:r>
            <w:r w:rsidRPr="00533C65">
              <w:rPr>
                <w:rFonts w:ascii="宋体" w:hAnsi="宋体" w:hint="eastAsia"/>
                <w:szCs w:val="21"/>
              </w:rPr>
              <w:t>（民主政治角度）实行村民自治和城市居民自治，扩大</w:t>
            </w:r>
            <w:r w:rsidRPr="00533C65">
              <w:rPr>
                <w:rFonts w:ascii="宋体" w:hAnsi="宋体" w:hint="eastAsia"/>
                <w:szCs w:val="21"/>
                <w:u w:val="single"/>
              </w:rPr>
              <w:t xml:space="preserve"> </w:t>
            </w:r>
            <w:r w:rsidRPr="00533C65">
              <w:rPr>
                <w:rFonts w:ascii="宋体" w:hAnsi="宋体" w:hint="eastAsia"/>
                <w:b/>
                <w:szCs w:val="21"/>
                <w:u w:val="single"/>
              </w:rPr>
              <w:t>基层民主事</w:t>
            </w:r>
            <w:r w:rsidRPr="00533C65">
              <w:rPr>
                <w:rFonts w:ascii="宋体" w:hAnsi="宋体" w:hint="eastAsia"/>
                <w:b/>
                <w:u w:val="single"/>
              </w:rPr>
              <w:t>社会主义民主最为广泛而深刻的实践。我国正在把它作为发展社会主义民主政治的基础性工程重点推进。</w:t>
            </w:r>
          </w:p>
        </w:tc>
      </w:tr>
    </w:tbl>
    <w:p w:rsidR="00575164" w:rsidRPr="00533C65" w:rsidRDefault="00575164" w:rsidP="001A4567">
      <w:pPr>
        <w:spacing w:line="240" w:lineRule="atLeast"/>
        <w:jc w:val="left"/>
        <w:rPr>
          <w:rFonts w:ascii="宋体" w:hAnsi="宋体"/>
          <w:b/>
          <w:bCs/>
          <w:sz w:val="24"/>
          <w:szCs w:val="24"/>
        </w:rPr>
      </w:pPr>
    </w:p>
    <w:p w:rsidR="00575164" w:rsidRPr="00533C65" w:rsidRDefault="00575164" w:rsidP="001A4567">
      <w:pPr>
        <w:spacing w:line="240" w:lineRule="atLeast"/>
        <w:jc w:val="left"/>
        <w:rPr>
          <w:rFonts w:ascii="宋体" w:hAnsi="宋体"/>
          <w:b/>
          <w:bCs/>
          <w:sz w:val="24"/>
          <w:szCs w:val="24"/>
        </w:rPr>
      </w:pPr>
    </w:p>
    <w:p w:rsidR="00575164" w:rsidRPr="00533C65" w:rsidRDefault="00575164" w:rsidP="001A4567">
      <w:pPr>
        <w:spacing w:line="240" w:lineRule="atLeast"/>
        <w:jc w:val="left"/>
        <w:rPr>
          <w:rFonts w:ascii="宋体" w:hAnsi="宋体"/>
          <w:b/>
          <w:bCs/>
          <w:sz w:val="24"/>
          <w:szCs w:val="24"/>
        </w:rPr>
      </w:pPr>
    </w:p>
    <w:p w:rsidR="001A4567" w:rsidRPr="00533C65" w:rsidRDefault="00D97187" w:rsidP="001A4567">
      <w:pPr>
        <w:spacing w:line="240" w:lineRule="atLeast"/>
        <w:jc w:val="left"/>
        <w:rPr>
          <w:rFonts w:ascii="宋体" w:hAnsi="宋体"/>
          <w:b/>
          <w:bCs/>
          <w:szCs w:val="21"/>
        </w:rPr>
      </w:pPr>
      <w:r w:rsidRPr="00533C65">
        <w:rPr>
          <w:rFonts w:ascii="宋体" w:hAnsi="宋体" w:hint="eastAsia"/>
          <w:b/>
          <w:bCs/>
          <w:sz w:val="24"/>
          <w:szCs w:val="24"/>
        </w:rPr>
        <w:lastRenderedPageBreak/>
        <w:t>（</w:t>
      </w:r>
      <w:r w:rsidR="001A4567" w:rsidRPr="00533C65">
        <w:rPr>
          <w:rFonts w:ascii="宋体" w:hAnsi="宋体" w:hint="eastAsia"/>
          <w:b/>
          <w:bCs/>
          <w:szCs w:val="21"/>
        </w:rPr>
        <w:t>二</w:t>
      </w:r>
      <w:r w:rsidRPr="00533C65">
        <w:rPr>
          <w:rFonts w:ascii="宋体" w:hAnsi="宋体" w:hint="eastAsia"/>
          <w:b/>
          <w:bCs/>
          <w:szCs w:val="21"/>
        </w:rPr>
        <w:t>）</w:t>
      </w:r>
      <w:r w:rsidR="001A4567" w:rsidRPr="00533C65">
        <w:rPr>
          <w:rFonts w:ascii="宋体" w:hAnsi="宋体" w:hint="eastAsia"/>
          <w:b/>
          <w:bCs/>
          <w:szCs w:val="21"/>
        </w:rPr>
        <w:t>民主监督：守望公共家园</w:t>
      </w:r>
    </w:p>
    <w:p w:rsidR="001A4567" w:rsidRPr="00533C65" w:rsidRDefault="001A4567" w:rsidP="001A4567">
      <w:pPr>
        <w:tabs>
          <w:tab w:val="left" w:pos="1095"/>
        </w:tabs>
        <w:rPr>
          <w:rFonts w:ascii="宋体" w:hAnsi="宋体"/>
          <w:b/>
        </w:rPr>
      </w:pPr>
      <w:r w:rsidRPr="00533C65">
        <w:rPr>
          <w:rFonts w:ascii="宋体" w:hAnsi="宋体" w:hint="eastAsia"/>
          <w:b/>
        </w:rPr>
        <w:t>1.我国公民实行民主监督的合法渠道</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582"/>
        <w:gridCol w:w="1656"/>
        <w:gridCol w:w="2664"/>
        <w:gridCol w:w="2216"/>
        <w:gridCol w:w="1236"/>
      </w:tblGrid>
      <w:tr w:rsidR="001A4567" w:rsidRPr="00533C65" w:rsidTr="00C463F3">
        <w:tc>
          <w:tcPr>
            <w:tcW w:w="1188" w:type="dxa"/>
            <w:gridSpan w:val="2"/>
          </w:tcPr>
          <w:p w:rsidR="001A4567" w:rsidRPr="00533C65" w:rsidRDefault="001A4567" w:rsidP="00C463F3">
            <w:pPr>
              <w:spacing w:line="276" w:lineRule="auto"/>
              <w:rPr>
                <w:rFonts w:ascii="宋体" w:hAnsi="宋体"/>
                <w:color w:val="FF0000"/>
                <w:szCs w:val="21"/>
                <w:u w:val="single"/>
              </w:rPr>
            </w:pPr>
          </w:p>
        </w:tc>
        <w:tc>
          <w:tcPr>
            <w:tcW w:w="1656" w:type="dxa"/>
          </w:tcPr>
          <w:p w:rsidR="001A4567" w:rsidRPr="00533C65" w:rsidRDefault="001A4567" w:rsidP="00C463F3">
            <w:pPr>
              <w:spacing w:line="276" w:lineRule="auto"/>
              <w:rPr>
                <w:rFonts w:ascii="宋体" w:hAnsi="宋体"/>
                <w:szCs w:val="21"/>
              </w:rPr>
            </w:pPr>
            <w:r w:rsidRPr="00533C65">
              <w:rPr>
                <w:rFonts w:ascii="宋体" w:hAnsi="宋体" w:hint="eastAsia"/>
                <w:szCs w:val="21"/>
              </w:rPr>
              <w:t>信访制度</w:t>
            </w:r>
          </w:p>
        </w:tc>
        <w:tc>
          <w:tcPr>
            <w:tcW w:w="2664" w:type="dxa"/>
          </w:tcPr>
          <w:p w:rsidR="001A4567" w:rsidRPr="00533C65" w:rsidRDefault="001A4567" w:rsidP="00C463F3">
            <w:pPr>
              <w:spacing w:line="276" w:lineRule="auto"/>
              <w:rPr>
                <w:rFonts w:ascii="宋体" w:hAnsi="宋体"/>
                <w:szCs w:val="21"/>
              </w:rPr>
            </w:pPr>
            <w:r w:rsidRPr="00533C65">
              <w:rPr>
                <w:rFonts w:ascii="宋体" w:hAnsi="宋体" w:hint="eastAsia"/>
                <w:szCs w:val="21"/>
              </w:rPr>
              <w:t>人大代表联系群众制度</w:t>
            </w:r>
          </w:p>
        </w:tc>
        <w:tc>
          <w:tcPr>
            <w:tcW w:w="2216" w:type="dxa"/>
          </w:tcPr>
          <w:p w:rsidR="001A4567" w:rsidRPr="00533C65" w:rsidRDefault="001A4567" w:rsidP="00C463F3">
            <w:pPr>
              <w:spacing w:line="276" w:lineRule="auto"/>
              <w:rPr>
                <w:rFonts w:ascii="宋体" w:hAnsi="宋体"/>
                <w:szCs w:val="21"/>
              </w:rPr>
            </w:pPr>
            <w:r w:rsidRPr="00533C65">
              <w:rPr>
                <w:rFonts w:ascii="宋体" w:hAnsi="宋体" w:hint="eastAsia"/>
                <w:szCs w:val="21"/>
              </w:rPr>
              <w:t>舆论监督制度</w:t>
            </w:r>
          </w:p>
        </w:tc>
        <w:tc>
          <w:tcPr>
            <w:tcW w:w="1236" w:type="dxa"/>
          </w:tcPr>
          <w:p w:rsidR="001A4567" w:rsidRPr="00533C65" w:rsidRDefault="001A4567" w:rsidP="00C463F3">
            <w:pPr>
              <w:spacing w:line="276" w:lineRule="auto"/>
              <w:rPr>
                <w:rFonts w:ascii="宋体" w:hAnsi="宋体"/>
                <w:b/>
                <w:sz w:val="18"/>
                <w:szCs w:val="18"/>
              </w:rPr>
            </w:pPr>
            <w:r w:rsidRPr="00533C65">
              <w:rPr>
                <w:rFonts w:ascii="宋体" w:hAnsi="宋体" w:hint="eastAsia"/>
                <w:b/>
                <w:sz w:val="18"/>
                <w:szCs w:val="18"/>
              </w:rPr>
              <w:t>三种新方式</w:t>
            </w:r>
          </w:p>
        </w:tc>
      </w:tr>
      <w:tr w:rsidR="001A4567" w:rsidRPr="00533C65" w:rsidTr="00C463F3">
        <w:tc>
          <w:tcPr>
            <w:tcW w:w="606" w:type="dxa"/>
            <w:vMerge w:val="restart"/>
          </w:tcPr>
          <w:p w:rsidR="001A4567" w:rsidRPr="00533C65" w:rsidRDefault="001A4567" w:rsidP="00C463F3">
            <w:pPr>
              <w:spacing w:line="276" w:lineRule="auto"/>
              <w:rPr>
                <w:rFonts w:ascii="宋体" w:hAnsi="宋体"/>
                <w:szCs w:val="21"/>
              </w:rPr>
            </w:pPr>
            <w:r w:rsidRPr="00533C65">
              <w:rPr>
                <w:rFonts w:ascii="宋体" w:hAnsi="宋体" w:hint="eastAsia"/>
                <w:szCs w:val="21"/>
              </w:rPr>
              <w:t>不</w:t>
            </w:r>
          </w:p>
          <w:p w:rsidR="001A4567" w:rsidRPr="00533C65" w:rsidRDefault="001A4567" w:rsidP="00C463F3">
            <w:pPr>
              <w:spacing w:line="276" w:lineRule="auto"/>
              <w:rPr>
                <w:rFonts w:ascii="宋体" w:hAnsi="宋体"/>
                <w:szCs w:val="21"/>
              </w:rPr>
            </w:pPr>
            <w:r w:rsidRPr="00533C65">
              <w:rPr>
                <w:rFonts w:ascii="宋体" w:hAnsi="宋体" w:hint="eastAsia"/>
                <w:szCs w:val="21"/>
              </w:rPr>
              <w:t>同</w:t>
            </w:r>
          </w:p>
          <w:p w:rsidR="001A4567" w:rsidRPr="00533C65" w:rsidRDefault="001A4567" w:rsidP="00C463F3">
            <w:pPr>
              <w:spacing w:line="276" w:lineRule="auto"/>
              <w:rPr>
                <w:rFonts w:ascii="宋体" w:hAnsi="宋体"/>
                <w:szCs w:val="21"/>
              </w:rPr>
            </w:pPr>
            <w:r w:rsidRPr="00533C65">
              <w:rPr>
                <w:rFonts w:ascii="宋体" w:hAnsi="宋体" w:hint="eastAsia"/>
                <w:szCs w:val="21"/>
              </w:rPr>
              <w:t>点</w:t>
            </w:r>
          </w:p>
        </w:tc>
        <w:tc>
          <w:tcPr>
            <w:tcW w:w="582" w:type="dxa"/>
          </w:tcPr>
          <w:p w:rsidR="001A4567" w:rsidRPr="00533C65" w:rsidRDefault="001A4567" w:rsidP="00C463F3">
            <w:pPr>
              <w:spacing w:line="276" w:lineRule="auto"/>
              <w:rPr>
                <w:rFonts w:ascii="宋体" w:hAnsi="宋体"/>
                <w:szCs w:val="21"/>
              </w:rPr>
            </w:pPr>
            <w:r w:rsidRPr="00533C65">
              <w:rPr>
                <w:rFonts w:ascii="宋体" w:hAnsi="宋体" w:hint="eastAsia"/>
                <w:szCs w:val="21"/>
              </w:rPr>
              <w:t>含义</w:t>
            </w:r>
          </w:p>
        </w:tc>
        <w:tc>
          <w:tcPr>
            <w:tcW w:w="1656" w:type="dxa"/>
          </w:tcPr>
          <w:p w:rsidR="001A4567" w:rsidRPr="00533C65" w:rsidRDefault="001A4567" w:rsidP="00C463F3">
            <w:pPr>
              <w:spacing w:line="276" w:lineRule="auto"/>
              <w:rPr>
                <w:rFonts w:ascii="宋体" w:hAnsi="宋体"/>
                <w:szCs w:val="21"/>
              </w:rPr>
            </w:pPr>
            <w:r w:rsidRPr="00533C65">
              <w:rPr>
                <w:rFonts w:ascii="宋体" w:hAnsi="宋体" w:hint="eastAsia"/>
                <w:szCs w:val="21"/>
              </w:rPr>
              <w:t xml:space="preserve">通过给国家机关写信、打电话或当面向有关人员反映自己意见的意见，提出批评、建议 </w:t>
            </w:r>
          </w:p>
        </w:tc>
        <w:tc>
          <w:tcPr>
            <w:tcW w:w="2664" w:type="dxa"/>
          </w:tcPr>
          <w:p w:rsidR="001A4567" w:rsidRPr="00533C65" w:rsidRDefault="001A4567" w:rsidP="00C463F3">
            <w:pPr>
              <w:spacing w:line="276" w:lineRule="auto"/>
              <w:rPr>
                <w:rFonts w:ascii="宋体" w:hAnsi="宋体"/>
                <w:szCs w:val="21"/>
              </w:rPr>
            </w:pPr>
            <w:r w:rsidRPr="00533C65">
              <w:rPr>
                <w:rFonts w:ascii="宋体" w:hAnsi="宋体" w:hint="eastAsia"/>
                <w:szCs w:val="21"/>
              </w:rPr>
              <w:t>将自己的意见、建议和要求反映给</w:t>
            </w:r>
            <w:r w:rsidRPr="00533C65">
              <w:rPr>
                <w:rFonts w:ascii="宋体" w:hAnsi="宋体" w:hint="eastAsia"/>
                <w:szCs w:val="21"/>
                <w:u w:val="single"/>
              </w:rPr>
              <w:t xml:space="preserve"> </w:t>
            </w:r>
            <w:r w:rsidRPr="00533C65">
              <w:rPr>
                <w:rFonts w:ascii="宋体" w:hAnsi="宋体" w:hint="eastAsia"/>
                <w:b/>
                <w:szCs w:val="21"/>
                <w:u w:val="single"/>
              </w:rPr>
              <w:t>人大代表</w:t>
            </w:r>
            <w:r w:rsidRPr="00533C65">
              <w:rPr>
                <w:rFonts w:ascii="宋体" w:hAnsi="宋体" w:hint="eastAsia"/>
                <w:szCs w:val="21"/>
                <w:u w:val="single"/>
              </w:rPr>
              <w:t xml:space="preserve">      </w:t>
            </w:r>
            <w:r w:rsidRPr="00533C65">
              <w:rPr>
                <w:rFonts w:ascii="宋体" w:hAnsi="宋体" w:hint="eastAsia"/>
                <w:szCs w:val="21"/>
              </w:rPr>
              <w:t>，形成人大代表的议案，上传到国家</w:t>
            </w:r>
            <w:r w:rsidRPr="00533C65">
              <w:rPr>
                <w:rFonts w:ascii="宋体" w:hAnsi="宋体" w:hint="eastAsia"/>
                <w:szCs w:val="21"/>
                <w:u w:val="single"/>
              </w:rPr>
              <w:t xml:space="preserve">   </w:t>
            </w:r>
            <w:r w:rsidRPr="00533C65">
              <w:rPr>
                <w:rFonts w:ascii="宋体" w:hAnsi="宋体" w:hint="eastAsia"/>
                <w:b/>
                <w:szCs w:val="21"/>
                <w:u w:val="single"/>
              </w:rPr>
              <w:t>权力</w:t>
            </w:r>
            <w:r w:rsidRPr="00533C65">
              <w:rPr>
                <w:rFonts w:ascii="宋体" w:hAnsi="宋体" w:hint="eastAsia"/>
                <w:szCs w:val="21"/>
                <w:u w:val="single"/>
              </w:rPr>
              <w:t xml:space="preserve">      </w:t>
            </w:r>
            <w:r w:rsidRPr="00533C65">
              <w:rPr>
                <w:rFonts w:ascii="宋体" w:hAnsi="宋体" w:hint="eastAsia"/>
                <w:szCs w:val="21"/>
              </w:rPr>
              <w:t>机关</w:t>
            </w:r>
          </w:p>
          <w:p w:rsidR="001A4567" w:rsidRPr="00533C65" w:rsidRDefault="001A4567" w:rsidP="00C463F3">
            <w:pPr>
              <w:spacing w:line="276" w:lineRule="auto"/>
              <w:rPr>
                <w:rFonts w:ascii="宋体" w:hAnsi="宋体"/>
                <w:szCs w:val="21"/>
              </w:rPr>
            </w:pPr>
          </w:p>
        </w:tc>
        <w:tc>
          <w:tcPr>
            <w:tcW w:w="2216" w:type="dxa"/>
          </w:tcPr>
          <w:p w:rsidR="001A4567" w:rsidRPr="00533C65" w:rsidRDefault="001A4567" w:rsidP="00C463F3">
            <w:pPr>
              <w:spacing w:line="276" w:lineRule="auto"/>
              <w:rPr>
                <w:rFonts w:ascii="宋体" w:hAnsi="宋体"/>
                <w:szCs w:val="21"/>
              </w:rPr>
            </w:pPr>
            <w:r w:rsidRPr="00533C65">
              <w:rPr>
                <w:rFonts w:ascii="宋体" w:hAnsi="宋体" w:hint="eastAsia"/>
                <w:szCs w:val="21"/>
              </w:rPr>
              <w:t xml:space="preserve">依法在新闻媒体上公开发表意见 </w:t>
            </w:r>
          </w:p>
          <w:p w:rsidR="001A4567" w:rsidRPr="00533C65" w:rsidRDefault="001A4567" w:rsidP="00C463F3">
            <w:pPr>
              <w:spacing w:line="276" w:lineRule="auto"/>
              <w:ind w:left="628" w:hangingChars="299" w:hanging="628"/>
              <w:rPr>
                <w:rFonts w:ascii="宋体" w:hAnsi="宋体"/>
                <w:color w:val="FF0000"/>
                <w:szCs w:val="21"/>
                <w:u w:val="single"/>
              </w:rPr>
            </w:pPr>
          </w:p>
        </w:tc>
        <w:tc>
          <w:tcPr>
            <w:tcW w:w="1236" w:type="dxa"/>
            <w:vMerge w:val="restart"/>
          </w:tcPr>
          <w:p w:rsidR="001A4567" w:rsidRPr="00533C65" w:rsidRDefault="00F43C31" w:rsidP="00C463F3">
            <w:pPr>
              <w:spacing w:line="276" w:lineRule="auto"/>
              <w:rPr>
                <w:rFonts w:ascii="宋体" w:hAnsi="宋体"/>
                <w:b/>
                <w:szCs w:val="21"/>
                <w:u w:val="single"/>
              </w:rPr>
            </w:pPr>
            <w:r w:rsidRPr="00533C65">
              <w:rPr>
                <w:rFonts w:ascii="宋体" w:hAnsi="宋体" w:hint="eastAsia"/>
                <w:b/>
                <w:szCs w:val="21"/>
                <w:u w:val="single"/>
              </w:rPr>
              <w:t>监督听证会、民主评议会、网上评议政府</w:t>
            </w:r>
          </w:p>
        </w:tc>
      </w:tr>
      <w:tr w:rsidR="001A4567" w:rsidRPr="00533C65" w:rsidTr="00C463F3">
        <w:tc>
          <w:tcPr>
            <w:tcW w:w="606" w:type="dxa"/>
            <w:vMerge/>
          </w:tcPr>
          <w:p w:rsidR="001A4567" w:rsidRPr="00533C65" w:rsidRDefault="001A4567" w:rsidP="00C463F3">
            <w:pPr>
              <w:spacing w:line="276" w:lineRule="auto"/>
              <w:rPr>
                <w:rFonts w:ascii="宋体" w:hAnsi="宋体"/>
                <w:color w:val="FF0000"/>
                <w:szCs w:val="21"/>
                <w:u w:val="single"/>
              </w:rPr>
            </w:pPr>
          </w:p>
        </w:tc>
        <w:tc>
          <w:tcPr>
            <w:tcW w:w="582" w:type="dxa"/>
          </w:tcPr>
          <w:p w:rsidR="001A4567" w:rsidRPr="00533C65" w:rsidRDefault="001A4567" w:rsidP="00C463F3">
            <w:pPr>
              <w:spacing w:line="276" w:lineRule="auto"/>
              <w:rPr>
                <w:rFonts w:ascii="宋体" w:hAnsi="宋体"/>
                <w:b/>
                <w:bCs/>
                <w:szCs w:val="21"/>
              </w:rPr>
            </w:pPr>
            <w:r w:rsidRPr="00533C65">
              <w:rPr>
                <w:rFonts w:ascii="宋体" w:hAnsi="宋体" w:hint="eastAsia"/>
                <w:b/>
                <w:bCs/>
                <w:szCs w:val="21"/>
              </w:rPr>
              <w:t>方式</w:t>
            </w:r>
          </w:p>
        </w:tc>
        <w:tc>
          <w:tcPr>
            <w:tcW w:w="1656" w:type="dxa"/>
          </w:tcPr>
          <w:p w:rsidR="001A4567" w:rsidRPr="00533C65" w:rsidRDefault="001A4567" w:rsidP="00C463F3">
            <w:pPr>
              <w:spacing w:line="276" w:lineRule="auto"/>
              <w:rPr>
                <w:rFonts w:ascii="宋体" w:hAnsi="宋体"/>
                <w:b/>
                <w:szCs w:val="21"/>
                <w:u w:val="single"/>
              </w:rPr>
            </w:pPr>
            <w:r w:rsidRPr="00533C65">
              <w:rPr>
                <w:rFonts w:ascii="宋体" w:hAnsi="宋体" w:hint="eastAsia"/>
                <w:b/>
                <w:szCs w:val="21"/>
                <w:u w:val="single"/>
              </w:rPr>
              <w:t>写信、打电话、当面指出</w:t>
            </w:r>
          </w:p>
        </w:tc>
        <w:tc>
          <w:tcPr>
            <w:tcW w:w="2664" w:type="dxa"/>
          </w:tcPr>
          <w:p w:rsidR="001A4567" w:rsidRPr="00533C65" w:rsidRDefault="001A4567" w:rsidP="00C463F3">
            <w:pPr>
              <w:spacing w:line="276" w:lineRule="auto"/>
              <w:rPr>
                <w:rFonts w:ascii="宋体" w:hAnsi="宋体"/>
                <w:b/>
                <w:szCs w:val="21"/>
                <w:u w:val="single"/>
              </w:rPr>
            </w:pPr>
            <w:r w:rsidRPr="00533C65">
              <w:rPr>
                <w:rFonts w:ascii="宋体" w:hAnsi="宋体" w:hint="eastAsia"/>
                <w:b/>
                <w:szCs w:val="21"/>
                <w:u w:val="single"/>
              </w:rPr>
              <w:t>通过人大代表以议案、质询的方式</w:t>
            </w:r>
          </w:p>
        </w:tc>
        <w:tc>
          <w:tcPr>
            <w:tcW w:w="2216" w:type="dxa"/>
          </w:tcPr>
          <w:p w:rsidR="001A4567" w:rsidRPr="00533C65" w:rsidRDefault="001A4567" w:rsidP="00C463F3">
            <w:pPr>
              <w:spacing w:line="276" w:lineRule="auto"/>
              <w:rPr>
                <w:rFonts w:ascii="宋体" w:hAnsi="宋体"/>
                <w:b/>
                <w:szCs w:val="21"/>
                <w:u w:val="single"/>
              </w:rPr>
            </w:pPr>
            <w:r w:rsidRPr="00533C65">
              <w:rPr>
                <w:rFonts w:ascii="宋体" w:hAnsi="宋体" w:hint="eastAsia"/>
                <w:b/>
                <w:szCs w:val="21"/>
                <w:u w:val="single"/>
              </w:rPr>
              <w:t>电视、广播、报刊、网络</w:t>
            </w:r>
          </w:p>
        </w:tc>
        <w:tc>
          <w:tcPr>
            <w:tcW w:w="1236" w:type="dxa"/>
            <w:vMerge/>
          </w:tcPr>
          <w:p w:rsidR="001A4567" w:rsidRPr="00533C65" w:rsidRDefault="001A4567" w:rsidP="00C463F3">
            <w:pPr>
              <w:spacing w:line="276" w:lineRule="auto"/>
              <w:rPr>
                <w:rFonts w:ascii="宋体" w:hAnsi="宋体"/>
                <w:color w:val="FF0000"/>
                <w:szCs w:val="21"/>
                <w:u w:val="single"/>
              </w:rPr>
            </w:pPr>
          </w:p>
        </w:tc>
      </w:tr>
      <w:tr w:rsidR="001A4567" w:rsidRPr="00533C65" w:rsidTr="00C463F3">
        <w:tc>
          <w:tcPr>
            <w:tcW w:w="606" w:type="dxa"/>
            <w:vMerge/>
          </w:tcPr>
          <w:p w:rsidR="001A4567" w:rsidRPr="00533C65" w:rsidRDefault="001A4567" w:rsidP="00C463F3">
            <w:pPr>
              <w:spacing w:line="276" w:lineRule="auto"/>
              <w:rPr>
                <w:rFonts w:ascii="宋体" w:hAnsi="宋体"/>
                <w:color w:val="FF0000"/>
                <w:szCs w:val="21"/>
                <w:u w:val="single"/>
              </w:rPr>
            </w:pPr>
          </w:p>
        </w:tc>
        <w:tc>
          <w:tcPr>
            <w:tcW w:w="582" w:type="dxa"/>
          </w:tcPr>
          <w:p w:rsidR="001A4567" w:rsidRPr="00533C65" w:rsidRDefault="001A4567" w:rsidP="00C463F3">
            <w:pPr>
              <w:spacing w:line="276" w:lineRule="auto"/>
              <w:rPr>
                <w:rFonts w:ascii="宋体" w:hAnsi="宋体"/>
                <w:b/>
                <w:szCs w:val="21"/>
              </w:rPr>
            </w:pPr>
          </w:p>
          <w:p w:rsidR="001A4567" w:rsidRPr="00533C65" w:rsidRDefault="001A4567" w:rsidP="00C463F3">
            <w:pPr>
              <w:spacing w:line="276" w:lineRule="auto"/>
              <w:rPr>
                <w:rFonts w:ascii="宋体" w:hAnsi="宋体"/>
                <w:b/>
                <w:szCs w:val="21"/>
              </w:rPr>
            </w:pPr>
            <w:r w:rsidRPr="00533C65">
              <w:rPr>
                <w:rFonts w:ascii="宋体" w:hAnsi="宋体" w:hint="eastAsia"/>
                <w:b/>
                <w:szCs w:val="21"/>
              </w:rPr>
              <w:t>特点</w:t>
            </w:r>
          </w:p>
          <w:p w:rsidR="001A4567" w:rsidRPr="00533C65" w:rsidRDefault="001A4567" w:rsidP="00C463F3">
            <w:pPr>
              <w:spacing w:line="276" w:lineRule="auto"/>
              <w:rPr>
                <w:rFonts w:ascii="宋体" w:hAnsi="宋体"/>
                <w:b/>
                <w:szCs w:val="21"/>
              </w:rPr>
            </w:pPr>
          </w:p>
          <w:p w:rsidR="001A4567" w:rsidRPr="00533C65" w:rsidRDefault="001A4567" w:rsidP="00C463F3">
            <w:pPr>
              <w:spacing w:line="276" w:lineRule="auto"/>
              <w:rPr>
                <w:rFonts w:ascii="宋体" w:hAnsi="宋体"/>
                <w:b/>
                <w:szCs w:val="21"/>
              </w:rPr>
            </w:pPr>
          </w:p>
          <w:p w:rsidR="001A4567" w:rsidRPr="00533C65" w:rsidRDefault="004E3F38" w:rsidP="00C463F3">
            <w:pPr>
              <w:spacing w:line="276" w:lineRule="auto"/>
              <w:rPr>
                <w:rFonts w:ascii="宋体" w:hAnsi="宋体"/>
                <w:b/>
                <w:szCs w:val="21"/>
              </w:rPr>
            </w:pPr>
            <w:r>
              <w:rPr>
                <w:rFonts w:ascii="宋体" w:hAnsi="宋体"/>
                <w:b/>
                <w:noProof/>
                <w:szCs w:val="21"/>
              </w:rPr>
              <w:pict>
                <v:shape id="_x0000_s1026" type="#_x0000_t32" style="position:absolute;left:0;text-align:left;margin-left:-3pt;margin-top:4.25pt;width:352.5pt;height:.05pt;flip:x;z-index:251660288" o:connectortype="straight"/>
              </w:pict>
            </w:r>
          </w:p>
          <w:p w:rsidR="001A4567" w:rsidRPr="00533C65" w:rsidRDefault="001A4567" w:rsidP="00C463F3">
            <w:pPr>
              <w:spacing w:line="276" w:lineRule="auto"/>
              <w:rPr>
                <w:rFonts w:ascii="宋体" w:hAnsi="宋体"/>
                <w:szCs w:val="21"/>
              </w:rPr>
            </w:pPr>
            <w:r w:rsidRPr="00533C65">
              <w:rPr>
                <w:rFonts w:ascii="宋体" w:hAnsi="宋体" w:hint="eastAsia"/>
                <w:b/>
                <w:szCs w:val="21"/>
              </w:rPr>
              <w:t>作用</w:t>
            </w:r>
          </w:p>
        </w:tc>
        <w:tc>
          <w:tcPr>
            <w:tcW w:w="1656" w:type="dxa"/>
          </w:tcPr>
          <w:p w:rsidR="001A4567" w:rsidRPr="00533C65" w:rsidRDefault="001A4567" w:rsidP="00C463F3">
            <w:pPr>
              <w:spacing w:line="276" w:lineRule="auto"/>
              <w:rPr>
                <w:rFonts w:ascii="宋体" w:hAnsi="宋体"/>
                <w:szCs w:val="21"/>
              </w:rPr>
            </w:pPr>
            <w:r w:rsidRPr="00533C65">
              <w:rPr>
                <w:rFonts w:ascii="宋体" w:hAnsi="宋体" w:hint="eastAsia"/>
                <w:szCs w:val="21"/>
              </w:rPr>
              <w:t>是行使宪法所规定的提出</w:t>
            </w:r>
            <w:r w:rsidRPr="00533C65">
              <w:rPr>
                <w:rFonts w:ascii="宋体" w:hAnsi="宋体" w:hint="eastAsia"/>
                <w:b/>
                <w:szCs w:val="21"/>
                <w:u w:val="single"/>
              </w:rPr>
              <w:t>批评</w:t>
            </w:r>
            <w:r w:rsidRPr="00533C65">
              <w:rPr>
                <w:rFonts w:ascii="宋体" w:hAnsi="宋体" w:hint="eastAsia"/>
                <w:szCs w:val="21"/>
              </w:rPr>
              <w:t>的重要途径之一，是</w:t>
            </w:r>
            <w:r w:rsidRPr="00533C65">
              <w:rPr>
                <w:rFonts w:ascii="宋体" w:hAnsi="宋体" w:hint="eastAsia"/>
                <w:b/>
                <w:szCs w:val="21"/>
                <w:u w:val="single"/>
              </w:rPr>
              <w:t>民主监督</w:t>
            </w:r>
            <w:r w:rsidRPr="00533C65">
              <w:rPr>
                <w:rFonts w:ascii="宋体" w:hAnsi="宋体" w:hint="eastAsia"/>
                <w:szCs w:val="21"/>
              </w:rPr>
              <w:t xml:space="preserve">的有效方法 </w:t>
            </w:r>
          </w:p>
          <w:p w:rsidR="001A4567" w:rsidRPr="00533C65" w:rsidRDefault="001A4567" w:rsidP="00C463F3">
            <w:pPr>
              <w:spacing w:line="276" w:lineRule="auto"/>
              <w:rPr>
                <w:rFonts w:ascii="宋体" w:hAnsi="宋体"/>
                <w:szCs w:val="21"/>
                <w:u w:val="single"/>
              </w:rPr>
            </w:pPr>
            <w:r w:rsidRPr="00533C65">
              <w:rPr>
                <w:rFonts w:ascii="宋体" w:hAnsi="宋体" w:hint="eastAsia"/>
                <w:szCs w:val="21"/>
                <w:u w:val="single"/>
              </w:rPr>
              <w:t>为公民行使监督权提供了有力的保障</w:t>
            </w:r>
          </w:p>
        </w:tc>
        <w:tc>
          <w:tcPr>
            <w:tcW w:w="2664" w:type="dxa"/>
          </w:tcPr>
          <w:p w:rsidR="001A4567" w:rsidRPr="00533C65" w:rsidRDefault="001A4567" w:rsidP="00C463F3">
            <w:pPr>
              <w:spacing w:line="276" w:lineRule="auto"/>
              <w:rPr>
                <w:rFonts w:ascii="宋体" w:hAnsi="宋体"/>
                <w:szCs w:val="21"/>
              </w:rPr>
            </w:pPr>
            <w:r w:rsidRPr="00533C65">
              <w:rPr>
                <w:rFonts w:ascii="宋体" w:hAnsi="宋体" w:hint="eastAsia"/>
                <w:szCs w:val="21"/>
              </w:rPr>
              <w:t>人大代表一头连着国家权力机关，一头连着人民群众，起</w:t>
            </w:r>
            <w:r w:rsidRPr="00533C65">
              <w:rPr>
                <w:rFonts w:ascii="宋体" w:hAnsi="宋体" w:hint="eastAsia"/>
                <w:b/>
                <w:szCs w:val="21"/>
                <w:u w:val="single"/>
              </w:rPr>
              <w:t>纽带</w:t>
            </w:r>
            <w:r w:rsidRPr="00533C65">
              <w:rPr>
                <w:rFonts w:ascii="宋体" w:hAnsi="宋体" w:hint="eastAsia"/>
                <w:szCs w:val="21"/>
              </w:rPr>
              <w:t xml:space="preserve">作用 </w:t>
            </w:r>
          </w:p>
          <w:p w:rsidR="001A4567" w:rsidRPr="00533C65" w:rsidRDefault="001A4567" w:rsidP="00C463F3">
            <w:pPr>
              <w:spacing w:line="276" w:lineRule="auto"/>
              <w:rPr>
                <w:rFonts w:ascii="宋体" w:hAnsi="宋体"/>
                <w:b/>
                <w:bCs/>
                <w:szCs w:val="21"/>
              </w:rPr>
            </w:pPr>
          </w:p>
          <w:p w:rsidR="001A4567" w:rsidRPr="00533C65" w:rsidRDefault="001A4567" w:rsidP="00C463F3">
            <w:pPr>
              <w:spacing w:line="276" w:lineRule="auto"/>
              <w:rPr>
                <w:rFonts w:ascii="宋体" w:hAnsi="宋体"/>
                <w:b/>
                <w:bCs/>
                <w:szCs w:val="21"/>
              </w:rPr>
            </w:pPr>
          </w:p>
          <w:p w:rsidR="001A4567" w:rsidRPr="00533C65" w:rsidRDefault="001A4567" w:rsidP="00C463F3">
            <w:pPr>
              <w:spacing w:line="276" w:lineRule="auto"/>
              <w:rPr>
                <w:rFonts w:ascii="宋体" w:hAnsi="宋体"/>
                <w:b/>
                <w:bCs/>
                <w:szCs w:val="21"/>
                <w:u w:val="single"/>
              </w:rPr>
            </w:pPr>
            <w:r w:rsidRPr="00533C65">
              <w:rPr>
                <w:rFonts w:ascii="宋体" w:hAnsi="宋体" w:hint="eastAsia"/>
                <w:b/>
                <w:bCs/>
                <w:szCs w:val="21"/>
              </w:rPr>
              <w:t>作用：</w:t>
            </w:r>
            <w:r w:rsidRPr="00533C65">
              <w:rPr>
                <w:rFonts w:ascii="宋体" w:hAnsi="宋体" w:hint="eastAsia"/>
                <w:b/>
                <w:bCs/>
                <w:szCs w:val="21"/>
                <w:u w:val="single"/>
              </w:rPr>
              <w:t>使公民行使监督权、参与民主监督得以真正落实</w:t>
            </w:r>
          </w:p>
        </w:tc>
        <w:tc>
          <w:tcPr>
            <w:tcW w:w="2216" w:type="dxa"/>
          </w:tcPr>
          <w:p w:rsidR="001A4567" w:rsidRPr="00533C65" w:rsidRDefault="001A4567" w:rsidP="00C463F3">
            <w:pPr>
              <w:spacing w:line="276" w:lineRule="auto"/>
              <w:rPr>
                <w:rFonts w:ascii="宋体" w:hAnsi="宋体"/>
                <w:b/>
                <w:szCs w:val="21"/>
                <w:u w:val="single"/>
              </w:rPr>
            </w:pPr>
            <w:r w:rsidRPr="00533C65">
              <w:rPr>
                <w:rFonts w:ascii="宋体" w:hAnsi="宋体" w:hint="eastAsia"/>
                <w:color w:val="FF0000"/>
                <w:szCs w:val="21"/>
                <w:u w:val="single"/>
              </w:rPr>
              <w:t xml:space="preserve"> </w:t>
            </w:r>
            <w:r w:rsidRPr="00533C65">
              <w:rPr>
                <w:rFonts w:ascii="宋体" w:hAnsi="宋体" w:hint="eastAsia"/>
                <w:szCs w:val="21"/>
                <w:u w:val="single"/>
              </w:rPr>
              <w:t xml:space="preserve"> </w:t>
            </w:r>
            <w:r w:rsidRPr="00533C65">
              <w:rPr>
                <w:rFonts w:ascii="宋体" w:hAnsi="宋体" w:hint="eastAsia"/>
                <w:b/>
                <w:szCs w:val="21"/>
                <w:u w:val="single"/>
              </w:rPr>
              <w:t xml:space="preserve">透明度高、威力大、影响广、时效快                   </w:t>
            </w:r>
          </w:p>
          <w:p w:rsidR="001A4567" w:rsidRPr="00533C65" w:rsidRDefault="001A4567" w:rsidP="00C463F3">
            <w:pPr>
              <w:spacing w:line="276" w:lineRule="auto"/>
              <w:rPr>
                <w:rFonts w:ascii="宋体" w:hAnsi="宋体"/>
                <w:szCs w:val="21"/>
                <w:u w:val="single"/>
              </w:rPr>
            </w:pPr>
            <w:r w:rsidRPr="00533C65">
              <w:rPr>
                <w:rFonts w:ascii="宋体" w:hAnsi="宋体" w:hint="eastAsia"/>
                <w:szCs w:val="21"/>
              </w:rPr>
              <w:t>等特点，</w:t>
            </w:r>
          </w:p>
          <w:p w:rsidR="001A4567" w:rsidRPr="00533C65" w:rsidRDefault="001A4567" w:rsidP="00C463F3">
            <w:pPr>
              <w:spacing w:line="276" w:lineRule="auto"/>
              <w:rPr>
                <w:rFonts w:ascii="宋体" w:hAnsi="宋体"/>
                <w:szCs w:val="21"/>
              </w:rPr>
            </w:pPr>
          </w:p>
          <w:p w:rsidR="001A4567" w:rsidRPr="00533C65" w:rsidRDefault="001A4567" w:rsidP="00C463F3">
            <w:pPr>
              <w:spacing w:line="276" w:lineRule="auto"/>
              <w:rPr>
                <w:rFonts w:ascii="宋体" w:hAnsi="宋体"/>
                <w:szCs w:val="21"/>
              </w:rPr>
            </w:pPr>
          </w:p>
          <w:p w:rsidR="001A4567" w:rsidRPr="00533C65" w:rsidRDefault="001A4567" w:rsidP="00C463F3">
            <w:pPr>
              <w:spacing w:line="276" w:lineRule="auto"/>
              <w:rPr>
                <w:rFonts w:ascii="宋体" w:hAnsi="宋体"/>
                <w:color w:val="FF0000"/>
                <w:szCs w:val="21"/>
                <w:u w:val="single"/>
              </w:rPr>
            </w:pPr>
            <w:r w:rsidRPr="00533C65">
              <w:rPr>
                <w:rFonts w:ascii="宋体" w:hAnsi="宋体" w:hint="eastAsia"/>
                <w:szCs w:val="21"/>
              </w:rPr>
              <w:t>作用：对国家机关和国家工作人员的监督中发挥</w:t>
            </w:r>
            <w:r w:rsidRPr="00533C65">
              <w:rPr>
                <w:rFonts w:ascii="宋体" w:hAnsi="宋体" w:hint="eastAsia"/>
                <w:szCs w:val="21"/>
                <w:u w:val="single"/>
              </w:rPr>
              <w:t>独特作用</w:t>
            </w:r>
            <w:r w:rsidRPr="00533C65">
              <w:rPr>
                <w:rFonts w:ascii="宋体" w:hAnsi="宋体" w:hint="eastAsia"/>
                <w:szCs w:val="21"/>
              </w:rPr>
              <w:t>。</w:t>
            </w:r>
          </w:p>
        </w:tc>
        <w:tc>
          <w:tcPr>
            <w:tcW w:w="1236" w:type="dxa"/>
            <w:vMerge/>
          </w:tcPr>
          <w:p w:rsidR="001A4567" w:rsidRPr="00533C65" w:rsidRDefault="001A4567" w:rsidP="00C463F3">
            <w:pPr>
              <w:spacing w:line="276" w:lineRule="auto"/>
              <w:rPr>
                <w:rFonts w:ascii="宋体" w:hAnsi="宋体"/>
                <w:color w:val="FF0000"/>
                <w:szCs w:val="21"/>
                <w:u w:val="single"/>
              </w:rPr>
            </w:pPr>
          </w:p>
        </w:tc>
      </w:tr>
      <w:tr w:rsidR="001A4567" w:rsidRPr="00533C65" w:rsidTr="00C463F3">
        <w:tc>
          <w:tcPr>
            <w:tcW w:w="606" w:type="dxa"/>
          </w:tcPr>
          <w:p w:rsidR="001A4567" w:rsidRPr="00533C65" w:rsidRDefault="001A4567" w:rsidP="00C463F3">
            <w:pPr>
              <w:spacing w:line="276" w:lineRule="auto"/>
              <w:rPr>
                <w:rFonts w:ascii="宋体" w:hAnsi="宋体"/>
                <w:szCs w:val="21"/>
              </w:rPr>
            </w:pPr>
            <w:r w:rsidRPr="00533C65">
              <w:rPr>
                <w:rFonts w:ascii="宋体" w:hAnsi="宋体" w:hint="eastAsia"/>
                <w:szCs w:val="21"/>
              </w:rPr>
              <w:t>相</w:t>
            </w:r>
          </w:p>
          <w:p w:rsidR="001A4567" w:rsidRPr="00533C65" w:rsidRDefault="001A4567" w:rsidP="00C463F3">
            <w:pPr>
              <w:spacing w:line="276" w:lineRule="auto"/>
              <w:rPr>
                <w:rFonts w:ascii="宋体" w:hAnsi="宋体"/>
                <w:szCs w:val="21"/>
              </w:rPr>
            </w:pPr>
            <w:r w:rsidRPr="00533C65">
              <w:rPr>
                <w:rFonts w:ascii="宋体" w:hAnsi="宋体" w:hint="eastAsia"/>
                <w:szCs w:val="21"/>
              </w:rPr>
              <w:t>同</w:t>
            </w:r>
          </w:p>
          <w:p w:rsidR="001A4567" w:rsidRPr="00533C65" w:rsidRDefault="001A4567" w:rsidP="00C463F3">
            <w:pPr>
              <w:spacing w:line="276" w:lineRule="auto"/>
              <w:rPr>
                <w:rFonts w:ascii="宋体" w:hAnsi="宋体"/>
                <w:szCs w:val="21"/>
              </w:rPr>
            </w:pPr>
            <w:r w:rsidRPr="00533C65">
              <w:rPr>
                <w:rFonts w:ascii="宋体" w:hAnsi="宋体" w:hint="eastAsia"/>
                <w:szCs w:val="21"/>
              </w:rPr>
              <w:t>点</w:t>
            </w:r>
          </w:p>
        </w:tc>
        <w:tc>
          <w:tcPr>
            <w:tcW w:w="8354" w:type="dxa"/>
            <w:gridSpan w:val="5"/>
          </w:tcPr>
          <w:p w:rsidR="001A4567" w:rsidRPr="00533C65" w:rsidRDefault="001A4567" w:rsidP="001A4567">
            <w:pPr>
              <w:pStyle w:val="ac"/>
              <w:numPr>
                <w:ilvl w:val="0"/>
                <w:numId w:val="7"/>
              </w:numPr>
              <w:spacing w:line="276" w:lineRule="auto"/>
              <w:ind w:firstLineChars="0"/>
              <w:rPr>
                <w:rFonts w:ascii="宋体" w:hAnsi="宋体"/>
                <w:szCs w:val="21"/>
              </w:rPr>
            </w:pPr>
            <w:r w:rsidRPr="00533C65">
              <w:rPr>
                <w:rFonts w:ascii="宋体" w:hAnsi="宋体" w:hint="eastAsia"/>
                <w:szCs w:val="21"/>
              </w:rPr>
              <w:t>是公民行使</w:t>
            </w:r>
            <w:r w:rsidRPr="00533C65">
              <w:rPr>
                <w:rFonts w:ascii="宋体" w:hAnsi="宋体" w:hint="eastAsia"/>
                <w:szCs w:val="21"/>
                <w:u w:val="single"/>
              </w:rPr>
              <w:t xml:space="preserve">  </w:t>
            </w:r>
            <w:r w:rsidRPr="00533C65">
              <w:rPr>
                <w:rFonts w:ascii="宋体" w:hAnsi="宋体" w:hint="eastAsia"/>
                <w:b/>
                <w:szCs w:val="21"/>
                <w:u w:val="single"/>
              </w:rPr>
              <w:t>监督权</w:t>
            </w:r>
            <w:r w:rsidRPr="00533C65">
              <w:rPr>
                <w:rFonts w:ascii="宋体" w:hAnsi="宋体" w:hint="eastAsia"/>
                <w:szCs w:val="21"/>
                <w:u w:val="single"/>
              </w:rPr>
              <w:t xml:space="preserve">           </w:t>
            </w:r>
            <w:r w:rsidRPr="00533C65">
              <w:rPr>
                <w:rFonts w:ascii="宋体" w:hAnsi="宋体" w:hint="eastAsia"/>
                <w:szCs w:val="21"/>
              </w:rPr>
              <w:t>的体现，属于</w:t>
            </w:r>
            <w:r w:rsidRPr="00533C65">
              <w:rPr>
                <w:rFonts w:ascii="宋体" w:hAnsi="宋体" w:hint="eastAsia"/>
                <w:szCs w:val="21"/>
                <w:u w:val="single"/>
              </w:rPr>
              <w:t xml:space="preserve">  </w:t>
            </w:r>
            <w:r w:rsidRPr="00533C65">
              <w:rPr>
                <w:rFonts w:ascii="宋体" w:hAnsi="宋体" w:hint="eastAsia"/>
                <w:b/>
                <w:szCs w:val="21"/>
                <w:u w:val="single"/>
              </w:rPr>
              <w:t xml:space="preserve"> 民主监督</w:t>
            </w:r>
            <w:r w:rsidRPr="00533C65">
              <w:rPr>
                <w:rFonts w:ascii="宋体" w:hAnsi="宋体" w:hint="eastAsia"/>
                <w:szCs w:val="21"/>
                <w:u w:val="single"/>
              </w:rPr>
              <w:t xml:space="preserve">      </w:t>
            </w:r>
            <w:r w:rsidRPr="00533C65">
              <w:rPr>
                <w:rFonts w:ascii="宋体" w:hAnsi="宋体" w:hint="eastAsia"/>
                <w:szCs w:val="21"/>
              </w:rPr>
              <w:t>的重要途径。</w:t>
            </w:r>
          </w:p>
          <w:p w:rsidR="001A4567" w:rsidRPr="00533C65" w:rsidRDefault="001A4567" w:rsidP="00C463F3">
            <w:pPr>
              <w:spacing w:line="276" w:lineRule="auto"/>
              <w:rPr>
                <w:rFonts w:ascii="宋体" w:hAnsi="宋体"/>
                <w:szCs w:val="21"/>
                <w:u w:val="single"/>
              </w:rPr>
            </w:pPr>
            <w:r w:rsidRPr="00533C65">
              <w:rPr>
                <w:rFonts w:ascii="宋体" w:hAnsi="宋体" w:hint="eastAsia"/>
                <w:szCs w:val="21"/>
              </w:rPr>
              <w:t>②既有利于改进</w:t>
            </w:r>
            <w:r w:rsidRPr="00533C65">
              <w:rPr>
                <w:rFonts w:ascii="宋体" w:hAnsi="宋体" w:hint="eastAsia"/>
                <w:szCs w:val="21"/>
                <w:u w:val="single"/>
              </w:rPr>
              <w:t xml:space="preserve"> 被监督者的工作   </w:t>
            </w:r>
            <w:r w:rsidRPr="00533C65">
              <w:rPr>
                <w:rFonts w:ascii="宋体" w:hAnsi="宋体" w:hint="eastAsia"/>
                <w:szCs w:val="21"/>
              </w:rPr>
              <w:t>，也有助于激发公民关心</w:t>
            </w:r>
            <w:r w:rsidRPr="00533C65">
              <w:rPr>
                <w:rFonts w:ascii="宋体" w:hAnsi="宋体" w:hint="eastAsia"/>
                <w:szCs w:val="21"/>
                <w:u w:val="single"/>
              </w:rPr>
              <w:t xml:space="preserve">  </w:t>
            </w:r>
            <w:r w:rsidRPr="00533C65">
              <w:rPr>
                <w:rFonts w:ascii="宋体" w:hAnsi="宋体" w:hint="eastAsia"/>
                <w:b/>
                <w:szCs w:val="21"/>
                <w:u w:val="single"/>
              </w:rPr>
              <w:t xml:space="preserve">国家大事，为社会主义现代化建设出谋划策的主人翁精神 </w:t>
            </w:r>
          </w:p>
          <w:p w:rsidR="001A4567" w:rsidRPr="00533C65" w:rsidRDefault="00913AC8" w:rsidP="00C463F3">
            <w:pPr>
              <w:spacing w:line="276" w:lineRule="auto"/>
              <w:rPr>
                <w:rFonts w:ascii="宋体" w:hAnsi="宋体"/>
                <w:szCs w:val="21"/>
                <w:u w:val="single"/>
              </w:rPr>
            </w:pPr>
            <w:r w:rsidRPr="00533C65">
              <w:rPr>
                <w:rFonts w:ascii="宋体" w:hAnsi="宋体"/>
                <w:szCs w:val="21"/>
              </w:rPr>
              <w:fldChar w:fldCharType="begin"/>
            </w:r>
            <w:r w:rsidR="001A4567" w:rsidRPr="00533C65">
              <w:rPr>
                <w:rFonts w:ascii="宋体" w:hAnsi="宋体"/>
                <w:szCs w:val="21"/>
              </w:rPr>
              <w:instrText xml:space="preserve"> </w:instrText>
            </w:r>
            <w:r w:rsidR="001A4567" w:rsidRPr="00533C65">
              <w:rPr>
                <w:rFonts w:ascii="宋体" w:hAnsi="宋体" w:hint="eastAsia"/>
                <w:szCs w:val="21"/>
              </w:rPr>
              <w:instrText>= 3 \* GB3</w:instrText>
            </w:r>
            <w:r w:rsidR="001A4567" w:rsidRPr="00533C65">
              <w:rPr>
                <w:rFonts w:ascii="宋体" w:hAnsi="宋体"/>
                <w:szCs w:val="21"/>
              </w:rPr>
              <w:instrText xml:space="preserve"> </w:instrText>
            </w:r>
            <w:r w:rsidRPr="00533C65">
              <w:rPr>
                <w:rFonts w:ascii="宋体" w:hAnsi="宋体"/>
                <w:szCs w:val="21"/>
              </w:rPr>
              <w:fldChar w:fldCharType="separate"/>
            </w:r>
            <w:r w:rsidR="001A4567" w:rsidRPr="00533C65">
              <w:rPr>
                <w:rFonts w:ascii="宋体" w:hAnsi="宋体" w:hint="eastAsia"/>
                <w:noProof/>
                <w:szCs w:val="21"/>
              </w:rPr>
              <w:t>③</w:t>
            </w:r>
            <w:r w:rsidRPr="00533C65">
              <w:rPr>
                <w:rFonts w:ascii="宋体" w:hAnsi="宋体"/>
                <w:szCs w:val="21"/>
              </w:rPr>
              <w:fldChar w:fldCharType="end"/>
            </w:r>
            <w:r w:rsidR="001A4567" w:rsidRPr="00533C65">
              <w:rPr>
                <w:rFonts w:ascii="宋体" w:hAnsi="宋体" w:hint="eastAsia"/>
                <w:szCs w:val="21"/>
              </w:rPr>
              <w:t>论哪种方式，都要遵守</w:t>
            </w:r>
            <w:r w:rsidR="001A4567" w:rsidRPr="00533C65">
              <w:rPr>
                <w:rFonts w:ascii="宋体" w:hAnsi="宋体" w:hint="eastAsia"/>
                <w:szCs w:val="21"/>
                <w:u w:val="single"/>
              </w:rPr>
              <w:t xml:space="preserve">  </w:t>
            </w:r>
            <w:r w:rsidR="001A4567" w:rsidRPr="00533C65">
              <w:rPr>
                <w:rFonts w:ascii="宋体" w:hAnsi="宋体" w:hint="eastAsia"/>
                <w:b/>
                <w:szCs w:val="21"/>
                <w:u w:val="single"/>
              </w:rPr>
              <w:t>宪法和法律</w:t>
            </w:r>
            <w:r w:rsidR="001A4567" w:rsidRPr="00533C65">
              <w:rPr>
                <w:rFonts w:ascii="宋体" w:hAnsi="宋体" w:hint="eastAsia"/>
                <w:szCs w:val="21"/>
                <w:u w:val="single"/>
              </w:rPr>
              <w:t xml:space="preserve">  </w:t>
            </w:r>
            <w:r w:rsidR="001A4567" w:rsidRPr="00533C65">
              <w:rPr>
                <w:rFonts w:ascii="宋体" w:hAnsi="宋体" w:hint="eastAsia"/>
                <w:szCs w:val="21"/>
              </w:rPr>
              <w:t>，坚持</w:t>
            </w:r>
            <w:r w:rsidR="001A4567" w:rsidRPr="00533C65">
              <w:rPr>
                <w:rFonts w:ascii="宋体" w:hAnsi="宋体" w:hint="eastAsia"/>
                <w:szCs w:val="21"/>
                <w:u w:val="single"/>
              </w:rPr>
              <w:t xml:space="preserve"> </w:t>
            </w:r>
            <w:r w:rsidR="001A4567" w:rsidRPr="00533C65">
              <w:rPr>
                <w:rFonts w:ascii="宋体" w:hAnsi="宋体" w:hint="eastAsia"/>
                <w:b/>
                <w:szCs w:val="21"/>
                <w:u w:val="single"/>
              </w:rPr>
              <w:t>实事求是</w:t>
            </w:r>
            <w:r w:rsidR="001A4567" w:rsidRPr="00533C65">
              <w:rPr>
                <w:rFonts w:ascii="宋体" w:hAnsi="宋体" w:hint="eastAsia"/>
                <w:szCs w:val="21"/>
                <w:u w:val="single"/>
              </w:rPr>
              <w:t xml:space="preserve"> </w:t>
            </w:r>
            <w:r w:rsidR="001A4567" w:rsidRPr="00533C65">
              <w:rPr>
                <w:rFonts w:ascii="宋体" w:hAnsi="宋体" w:hint="eastAsia"/>
                <w:szCs w:val="21"/>
              </w:rPr>
              <w:t>的原则，做到</w:t>
            </w:r>
            <w:r w:rsidR="001A4567" w:rsidRPr="00533C65">
              <w:rPr>
                <w:rFonts w:ascii="宋体" w:hAnsi="宋体" w:hint="eastAsia"/>
                <w:b/>
                <w:szCs w:val="21"/>
                <w:u w:val="single"/>
              </w:rPr>
              <w:t>有序参与</w:t>
            </w:r>
            <w:r w:rsidR="001A4567" w:rsidRPr="00533C65">
              <w:rPr>
                <w:rFonts w:ascii="宋体" w:hAnsi="宋体" w:hint="eastAsia"/>
                <w:szCs w:val="21"/>
                <w:u w:val="single"/>
              </w:rPr>
              <w:t xml:space="preserve"> </w:t>
            </w:r>
          </w:p>
        </w:tc>
      </w:tr>
    </w:tbl>
    <w:p w:rsidR="001A4567" w:rsidRPr="00533C65" w:rsidRDefault="001A4567" w:rsidP="001A4567">
      <w:pPr>
        <w:rPr>
          <w:rFonts w:ascii="宋体" w:hAnsi="宋体"/>
          <w:color w:val="000000"/>
          <w:szCs w:val="21"/>
        </w:rPr>
      </w:pPr>
      <w:r w:rsidRPr="00533C65">
        <w:rPr>
          <w:rFonts w:ascii="宋体" w:hAnsi="宋体" w:hint="eastAsia"/>
          <w:color w:val="000000"/>
          <w:szCs w:val="21"/>
        </w:rPr>
        <w:t>2.意义：</w:t>
      </w:r>
    </w:p>
    <w:p w:rsidR="001A4567" w:rsidRPr="00533C65" w:rsidRDefault="001A4567" w:rsidP="001A4567">
      <w:pPr>
        <w:rPr>
          <w:rFonts w:ascii="宋体" w:hAnsi="宋体"/>
          <w:color w:val="000000"/>
          <w:szCs w:val="21"/>
        </w:rPr>
      </w:pPr>
      <w:r w:rsidRPr="00533C65">
        <w:rPr>
          <w:rFonts w:ascii="宋体" w:hAnsi="宋体" w:hint="eastAsia"/>
          <w:b/>
          <w:szCs w:val="21"/>
        </w:rPr>
        <w:t>①</w:t>
      </w:r>
      <w:r w:rsidRPr="00533C65">
        <w:rPr>
          <w:rFonts w:ascii="宋体" w:hAnsi="宋体" w:hint="eastAsia"/>
          <w:color w:val="000000"/>
          <w:szCs w:val="21"/>
        </w:rPr>
        <w:t>有利于克服官僚主义和不正之风，改进国家机关和国家工作人员的工作。</w:t>
      </w:r>
    </w:p>
    <w:p w:rsidR="001A4567" w:rsidRPr="00533C65" w:rsidRDefault="00913AC8" w:rsidP="001A4567">
      <w:pPr>
        <w:rPr>
          <w:rFonts w:ascii="宋体" w:hAnsi="宋体"/>
          <w:color w:val="000000"/>
          <w:szCs w:val="21"/>
        </w:rPr>
      </w:pPr>
      <w:r w:rsidRPr="00533C65">
        <w:rPr>
          <w:rFonts w:ascii="宋体" w:hAnsi="宋体"/>
          <w:b/>
          <w:szCs w:val="21"/>
        </w:rPr>
        <w:fldChar w:fldCharType="begin"/>
      </w:r>
      <w:r w:rsidR="001A4567" w:rsidRPr="00533C65">
        <w:rPr>
          <w:rFonts w:ascii="宋体" w:hAnsi="宋体"/>
          <w:b/>
          <w:szCs w:val="21"/>
        </w:rPr>
        <w:instrText xml:space="preserve"> </w:instrText>
      </w:r>
      <w:r w:rsidR="001A4567" w:rsidRPr="00533C65">
        <w:rPr>
          <w:rFonts w:ascii="宋体" w:hAnsi="宋体" w:hint="eastAsia"/>
          <w:b/>
          <w:szCs w:val="21"/>
        </w:rPr>
        <w:instrText>= 2 \* GB3</w:instrText>
      </w:r>
      <w:r w:rsidR="001A4567" w:rsidRPr="00533C65">
        <w:rPr>
          <w:rFonts w:ascii="宋体" w:hAnsi="宋体"/>
          <w:b/>
          <w:szCs w:val="21"/>
        </w:rPr>
        <w:instrText xml:space="preserve"> </w:instrText>
      </w:r>
      <w:r w:rsidRPr="00533C65">
        <w:rPr>
          <w:rFonts w:ascii="宋体" w:hAnsi="宋体"/>
          <w:b/>
          <w:szCs w:val="21"/>
        </w:rPr>
        <w:fldChar w:fldCharType="separate"/>
      </w:r>
      <w:r w:rsidR="001A4567" w:rsidRPr="00533C65">
        <w:rPr>
          <w:rFonts w:ascii="宋体" w:hAnsi="宋体" w:hint="eastAsia"/>
          <w:b/>
          <w:noProof/>
          <w:szCs w:val="21"/>
        </w:rPr>
        <w:t>②</w:t>
      </w:r>
      <w:r w:rsidRPr="00533C65">
        <w:rPr>
          <w:rFonts w:ascii="宋体" w:hAnsi="宋体"/>
          <w:b/>
          <w:szCs w:val="21"/>
        </w:rPr>
        <w:fldChar w:fldCharType="end"/>
      </w:r>
      <w:r w:rsidR="001A4567" w:rsidRPr="00533C65">
        <w:rPr>
          <w:rFonts w:ascii="宋体" w:hAnsi="宋体" w:hint="eastAsia"/>
          <w:color w:val="000000"/>
          <w:szCs w:val="21"/>
        </w:rPr>
        <w:t>有助于激发广大公民关心国家大事、为社会主义现代化建设出谋划策的主人翁精神。</w:t>
      </w:r>
    </w:p>
    <w:p w:rsidR="001A4567" w:rsidRPr="00533C65" w:rsidRDefault="001A4567" w:rsidP="001A4567">
      <w:pPr>
        <w:rPr>
          <w:rFonts w:ascii="宋体" w:hAnsi="宋体"/>
        </w:rPr>
      </w:pPr>
      <w:r w:rsidRPr="00533C65">
        <w:rPr>
          <w:rFonts w:ascii="宋体" w:hAnsi="宋体" w:hint="eastAsia"/>
          <w:color w:val="000000"/>
          <w:szCs w:val="21"/>
        </w:rPr>
        <w:t>3.</w:t>
      </w:r>
      <w:r w:rsidRPr="00533C65">
        <w:rPr>
          <w:rFonts w:ascii="宋体" w:hAnsi="宋体" w:hint="eastAsia"/>
          <w:b/>
        </w:rPr>
        <w:t xml:space="preserve"> 公民实行民主监督权利的要求（怎样做？）</w:t>
      </w:r>
    </w:p>
    <w:p w:rsidR="001A4567" w:rsidRPr="00533C65" w:rsidRDefault="001A4567" w:rsidP="001A4567">
      <w:pPr>
        <w:rPr>
          <w:rFonts w:ascii="宋体" w:hAnsi="宋体"/>
          <w:color w:val="000000"/>
          <w:szCs w:val="21"/>
        </w:rPr>
      </w:pPr>
      <w:r w:rsidRPr="00533C65">
        <w:rPr>
          <w:rFonts w:ascii="宋体" w:hAnsi="宋体" w:hint="eastAsia"/>
          <w:color w:val="000000"/>
          <w:szCs w:val="21"/>
        </w:rPr>
        <w:t xml:space="preserve"> </w:t>
      </w:r>
      <w:r w:rsidRPr="00533C65">
        <w:rPr>
          <w:rFonts w:ascii="宋体" w:hAnsi="宋体" w:hint="eastAsia"/>
          <w:szCs w:val="21"/>
        </w:rPr>
        <w:t>①</w:t>
      </w:r>
      <w:r w:rsidRPr="00533C65">
        <w:rPr>
          <w:rFonts w:ascii="宋体" w:hAnsi="宋体" w:hint="eastAsia"/>
          <w:color w:val="000000"/>
          <w:szCs w:val="21"/>
        </w:rPr>
        <w:t>要敢于同邪恶势力进行斗争，勇于使用宪法和法律规定的监督权。</w:t>
      </w:r>
    </w:p>
    <w:p w:rsidR="001A4567" w:rsidRPr="00533C65" w:rsidRDefault="00913AC8" w:rsidP="001A4567">
      <w:pPr>
        <w:rPr>
          <w:rFonts w:ascii="宋体" w:hAnsi="宋体"/>
          <w:color w:val="000000"/>
          <w:szCs w:val="21"/>
        </w:rPr>
      </w:pPr>
      <w:r w:rsidRPr="00533C65">
        <w:rPr>
          <w:rFonts w:ascii="宋体" w:hAnsi="宋体"/>
          <w:szCs w:val="21"/>
        </w:rPr>
        <w:fldChar w:fldCharType="begin"/>
      </w:r>
      <w:r w:rsidR="001A4567" w:rsidRPr="00533C65">
        <w:rPr>
          <w:rFonts w:ascii="宋体" w:hAnsi="宋体"/>
          <w:szCs w:val="21"/>
        </w:rPr>
        <w:instrText xml:space="preserve"> </w:instrText>
      </w:r>
      <w:r w:rsidR="001A4567" w:rsidRPr="00533C65">
        <w:rPr>
          <w:rFonts w:ascii="宋体" w:hAnsi="宋体" w:hint="eastAsia"/>
          <w:szCs w:val="21"/>
        </w:rPr>
        <w:instrText>= 2 \* GB3</w:instrText>
      </w:r>
      <w:r w:rsidR="001A4567" w:rsidRPr="00533C65">
        <w:rPr>
          <w:rFonts w:ascii="宋体" w:hAnsi="宋体"/>
          <w:szCs w:val="21"/>
        </w:rPr>
        <w:instrText xml:space="preserve"> </w:instrText>
      </w:r>
      <w:r w:rsidRPr="00533C65">
        <w:rPr>
          <w:rFonts w:ascii="宋体" w:hAnsi="宋体"/>
          <w:szCs w:val="21"/>
        </w:rPr>
        <w:fldChar w:fldCharType="separate"/>
      </w:r>
      <w:r w:rsidR="001A4567" w:rsidRPr="00533C65">
        <w:rPr>
          <w:rFonts w:ascii="宋体" w:hAnsi="宋体" w:hint="eastAsia"/>
          <w:noProof/>
          <w:szCs w:val="21"/>
        </w:rPr>
        <w:t>②</w:t>
      </w:r>
      <w:r w:rsidRPr="00533C65">
        <w:rPr>
          <w:rFonts w:ascii="宋体" w:hAnsi="宋体"/>
          <w:szCs w:val="21"/>
        </w:rPr>
        <w:fldChar w:fldCharType="end"/>
      </w:r>
      <w:r w:rsidR="001A4567" w:rsidRPr="00533C65">
        <w:rPr>
          <w:rFonts w:ascii="宋体" w:hAnsi="宋体" w:hint="eastAsia"/>
          <w:color w:val="000000"/>
          <w:szCs w:val="21"/>
        </w:rPr>
        <w:t>要负责地实行民主监督，依法行使自己的权利。必须采取合法方式，坚持实事求是的原则，不能干扰公务活动。</w:t>
      </w:r>
    </w:p>
    <w:p w:rsidR="001A4567" w:rsidRPr="00533C65" w:rsidRDefault="001A4567" w:rsidP="001A4567">
      <w:pPr>
        <w:spacing w:line="240" w:lineRule="atLeast"/>
        <w:jc w:val="left"/>
        <w:rPr>
          <w:rFonts w:ascii="宋体" w:hAnsi="宋体"/>
          <w:b/>
          <w:bCs/>
          <w:sz w:val="24"/>
          <w:szCs w:val="24"/>
        </w:rPr>
      </w:pPr>
    </w:p>
    <w:sectPr w:rsidR="001A4567" w:rsidRPr="00533C65" w:rsidSect="002A65C3">
      <w:footerReference w:type="default" r:id="rId7"/>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3F38" w:rsidRDefault="004E3F38">
      <w:r>
        <w:separator/>
      </w:r>
    </w:p>
  </w:endnote>
  <w:endnote w:type="continuationSeparator" w:id="0">
    <w:p w:rsidR="004E3F38" w:rsidRDefault="004E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03F6" w:rsidRDefault="00913AC8">
    <w:pPr>
      <w:pStyle w:val="a8"/>
      <w:jc w:val="center"/>
    </w:pPr>
    <w:r>
      <w:fldChar w:fldCharType="begin"/>
    </w:r>
    <w:r w:rsidR="00B803F6">
      <w:instrText xml:space="preserve"> PAGE   \* MERGEFORMAT </w:instrText>
    </w:r>
    <w:r>
      <w:fldChar w:fldCharType="separate"/>
    </w:r>
    <w:r w:rsidR="00E44123" w:rsidRPr="00E44123">
      <w:rPr>
        <w:noProof/>
        <w:lang w:val="zh-CN"/>
      </w:rPr>
      <w:t>2</w:t>
    </w:r>
    <w:r>
      <w:rPr>
        <w:lang w:val="zh-CN"/>
      </w:rPr>
      <w:fldChar w:fldCharType="end"/>
    </w:r>
  </w:p>
  <w:p w:rsidR="00B803F6" w:rsidRDefault="00B803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3F38" w:rsidRDefault="004E3F38">
      <w:r>
        <w:separator/>
      </w:r>
    </w:p>
  </w:footnote>
  <w:footnote w:type="continuationSeparator" w:id="0">
    <w:p w:rsidR="004E3F38" w:rsidRDefault="004E3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0FC0BD"/>
    <w:multiLevelType w:val="singleLevel"/>
    <w:tmpl w:val="870FC0BD"/>
    <w:lvl w:ilvl="0">
      <w:start w:val="3"/>
      <w:numFmt w:val="decimal"/>
      <w:lvlText w:val="%1."/>
      <w:lvlJc w:val="left"/>
      <w:pPr>
        <w:tabs>
          <w:tab w:val="num" w:pos="312"/>
        </w:tabs>
      </w:pPr>
    </w:lvl>
  </w:abstractNum>
  <w:abstractNum w:abstractNumId="1" w15:restartNumberingAfterBreak="0">
    <w:nsid w:val="BCD96DEC"/>
    <w:multiLevelType w:val="singleLevel"/>
    <w:tmpl w:val="BCD96DEC"/>
    <w:lvl w:ilvl="0">
      <w:start w:val="2"/>
      <w:numFmt w:val="decimal"/>
      <w:suff w:val="nothing"/>
      <w:lvlText w:val="（%1）"/>
      <w:lvlJc w:val="left"/>
    </w:lvl>
  </w:abstractNum>
  <w:abstractNum w:abstractNumId="2" w15:restartNumberingAfterBreak="0">
    <w:nsid w:val="1B5E23FD"/>
    <w:multiLevelType w:val="hybridMultilevel"/>
    <w:tmpl w:val="4F8287D0"/>
    <w:lvl w:ilvl="0" w:tplc="DB4C9C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2B0A04"/>
    <w:multiLevelType w:val="hybridMultilevel"/>
    <w:tmpl w:val="BDE47642"/>
    <w:lvl w:ilvl="0" w:tplc="DB201C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740CE9"/>
    <w:multiLevelType w:val="hybridMultilevel"/>
    <w:tmpl w:val="33606CC2"/>
    <w:lvl w:ilvl="0" w:tplc="E2B4C814">
      <w:start w:val="1"/>
      <w:numFmt w:val="decimalEnclosedCircle"/>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1E7950"/>
    <w:multiLevelType w:val="multilevel"/>
    <w:tmpl w:val="401E795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29D6CCF"/>
    <w:multiLevelType w:val="hybridMultilevel"/>
    <w:tmpl w:val="3F24B248"/>
    <w:lvl w:ilvl="0" w:tplc="FF1A114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2D129B"/>
    <w:multiLevelType w:val="multilevel"/>
    <w:tmpl w:val="662D129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0"/>
  </w:num>
  <w:num w:numId="4">
    <w:abstractNumId w:val="2"/>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42C3"/>
    <w:rsid w:val="00001A13"/>
    <w:rsid w:val="000076FB"/>
    <w:rsid w:val="00023085"/>
    <w:rsid w:val="00030779"/>
    <w:rsid w:val="00045962"/>
    <w:rsid w:val="00050488"/>
    <w:rsid w:val="000526E1"/>
    <w:rsid w:val="00073EE8"/>
    <w:rsid w:val="000A2C8F"/>
    <w:rsid w:val="000A4126"/>
    <w:rsid w:val="000C40E3"/>
    <w:rsid w:val="000C64D1"/>
    <w:rsid w:val="000D37A2"/>
    <w:rsid w:val="000E5BBB"/>
    <w:rsid w:val="000E6CB6"/>
    <w:rsid w:val="000F4D61"/>
    <w:rsid w:val="00121615"/>
    <w:rsid w:val="0014115F"/>
    <w:rsid w:val="00141938"/>
    <w:rsid w:val="00144C8B"/>
    <w:rsid w:val="0015243A"/>
    <w:rsid w:val="00153043"/>
    <w:rsid w:val="00173415"/>
    <w:rsid w:val="001A4567"/>
    <w:rsid w:val="001B70F4"/>
    <w:rsid w:val="001D1F8B"/>
    <w:rsid w:val="001E352B"/>
    <w:rsid w:val="001E7111"/>
    <w:rsid w:val="001F3783"/>
    <w:rsid w:val="0020174A"/>
    <w:rsid w:val="00205EC7"/>
    <w:rsid w:val="00207D4F"/>
    <w:rsid w:val="002243FB"/>
    <w:rsid w:val="002537A1"/>
    <w:rsid w:val="002635FE"/>
    <w:rsid w:val="00290A81"/>
    <w:rsid w:val="00292CE7"/>
    <w:rsid w:val="00294588"/>
    <w:rsid w:val="002A6549"/>
    <w:rsid w:val="002A65C3"/>
    <w:rsid w:val="002E7C57"/>
    <w:rsid w:val="002F2E4A"/>
    <w:rsid w:val="002F50DF"/>
    <w:rsid w:val="003018CE"/>
    <w:rsid w:val="00354DC7"/>
    <w:rsid w:val="003B7656"/>
    <w:rsid w:val="003D3598"/>
    <w:rsid w:val="003D38D6"/>
    <w:rsid w:val="003E5106"/>
    <w:rsid w:val="004279D9"/>
    <w:rsid w:val="00450296"/>
    <w:rsid w:val="0046791B"/>
    <w:rsid w:val="004A691D"/>
    <w:rsid w:val="004B1118"/>
    <w:rsid w:val="004C5CBD"/>
    <w:rsid w:val="004D1DE4"/>
    <w:rsid w:val="004D2939"/>
    <w:rsid w:val="004E2CB0"/>
    <w:rsid w:val="004E3955"/>
    <w:rsid w:val="004E3F38"/>
    <w:rsid w:val="004F29BE"/>
    <w:rsid w:val="00533C65"/>
    <w:rsid w:val="005649BB"/>
    <w:rsid w:val="00572ECB"/>
    <w:rsid w:val="00575164"/>
    <w:rsid w:val="005B47CC"/>
    <w:rsid w:val="005C69E9"/>
    <w:rsid w:val="005E5D3F"/>
    <w:rsid w:val="005F4C28"/>
    <w:rsid w:val="00621304"/>
    <w:rsid w:val="00623436"/>
    <w:rsid w:val="00630E9D"/>
    <w:rsid w:val="00646443"/>
    <w:rsid w:val="006502D0"/>
    <w:rsid w:val="006575DA"/>
    <w:rsid w:val="00663F05"/>
    <w:rsid w:val="00695494"/>
    <w:rsid w:val="006D2760"/>
    <w:rsid w:val="006D522E"/>
    <w:rsid w:val="006E646F"/>
    <w:rsid w:val="006F6F76"/>
    <w:rsid w:val="00707EF8"/>
    <w:rsid w:val="00717054"/>
    <w:rsid w:val="007228EF"/>
    <w:rsid w:val="00724E18"/>
    <w:rsid w:val="007312CF"/>
    <w:rsid w:val="007348D6"/>
    <w:rsid w:val="00786793"/>
    <w:rsid w:val="007A53D5"/>
    <w:rsid w:val="007A75A9"/>
    <w:rsid w:val="007D108B"/>
    <w:rsid w:val="007D6220"/>
    <w:rsid w:val="007F6DE2"/>
    <w:rsid w:val="008110B1"/>
    <w:rsid w:val="008154E2"/>
    <w:rsid w:val="00817900"/>
    <w:rsid w:val="00823377"/>
    <w:rsid w:val="008242C3"/>
    <w:rsid w:val="00841A45"/>
    <w:rsid w:val="0084514D"/>
    <w:rsid w:val="008822B5"/>
    <w:rsid w:val="00885967"/>
    <w:rsid w:val="008A2233"/>
    <w:rsid w:val="008A39E7"/>
    <w:rsid w:val="008A6944"/>
    <w:rsid w:val="008B7D19"/>
    <w:rsid w:val="008E49B2"/>
    <w:rsid w:val="00913AC8"/>
    <w:rsid w:val="009234A0"/>
    <w:rsid w:val="00934335"/>
    <w:rsid w:val="00964EB0"/>
    <w:rsid w:val="00971008"/>
    <w:rsid w:val="00981803"/>
    <w:rsid w:val="009E67C6"/>
    <w:rsid w:val="00A01C6C"/>
    <w:rsid w:val="00A05B90"/>
    <w:rsid w:val="00A1240B"/>
    <w:rsid w:val="00A325FC"/>
    <w:rsid w:val="00A433BD"/>
    <w:rsid w:val="00A568E9"/>
    <w:rsid w:val="00A6720B"/>
    <w:rsid w:val="00AB35B5"/>
    <w:rsid w:val="00AC4999"/>
    <w:rsid w:val="00AF4011"/>
    <w:rsid w:val="00AF5708"/>
    <w:rsid w:val="00B00124"/>
    <w:rsid w:val="00B011FE"/>
    <w:rsid w:val="00B07611"/>
    <w:rsid w:val="00B34304"/>
    <w:rsid w:val="00B4202E"/>
    <w:rsid w:val="00B61583"/>
    <w:rsid w:val="00B62472"/>
    <w:rsid w:val="00B6635C"/>
    <w:rsid w:val="00B722BF"/>
    <w:rsid w:val="00B803F6"/>
    <w:rsid w:val="00B92FE1"/>
    <w:rsid w:val="00BE52D6"/>
    <w:rsid w:val="00BF4AF4"/>
    <w:rsid w:val="00C3601E"/>
    <w:rsid w:val="00C80EC2"/>
    <w:rsid w:val="00CB1692"/>
    <w:rsid w:val="00CC31CE"/>
    <w:rsid w:val="00CE307D"/>
    <w:rsid w:val="00CE3839"/>
    <w:rsid w:val="00CE4288"/>
    <w:rsid w:val="00CF4541"/>
    <w:rsid w:val="00D0037E"/>
    <w:rsid w:val="00D22914"/>
    <w:rsid w:val="00D27650"/>
    <w:rsid w:val="00D71703"/>
    <w:rsid w:val="00D97187"/>
    <w:rsid w:val="00DA7F68"/>
    <w:rsid w:val="00DE6CAC"/>
    <w:rsid w:val="00DE7796"/>
    <w:rsid w:val="00DF167F"/>
    <w:rsid w:val="00DF3712"/>
    <w:rsid w:val="00E00111"/>
    <w:rsid w:val="00E00994"/>
    <w:rsid w:val="00E312A6"/>
    <w:rsid w:val="00E44123"/>
    <w:rsid w:val="00E87F60"/>
    <w:rsid w:val="00E955CA"/>
    <w:rsid w:val="00EB2207"/>
    <w:rsid w:val="00EC30EB"/>
    <w:rsid w:val="00EC4CB6"/>
    <w:rsid w:val="00ED6653"/>
    <w:rsid w:val="00F14E94"/>
    <w:rsid w:val="00F410A5"/>
    <w:rsid w:val="00F43C31"/>
    <w:rsid w:val="00F5671B"/>
    <w:rsid w:val="00F63CAF"/>
    <w:rsid w:val="00F66E46"/>
    <w:rsid w:val="00F72633"/>
    <w:rsid w:val="00FC25E2"/>
    <w:rsid w:val="074360AE"/>
    <w:rsid w:val="074C3BD6"/>
    <w:rsid w:val="39B6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30"/>
        <o:r id="V:Rule3" type="connector" idref="#_x0000_s1029"/>
      </o:rules>
    </o:shapelayout>
  </w:shapeDefaults>
  <w:decimalSymbol w:val="."/>
  <w:listSeparator w:val=","/>
  <w14:docId w14:val="23FCCB02"/>
  <w15:docId w15:val="{46D0F4BE-D714-4FA2-8B37-8174FC42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5C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basedOn w:val="a0"/>
    <w:link w:val="a4"/>
    <w:uiPriority w:val="99"/>
    <w:semiHidden/>
    <w:qFormat/>
    <w:rsid w:val="002A65C3"/>
    <w:rPr>
      <w:sz w:val="18"/>
      <w:szCs w:val="18"/>
    </w:rPr>
  </w:style>
  <w:style w:type="character" w:customStyle="1" w:styleId="a5">
    <w:name w:val="页眉 字符"/>
    <w:basedOn w:val="a0"/>
    <w:link w:val="a6"/>
    <w:uiPriority w:val="99"/>
    <w:qFormat/>
    <w:rsid w:val="002A65C3"/>
    <w:rPr>
      <w:sz w:val="18"/>
      <w:szCs w:val="18"/>
    </w:rPr>
  </w:style>
  <w:style w:type="character" w:customStyle="1" w:styleId="a7">
    <w:name w:val="页脚 字符"/>
    <w:basedOn w:val="a0"/>
    <w:link w:val="a8"/>
    <w:uiPriority w:val="99"/>
    <w:qFormat/>
    <w:rsid w:val="002A65C3"/>
    <w:rPr>
      <w:sz w:val="18"/>
      <w:szCs w:val="18"/>
    </w:rPr>
  </w:style>
  <w:style w:type="paragraph" w:styleId="a9">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aa"/>
    <w:uiPriority w:val="99"/>
    <w:qFormat/>
    <w:rsid w:val="002A65C3"/>
    <w:pPr>
      <w:widowControl/>
      <w:spacing w:before="100" w:beforeAutospacing="1" w:after="100" w:afterAutospacing="1"/>
      <w:jc w:val="left"/>
    </w:pPr>
    <w:rPr>
      <w:rFonts w:ascii="宋体" w:hAnsi="宋体" w:cs="宋体"/>
      <w:color w:val="000000"/>
      <w:kern w:val="0"/>
      <w:sz w:val="24"/>
      <w:szCs w:val="24"/>
    </w:rPr>
  </w:style>
  <w:style w:type="paragraph" w:styleId="a6">
    <w:name w:val="header"/>
    <w:basedOn w:val="a"/>
    <w:link w:val="a5"/>
    <w:uiPriority w:val="99"/>
    <w:unhideWhenUsed/>
    <w:qFormat/>
    <w:rsid w:val="002A65C3"/>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a3"/>
    <w:uiPriority w:val="99"/>
    <w:unhideWhenUsed/>
    <w:qFormat/>
    <w:rsid w:val="002A65C3"/>
    <w:rPr>
      <w:sz w:val="18"/>
      <w:szCs w:val="18"/>
    </w:rPr>
  </w:style>
  <w:style w:type="paragraph" w:styleId="a8">
    <w:name w:val="footer"/>
    <w:basedOn w:val="a"/>
    <w:link w:val="a7"/>
    <w:uiPriority w:val="99"/>
    <w:unhideWhenUsed/>
    <w:qFormat/>
    <w:rsid w:val="002A65C3"/>
    <w:pPr>
      <w:tabs>
        <w:tab w:val="center" w:pos="4153"/>
        <w:tab w:val="right" w:pos="8306"/>
      </w:tabs>
      <w:snapToGrid w:val="0"/>
      <w:jc w:val="left"/>
    </w:pPr>
    <w:rPr>
      <w:sz w:val="18"/>
      <w:szCs w:val="18"/>
    </w:rPr>
  </w:style>
  <w:style w:type="paragraph" w:customStyle="1" w:styleId="1">
    <w:name w:val="列出段落1"/>
    <w:basedOn w:val="a"/>
    <w:uiPriority w:val="99"/>
    <w:qFormat/>
    <w:rsid w:val="002A65C3"/>
    <w:pPr>
      <w:ind w:firstLineChars="200" w:firstLine="420"/>
    </w:pPr>
  </w:style>
  <w:style w:type="table" w:styleId="ab">
    <w:name w:val="Table Grid"/>
    <w:basedOn w:val="a1"/>
    <w:uiPriority w:val="59"/>
    <w:rsid w:val="002A65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普通(网站) 字符"/>
    <w:aliases w:val="普通 (Web) 字符,普通(Web) Char 字符,普通(Web) Char Char Char Char 字符,普通(Web) Char Char 字符,普通(网站)1 字符,普通 (Web)1 字符,普通(Web) Char Char Char Char Char Char Char Char 字符,普通(Web) Char Char Char Char Char Char Char Char Char 字符,普通(Web) 字符,123 字符"/>
    <w:link w:val="a9"/>
    <w:uiPriority w:val="99"/>
    <w:rsid w:val="00E955CA"/>
    <w:rPr>
      <w:rFonts w:ascii="宋体" w:hAnsi="宋体" w:cs="宋体"/>
      <w:color w:val="000000"/>
      <w:sz w:val="24"/>
      <w:szCs w:val="24"/>
    </w:rPr>
  </w:style>
  <w:style w:type="paragraph" w:styleId="ac">
    <w:name w:val="List Paragraph"/>
    <w:basedOn w:val="a"/>
    <w:uiPriority w:val="99"/>
    <w:qFormat/>
    <w:rsid w:val="00E001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sheyi</dc:creator>
  <cp:keywords/>
  <cp:lastModifiedBy>S Y</cp:lastModifiedBy>
  <cp:revision>22</cp:revision>
  <dcterms:created xsi:type="dcterms:W3CDTF">2020-03-05T09:05:00Z</dcterms:created>
  <dcterms:modified xsi:type="dcterms:W3CDTF">2020-04-09T11:54:00Z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vt:lpwstr>6</vt:lpwstr>
  </property>
</Properties>
</file>