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FD2" w:rsidRDefault="003C5CC9" w:rsidP="00E73FB4">
      <w:pPr>
        <w:pStyle w:val="ac"/>
        <w:spacing w:line="240" w:lineRule="atLeast"/>
        <w:ind w:firstLineChars="0" w:firstLine="0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3C5CC9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高二年级政治第32课时</w:t>
      </w:r>
    </w:p>
    <w:p w:rsidR="003C5CC9" w:rsidRDefault="003C5CC9" w:rsidP="00E73FB4">
      <w:pPr>
        <w:pStyle w:val="ac"/>
        <w:spacing w:line="240" w:lineRule="atLeast"/>
        <w:ind w:firstLineChars="0" w:firstLine="0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3C5CC9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政治生活第二课《民主选举 民主决策》</w:t>
      </w:r>
      <w:r w:rsidR="00301FD2">
        <w:rPr>
          <w:rFonts w:ascii="宋体" w:eastAsia="宋体" w:hAnsi="宋体" w:cs="Times New Roman" w:hint="eastAsia"/>
          <w:b/>
          <w:color w:val="000000"/>
          <w:sz w:val="30"/>
          <w:szCs w:val="30"/>
        </w:rPr>
        <w:t>习题讲解</w:t>
      </w:r>
    </w:p>
    <w:p w:rsidR="00E73FB4" w:rsidRDefault="00E73FB4" w:rsidP="00E73FB4">
      <w:pPr>
        <w:pStyle w:val="ac"/>
        <w:spacing w:line="240" w:lineRule="atLeast"/>
        <w:ind w:firstLineChars="0" w:firstLine="0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E73FB4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C57FAC" w:rsidRPr="00E41DC2" w:rsidRDefault="00C57FAC" w:rsidP="00C57FAC">
      <w:pPr>
        <w:pStyle w:val="ac"/>
        <w:numPr>
          <w:ilvl w:val="0"/>
          <w:numId w:val="6"/>
        </w:numPr>
        <w:spacing w:line="240" w:lineRule="atLeast"/>
        <w:ind w:firstLineChars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E41DC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学习目标</w:t>
      </w:r>
    </w:p>
    <w:p w:rsidR="00C57FAC" w:rsidRPr="0033302B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>1.比较不同选举方式的特点，明确四种选举方式都有各自的优点和局限性</w:t>
      </w:r>
      <w:r>
        <w:rPr>
          <w:rFonts w:ascii="宋体" w:eastAsia="宋体" w:hAnsi="宋体" w:cs="Times New Roman" w:hint="eastAsia"/>
          <w:szCs w:val="21"/>
        </w:rPr>
        <w:t>。</w:t>
      </w:r>
      <w:r w:rsidRPr="0033302B">
        <w:rPr>
          <w:rFonts w:ascii="宋体" w:eastAsia="宋体" w:hAnsi="宋体" w:cs="Times New Roman" w:hint="eastAsia"/>
          <w:szCs w:val="21"/>
        </w:rPr>
        <w:t xml:space="preserve"> </w:t>
      </w:r>
    </w:p>
    <w:p w:rsidR="00C57FAC" w:rsidRPr="0033302B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>2.懂得民主程度的发展受社会发展水平的制约，选举方式的选择要符合国情，必须与社会进步、经济发展相适应</w:t>
      </w:r>
      <w:r>
        <w:rPr>
          <w:rFonts w:ascii="宋体" w:eastAsia="宋体" w:hAnsi="宋体" w:cs="Times New Roman" w:hint="eastAsia"/>
          <w:szCs w:val="21"/>
        </w:rPr>
        <w:t>。</w:t>
      </w:r>
      <w:r w:rsidRPr="0033302B">
        <w:rPr>
          <w:rFonts w:ascii="宋体" w:eastAsia="宋体" w:hAnsi="宋体" w:cs="Times New Roman" w:hint="eastAsia"/>
          <w:szCs w:val="21"/>
        </w:rPr>
        <w:t xml:space="preserve"> </w:t>
      </w:r>
    </w:p>
    <w:p w:rsidR="00C57FAC" w:rsidRPr="0033302B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>3.认识民主选举的意义，明确公民依法行使民主选举权利的正确态度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C57FAC" w:rsidRPr="0033302B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 xml:space="preserve">4.列举当前公民参与决策的民主形式，懂得公民可以通过社情民意反映制度、专家咨询制度、重大事项社会公示制度和社会听证制度等参与民主决策。 </w:t>
      </w:r>
    </w:p>
    <w:p w:rsidR="00C57FAC" w:rsidRPr="0033302B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>5.知道公民参与民主决策是推动决策科学化、民主化的重要环节，理解公民参与民主决策的意义</w:t>
      </w:r>
      <w:r>
        <w:rPr>
          <w:rFonts w:ascii="宋体" w:eastAsia="宋体" w:hAnsi="宋体" w:cs="Times New Roman" w:hint="eastAsia"/>
          <w:szCs w:val="21"/>
        </w:rPr>
        <w:t>。</w:t>
      </w:r>
      <w:r w:rsidRPr="0033302B">
        <w:rPr>
          <w:rFonts w:ascii="宋体" w:eastAsia="宋体" w:hAnsi="宋体" w:cs="Times New Roman" w:hint="eastAsia"/>
          <w:szCs w:val="21"/>
        </w:rPr>
        <w:t xml:space="preserve"> </w:t>
      </w:r>
    </w:p>
    <w:p w:rsidR="00C57FAC" w:rsidRPr="003C55F5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33302B">
        <w:rPr>
          <w:rFonts w:ascii="宋体" w:eastAsia="宋体" w:hAnsi="宋体" w:cs="Times New Roman" w:hint="eastAsia"/>
          <w:szCs w:val="21"/>
        </w:rPr>
        <w:t>6.培养法治意识，珍惜自己享有的民主权利，增强主人翁责任感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C57FAC" w:rsidRPr="00E41DC2" w:rsidRDefault="00C57FAC" w:rsidP="00C57FAC">
      <w:pPr>
        <w:pStyle w:val="ac"/>
        <w:numPr>
          <w:ilvl w:val="0"/>
          <w:numId w:val="6"/>
        </w:numPr>
        <w:spacing w:line="240" w:lineRule="atLeast"/>
        <w:ind w:firstLineChars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E41DC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学习方法</w:t>
      </w:r>
    </w:p>
    <w:p w:rsidR="00C57FAC" w:rsidRPr="00BB44D0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BB44D0">
        <w:rPr>
          <w:rFonts w:ascii="宋体" w:eastAsia="宋体" w:hAnsi="宋体" w:cs="Times New Roman" w:hint="eastAsia"/>
          <w:szCs w:val="21"/>
        </w:rPr>
        <w:t>1.以“我们怎样当家作主</w:t>
      </w:r>
      <w:r w:rsidRPr="00BB44D0">
        <w:rPr>
          <w:rFonts w:ascii="宋体" w:eastAsia="宋体" w:hAnsi="宋体" w:cs="Times New Roman"/>
          <w:szCs w:val="21"/>
        </w:rPr>
        <w:t xml:space="preserve">”为议题，探究人民直接行使民主权利的内容和方式。 </w:t>
      </w:r>
    </w:p>
    <w:p w:rsidR="00C57FAC" w:rsidRPr="00BB44D0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BB44D0">
        <w:rPr>
          <w:rFonts w:ascii="宋体" w:eastAsia="宋体" w:hAnsi="宋体" w:cs="Times New Roman" w:hint="eastAsia"/>
          <w:szCs w:val="21"/>
        </w:rPr>
        <w:t>2.可查阅相关资料，了解我国选举制度发展的历程，理解我国为什么要采用直接选举和间接选举相结合的选举方式。</w:t>
      </w:r>
      <w:r w:rsidRPr="00BB44D0">
        <w:rPr>
          <w:rFonts w:ascii="宋体" w:eastAsia="宋体" w:hAnsi="宋体" w:cs="Times New Roman"/>
          <w:szCs w:val="21"/>
        </w:rPr>
        <w:t xml:space="preserve"> </w:t>
      </w:r>
    </w:p>
    <w:p w:rsidR="00C57FAC" w:rsidRPr="00BB44D0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BB44D0">
        <w:rPr>
          <w:rFonts w:ascii="宋体" w:eastAsia="宋体" w:hAnsi="宋体" w:cs="Times New Roman" w:hint="eastAsia"/>
          <w:szCs w:val="21"/>
        </w:rPr>
        <w:t>3.</w:t>
      </w:r>
      <w:r>
        <w:rPr>
          <w:rFonts w:ascii="宋体" w:eastAsia="宋体" w:hAnsi="宋体" w:cs="Times New Roman" w:hint="eastAsia"/>
          <w:szCs w:val="21"/>
        </w:rPr>
        <w:t>可为某一项重大事项决策，设计一场</w:t>
      </w:r>
      <w:r w:rsidRPr="00BB44D0">
        <w:rPr>
          <w:rFonts w:ascii="宋体" w:eastAsia="宋体" w:hAnsi="宋体" w:cs="Times New Roman" w:hint="eastAsia"/>
          <w:szCs w:val="21"/>
        </w:rPr>
        <w:t>模拟听证会，体验民主决策与公民的关系。</w:t>
      </w:r>
      <w:r w:rsidRPr="00BB44D0">
        <w:rPr>
          <w:rFonts w:ascii="宋体" w:eastAsia="宋体" w:hAnsi="宋体" w:cs="Times New Roman"/>
          <w:szCs w:val="21"/>
        </w:rPr>
        <w:t xml:space="preserve"> </w:t>
      </w:r>
    </w:p>
    <w:p w:rsidR="00C57FAC" w:rsidRPr="00376950" w:rsidRDefault="00C57FAC" w:rsidP="00C57FAC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BB44D0">
        <w:rPr>
          <w:rFonts w:ascii="宋体" w:eastAsia="宋体" w:hAnsi="宋体" w:cs="Times New Roman" w:hint="eastAsia"/>
          <w:szCs w:val="21"/>
        </w:rPr>
        <w:t>4.可从各种媒体的报道中，从对所在社区的考察中，搜集人民依法直接参加民主选举、民主决策的积极表现，讨论有序参与的意义、无序参与的后果。</w:t>
      </w:r>
    </w:p>
    <w:p w:rsidR="008C07E5" w:rsidRPr="005E563A" w:rsidRDefault="004C769E" w:rsidP="005E563A">
      <w:pPr>
        <w:pStyle w:val="ac"/>
        <w:numPr>
          <w:ilvl w:val="0"/>
          <w:numId w:val="6"/>
        </w:numPr>
        <w:spacing w:line="240" w:lineRule="atLeast"/>
        <w:ind w:firstLineChars="0"/>
        <w:rPr>
          <w:rFonts w:ascii="宋体" w:eastAsia="宋体" w:hAnsi="宋体" w:cs="Times New Roman"/>
          <w:b/>
          <w:color w:val="0000FF"/>
          <w:sz w:val="24"/>
          <w:szCs w:val="24"/>
        </w:rPr>
      </w:pPr>
      <w:r w:rsidRPr="005E563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学习任务</w:t>
      </w:r>
    </w:p>
    <w:p w:rsidR="004C769E" w:rsidRDefault="004C769E" w:rsidP="005774B8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4"/>
          <w:szCs w:val="24"/>
        </w:rPr>
      </w:pPr>
      <w:proofErr w:type="gramStart"/>
      <w:r w:rsidRPr="00D478F6">
        <w:rPr>
          <w:rFonts w:ascii="宋体" w:hAnsi="宋体" w:hint="eastAsia"/>
          <w:b/>
          <w:sz w:val="24"/>
          <w:szCs w:val="24"/>
        </w:rPr>
        <w:t>观看微课《</w:t>
      </w:r>
      <w:r w:rsidR="003F42B7" w:rsidRPr="00D478F6">
        <w:rPr>
          <w:rFonts w:ascii="宋体" w:hAnsi="宋体" w:hint="eastAsia"/>
          <w:b/>
          <w:sz w:val="24"/>
          <w:szCs w:val="24"/>
        </w:rPr>
        <w:t>民主选举、民主决策</w:t>
      </w:r>
      <w:r w:rsidRPr="00D478F6">
        <w:rPr>
          <w:rFonts w:ascii="宋体" w:hAnsi="宋体" w:hint="eastAsia"/>
          <w:b/>
          <w:sz w:val="24"/>
          <w:szCs w:val="24"/>
        </w:rPr>
        <w:t>》</w:t>
      </w:r>
      <w:proofErr w:type="gramEnd"/>
      <w:r w:rsidR="00E73FB4" w:rsidRPr="00D478F6">
        <w:rPr>
          <w:rFonts w:ascii="宋体" w:hAnsi="宋体" w:hint="eastAsia"/>
          <w:b/>
          <w:sz w:val="24"/>
          <w:szCs w:val="24"/>
        </w:rPr>
        <w:t>习题讲解</w:t>
      </w:r>
      <w:r w:rsidR="00342601">
        <w:rPr>
          <w:rFonts w:ascii="宋体" w:hAnsi="宋体" w:hint="eastAsia"/>
          <w:b/>
          <w:sz w:val="24"/>
          <w:szCs w:val="24"/>
        </w:rPr>
        <w:t>，核对答案，总结方法。</w:t>
      </w:r>
    </w:p>
    <w:p w:rsidR="00774A47" w:rsidRDefault="00342601" w:rsidP="00774A47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总结</w:t>
      </w:r>
      <w:r w:rsidR="00C57FAC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背诵本课的知识要点</w:t>
      </w:r>
    </w:p>
    <w:p w:rsidR="00774A47" w:rsidRPr="00774A47" w:rsidRDefault="00774A47" w:rsidP="00774A47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774A47">
        <w:rPr>
          <w:rFonts w:ascii="宋体" w:hAnsi="宋体" w:hint="eastAsia"/>
          <w:b/>
          <w:sz w:val="24"/>
          <w:szCs w:val="24"/>
        </w:rPr>
        <w:t>阅读时政拓展</w:t>
      </w:r>
    </w:p>
    <w:p w:rsidR="00774A47" w:rsidRDefault="00774A47" w:rsidP="00774A47">
      <w:pPr>
        <w:spacing w:line="240" w:lineRule="atLeast"/>
        <w:ind w:firstLineChars="199" w:firstLine="420"/>
        <w:jc w:val="center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EastAsia" w:hint="eastAsia"/>
          <w:b/>
          <w:color w:val="222222"/>
          <w:szCs w:val="21"/>
        </w:rPr>
        <w:t>北京全面建立和推行生活垃圾分类制度</w:t>
      </w:r>
    </w:p>
    <w:p w:rsidR="00FF13F4" w:rsidRDefault="00774A47" w:rsidP="00FF13F4">
      <w:pPr>
        <w:pStyle w:val="1"/>
        <w:widowControl/>
        <w:spacing w:before="75" w:beforeAutospacing="0" w:after="150" w:afterAutospacing="0"/>
        <w:ind w:firstLineChars="200" w:firstLine="420"/>
        <w:jc w:val="both"/>
        <w:rPr>
          <w:rFonts w:ascii="楷体" w:eastAsia="楷体" w:hAnsi="楷体" w:cs="楷体" w:hint="default"/>
          <w:b w:val="0"/>
          <w:color w:val="222222"/>
          <w:sz w:val="21"/>
          <w:szCs w:val="21"/>
        </w:rPr>
      </w:pPr>
      <w:r>
        <w:rPr>
          <w:rFonts w:ascii="楷体" w:eastAsia="楷体" w:hAnsi="楷体" w:cs="楷体"/>
          <w:b w:val="0"/>
          <w:color w:val="222222"/>
          <w:sz w:val="21"/>
          <w:szCs w:val="21"/>
        </w:rPr>
        <w:t>为做好《北京市生活垃圾管理条例》修订工作，2019年9月初，北京市启动“万名代表下基层，全民参与修条例”活动，组织市、区、乡镇约1.5万名人大代表赴基层就条例的修订广泛征求群众意见建议。中共北京市委、市人大常委会、市政府、市政协领导先后以人大代表身份前往各区，深入社区、乡镇，与居民代表、社区工作者、辖区单位代表进行面对面交流，听取意见建议。来自社会各界的市民代表畅所欲言，各抒己见。市领导指出要深刻认识推进垃圾分类对提升城市治理水平、改善生活环境、实现城市可持续发展的重要意义，要广泛汇集社情民意，使立法过程成为汇聚民智、凝聚共识的过程，为推进生活垃圾分类提供有力法治保障。</w:t>
      </w:r>
    </w:p>
    <w:p w:rsidR="00FF13F4" w:rsidRDefault="00774A47" w:rsidP="00FF13F4">
      <w:pPr>
        <w:pStyle w:val="1"/>
        <w:widowControl/>
        <w:spacing w:before="75" w:beforeAutospacing="0" w:after="150" w:afterAutospacing="0"/>
        <w:ind w:firstLineChars="200" w:firstLine="420"/>
        <w:jc w:val="both"/>
        <w:rPr>
          <w:rFonts w:ascii="楷体" w:eastAsia="楷体" w:hAnsi="楷体" w:cs="楷体" w:hint="default"/>
          <w:b w:val="0"/>
          <w:color w:val="222222"/>
          <w:sz w:val="21"/>
          <w:szCs w:val="21"/>
        </w:rPr>
      </w:pPr>
      <w:r>
        <w:rPr>
          <w:rFonts w:ascii="楷体" w:eastAsia="楷体" w:hAnsi="楷体" w:cs="楷体"/>
          <w:b w:val="0"/>
          <w:color w:val="222222"/>
          <w:sz w:val="21"/>
          <w:szCs w:val="21"/>
        </w:rPr>
        <w:t>10月14日开始，《北京市生活</w:t>
      </w:r>
      <w:bookmarkStart w:id="0" w:name="_GoBack"/>
      <w:bookmarkEnd w:id="0"/>
      <w:r>
        <w:rPr>
          <w:rFonts w:ascii="楷体" w:eastAsia="楷体" w:hAnsi="楷体" w:cs="楷体"/>
          <w:b w:val="0"/>
          <w:color w:val="222222"/>
          <w:sz w:val="21"/>
          <w:szCs w:val="21"/>
        </w:rPr>
        <w:t xml:space="preserve">垃圾管理条例修正案（草案送审稿）》公开征求意见，为期一个月的公示期内，社会各界可通过北京市司法局门户网站及北京市政务门户网站“首都之窗”查看草案及提出意见。     </w:t>
      </w:r>
    </w:p>
    <w:p w:rsidR="00774A47" w:rsidRDefault="00774A47" w:rsidP="00FF13F4">
      <w:pPr>
        <w:pStyle w:val="1"/>
        <w:widowControl/>
        <w:spacing w:before="75" w:beforeAutospacing="0" w:after="150" w:afterAutospacing="0"/>
        <w:ind w:firstLineChars="200" w:firstLine="420"/>
        <w:jc w:val="both"/>
        <w:rPr>
          <w:rFonts w:ascii="楷体" w:eastAsia="楷体" w:hAnsi="楷体" w:cs="楷体" w:hint="default"/>
          <w:b w:val="0"/>
          <w:color w:val="222222"/>
          <w:sz w:val="21"/>
          <w:szCs w:val="21"/>
        </w:rPr>
      </w:pPr>
      <w:r>
        <w:rPr>
          <w:rFonts w:ascii="楷体" w:eastAsia="楷体" w:hAnsi="楷体" w:cs="楷体"/>
          <w:b w:val="0"/>
          <w:color w:val="222222"/>
          <w:sz w:val="21"/>
          <w:szCs w:val="21"/>
        </w:rPr>
        <w:t>12月27日下午，市十五届人大常委会第十六次会议闭幕，表决通过关于修改北京市生活垃圾管理条例的决定。新版《北京市生活垃圾管理条例》将自2020年5月1日起施行。修改后的《条例 》 首次明确，单位和个人是生活垃圾分类投放的责任主体，并对个人违法投放垃圾的行为，实行教育和处罚相结合。违规投放的个人“屡教不改”，最高可处200元罚款。</w:t>
      </w:r>
    </w:p>
    <w:p w:rsidR="004C769E" w:rsidRPr="00774A47" w:rsidRDefault="004C769E" w:rsidP="00774A47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774A47">
        <w:rPr>
          <w:rFonts w:ascii="宋体" w:hAnsi="宋体" w:hint="eastAsia"/>
          <w:b/>
          <w:sz w:val="24"/>
          <w:szCs w:val="24"/>
        </w:rPr>
        <w:t>完成课后</w:t>
      </w:r>
      <w:r w:rsidR="00342601" w:rsidRPr="00774A47">
        <w:rPr>
          <w:rFonts w:ascii="宋体" w:hAnsi="宋体" w:hint="eastAsia"/>
          <w:b/>
          <w:sz w:val="24"/>
          <w:szCs w:val="24"/>
        </w:rPr>
        <w:t>巩固</w:t>
      </w:r>
    </w:p>
    <w:sectPr w:rsidR="004C769E" w:rsidRPr="00774A47" w:rsidSect="008C07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2002" w:rsidRDefault="00852002" w:rsidP="008C07E5">
      <w:r>
        <w:separator/>
      </w:r>
    </w:p>
  </w:endnote>
  <w:endnote w:type="continuationSeparator" w:id="0">
    <w:p w:rsidR="00852002" w:rsidRDefault="00852002" w:rsidP="008C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8C07E5" w:rsidRDefault="00455F72">
        <w:pPr>
          <w:pStyle w:val="a5"/>
          <w:jc w:val="center"/>
        </w:pPr>
        <w:r>
          <w:fldChar w:fldCharType="begin"/>
        </w:r>
        <w:r w:rsidR="00FB3306">
          <w:instrText xml:space="preserve"> PAGE   \* MERGEFORMAT </w:instrText>
        </w:r>
        <w:r>
          <w:fldChar w:fldCharType="separate"/>
        </w:r>
        <w:r w:rsidR="005774B8" w:rsidRPr="005774B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C07E5" w:rsidRDefault="008C0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2002" w:rsidRDefault="00852002" w:rsidP="008C07E5">
      <w:r>
        <w:separator/>
      </w:r>
    </w:p>
  </w:footnote>
  <w:footnote w:type="continuationSeparator" w:id="0">
    <w:p w:rsidR="00852002" w:rsidRDefault="00852002" w:rsidP="008C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AE9E12"/>
    <w:multiLevelType w:val="singleLevel"/>
    <w:tmpl w:val="85AE9E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DE79D5"/>
    <w:multiLevelType w:val="singleLevel"/>
    <w:tmpl w:val="9EDE79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B2A5D0D"/>
    <w:multiLevelType w:val="singleLevel"/>
    <w:tmpl w:val="2B2A5D0D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3CD45DBB"/>
    <w:multiLevelType w:val="hybridMultilevel"/>
    <w:tmpl w:val="2CCE3C26"/>
    <w:lvl w:ilvl="0" w:tplc="34B699F0">
      <w:start w:val="1"/>
      <w:numFmt w:val="japaneseCounting"/>
      <w:lvlText w:val="（%1）"/>
      <w:lvlJc w:val="left"/>
      <w:pPr>
        <w:ind w:left="1034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401E7950"/>
    <w:multiLevelType w:val="multilevel"/>
    <w:tmpl w:val="401E79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640B7"/>
    <w:multiLevelType w:val="hybridMultilevel"/>
    <w:tmpl w:val="29482940"/>
    <w:lvl w:ilvl="0" w:tplc="2B6674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CD7FBB"/>
    <w:multiLevelType w:val="singleLevel"/>
    <w:tmpl w:val="6ACD7F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21162"/>
    <w:rsid w:val="00045962"/>
    <w:rsid w:val="00050488"/>
    <w:rsid w:val="000526E1"/>
    <w:rsid w:val="000856D1"/>
    <w:rsid w:val="000A2C8F"/>
    <w:rsid w:val="000A4126"/>
    <w:rsid w:val="000B310B"/>
    <w:rsid w:val="000C20AF"/>
    <w:rsid w:val="000C2C51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276F"/>
    <w:rsid w:val="00144C8B"/>
    <w:rsid w:val="0015243A"/>
    <w:rsid w:val="00163A8E"/>
    <w:rsid w:val="00173415"/>
    <w:rsid w:val="001D1F8B"/>
    <w:rsid w:val="001E7111"/>
    <w:rsid w:val="001F3783"/>
    <w:rsid w:val="0020174A"/>
    <w:rsid w:val="002243FB"/>
    <w:rsid w:val="002537A1"/>
    <w:rsid w:val="00260E3A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01FD2"/>
    <w:rsid w:val="00342601"/>
    <w:rsid w:val="003767F0"/>
    <w:rsid w:val="003A632C"/>
    <w:rsid w:val="003C5CC9"/>
    <w:rsid w:val="003D3598"/>
    <w:rsid w:val="003D38D6"/>
    <w:rsid w:val="003D61C5"/>
    <w:rsid w:val="003E2E65"/>
    <w:rsid w:val="003E5106"/>
    <w:rsid w:val="003F42B7"/>
    <w:rsid w:val="00403833"/>
    <w:rsid w:val="00423683"/>
    <w:rsid w:val="00450296"/>
    <w:rsid w:val="00455F72"/>
    <w:rsid w:val="00494BF9"/>
    <w:rsid w:val="004A0397"/>
    <w:rsid w:val="004A691D"/>
    <w:rsid w:val="004B681B"/>
    <w:rsid w:val="004C5CBD"/>
    <w:rsid w:val="004C769E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774B8"/>
    <w:rsid w:val="005827BC"/>
    <w:rsid w:val="00592ADE"/>
    <w:rsid w:val="005A7D75"/>
    <w:rsid w:val="005B47CC"/>
    <w:rsid w:val="005C69E9"/>
    <w:rsid w:val="005E563A"/>
    <w:rsid w:val="005E5D3F"/>
    <w:rsid w:val="006154E3"/>
    <w:rsid w:val="00621304"/>
    <w:rsid w:val="00623436"/>
    <w:rsid w:val="00630E9D"/>
    <w:rsid w:val="00646443"/>
    <w:rsid w:val="006502D0"/>
    <w:rsid w:val="00654FCE"/>
    <w:rsid w:val="00663F05"/>
    <w:rsid w:val="00695494"/>
    <w:rsid w:val="006A619F"/>
    <w:rsid w:val="006D2760"/>
    <w:rsid w:val="006D522E"/>
    <w:rsid w:val="006F6F76"/>
    <w:rsid w:val="00707EF8"/>
    <w:rsid w:val="007210F9"/>
    <w:rsid w:val="00724E18"/>
    <w:rsid w:val="007312CF"/>
    <w:rsid w:val="007348D6"/>
    <w:rsid w:val="00756BBD"/>
    <w:rsid w:val="00774A47"/>
    <w:rsid w:val="00786793"/>
    <w:rsid w:val="007A53D5"/>
    <w:rsid w:val="007A75A9"/>
    <w:rsid w:val="007C0D95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39B0"/>
    <w:rsid w:val="0084514D"/>
    <w:rsid w:val="00852002"/>
    <w:rsid w:val="0089530D"/>
    <w:rsid w:val="008A39E7"/>
    <w:rsid w:val="008A6944"/>
    <w:rsid w:val="008B7D19"/>
    <w:rsid w:val="008C07E5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202E"/>
    <w:rsid w:val="00B529A7"/>
    <w:rsid w:val="00B61583"/>
    <w:rsid w:val="00B62472"/>
    <w:rsid w:val="00B6635C"/>
    <w:rsid w:val="00B722BF"/>
    <w:rsid w:val="00B92FE1"/>
    <w:rsid w:val="00BC7A25"/>
    <w:rsid w:val="00BE52D6"/>
    <w:rsid w:val="00C57FAC"/>
    <w:rsid w:val="00CB1304"/>
    <w:rsid w:val="00CB5164"/>
    <w:rsid w:val="00CC31CE"/>
    <w:rsid w:val="00CE2616"/>
    <w:rsid w:val="00CE4288"/>
    <w:rsid w:val="00CF3325"/>
    <w:rsid w:val="00CF4541"/>
    <w:rsid w:val="00D0037E"/>
    <w:rsid w:val="00D076EB"/>
    <w:rsid w:val="00D22914"/>
    <w:rsid w:val="00D27650"/>
    <w:rsid w:val="00D478F6"/>
    <w:rsid w:val="00D53F67"/>
    <w:rsid w:val="00D71703"/>
    <w:rsid w:val="00DA7F68"/>
    <w:rsid w:val="00DE6CAC"/>
    <w:rsid w:val="00DE7796"/>
    <w:rsid w:val="00DF3712"/>
    <w:rsid w:val="00E00994"/>
    <w:rsid w:val="00E2688E"/>
    <w:rsid w:val="00E312A6"/>
    <w:rsid w:val="00E73FB4"/>
    <w:rsid w:val="00EB2207"/>
    <w:rsid w:val="00EC30EB"/>
    <w:rsid w:val="00EC4CB6"/>
    <w:rsid w:val="00EC6778"/>
    <w:rsid w:val="00ED6653"/>
    <w:rsid w:val="00F038D7"/>
    <w:rsid w:val="00F042FE"/>
    <w:rsid w:val="00F058CD"/>
    <w:rsid w:val="00F124E6"/>
    <w:rsid w:val="00F14E94"/>
    <w:rsid w:val="00F63CAF"/>
    <w:rsid w:val="00F66E46"/>
    <w:rsid w:val="00F96389"/>
    <w:rsid w:val="00FB20FC"/>
    <w:rsid w:val="00FB3306"/>
    <w:rsid w:val="00FC25E2"/>
    <w:rsid w:val="00FC2E99"/>
    <w:rsid w:val="00FF13F4"/>
    <w:rsid w:val="083D445E"/>
    <w:rsid w:val="097E1112"/>
    <w:rsid w:val="0ABE2262"/>
    <w:rsid w:val="0B995F61"/>
    <w:rsid w:val="0FEA4B80"/>
    <w:rsid w:val="103B40A6"/>
    <w:rsid w:val="10BD4421"/>
    <w:rsid w:val="11A75F1A"/>
    <w:rsid w:val="13B43567"/>
    <w:rsid w:val="14FD7217"/>
    <w:rsid w:val="16161F58"/>
    <w:rsid w:val="1ADE1209"/>
    <w:rsid w:val="2507337D"/>
    <w:rsid w:val="2678474E"/>
    <w:rsid w:val="26EE6563"/>
    <w:rsid w:val="2A241886"/>
    <w:rsid w:val="2D115913"/>
    <w:rsid w:val="2DE6625C"/>
    <w:rsid w:val="2EC713B8"/>
    <w:rsid w:val="302479FE"/>
    <w:rsid w:val="318C00B3"/>
    <w:rsid w:val="34005326"/>
    <w:rsid w:val="37D02973"/>
    <w:rsid w:val="46CE67B4"/>
    <w:rsid w:val="48811065"/>
    <w:rsid w:val="494A107F"/>
    <w:rsid w:val="4BC07061"/>
    <w:rsid w:val="4D7D0566"/>
    <w:rsid w:val="4F3866B8"/>
    <w:rsid w:val="5039748B"/>
    <w:rsid w:val="506016FE"/>
    <w:rsid w:val="53EC5BF8"/>
    <w:rsid w:val="5B2C4E96"/>
    <w:rsid w:val="5C231EF9"/>
    <w:rsid w:val="62962D1B"/>
    <w:rsid w:val="629630E1"/>
    <w:rsid w:val="62A15BE3"/>
    <w:rsid w:val="67F53D79"/>
    <w:rsid w:val="6C875813"/>
    <w:rsid w:val="6EDB54F6"/>
    <w:rsid w:val="717F6592"/>
    <w:rsid w:val="73A44CE6"/>
    <w:rsid w:val="77A00379"/>
    <w:rsid w:val="77D51EDE"/>
    <w:rsid w:val="7B4C5F39"/>
    <w:rsid w:val="7BF220AF"/>
    <w:rsid w:val="7EB8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61BF"/>
  <w15:docId w15:val="{BDDBA6DE-DF9E-41E0-944B-AC18749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4A4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C0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C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C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0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8C07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C07E5"/>
    <w:rPr>
      <w:b/>
    </w:rPr>
  </w:style>
  <w:style w:type="character" w:customStyle="1" w:styleId="a8">
    <w:name w:val="页眉 字符"/>
    <w:basedOn w:val="a0"/>
    <w:link w:val="a7"/>
    <w:uiPriority w:val="99"/>
    <w:qFormat/>
    <w:rsid w:val="008C07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C07E5"/>
    <w:rPr>
      <w:sz w:val="18"/>
      <w:szCs w:val="18"/>
    </w:rPr>
  </w:style>
  <w:style w:type="paragraph" w:styleId="ac">
    <w:name w:val="List Paragraph"/>
    <w:basedOn w:val="a"/>
    <w:uiPriority w:val="34"/>
    <w:qFormat/>
    <w:rsid w:val="008C07E5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C07E5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774A47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44</cp:revision>
  <dcterms:created xsi:type="dcterms:W3CDTF">2020-01-31T07:50:00Z</dcterms:created>
  <dcterms:modified xsi:type="dcterms:W3CDTF">2020-04-09T09:09:00Z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