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13" w:rsidRPr="00247633" w:rsidRDefault="007B536F">
      <w:pPr>
        <w:rPr>
          <w:rFonts w:ascii="宋体" w:eastAsia="宋体" w:hAnsi="宋体"/>
          <w:b/>
          <w:sz w:val="28"/>
          <w:szCs w:val="28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5240A6">
        <w:rPr>
          <w:rFonts w:hint="eastAsia"/>
        </w:rPr>
        <w:t xml:space="preserve"> </w:t>
      </w:r>
      <w:r w:rsidR="005240A6">
        <w:t xml:space="preserve">                   </w:t>
      </w:r>
      <w:r w:rsidR="00A32613">
        <w:t xml:space="preserve">  </w:t>
      </w:r>
      <w:r w:rsidR="005240A6" w:rsidRPr="00247633">
        <w:rPr>
          <w:rFonts w:ascii="宋体" w:eastAsia="宋体" w:hAnsi="宋体" w:hint="eastAsia"/>
          <w:b/>
          <w:sz w:val="28"/>
          <w:szCs w:val="28"/>
        </w:rPr>
        <w:t>高中名著阅读《论语》中的颜回</w:t>
      </w:r>
    </w:p>
    <w:p w:rsidR="005240A6" w:rsidRPr="00247633" w:rsidRDefault="005240A6" w:rsidP="00A32613">
      <w:pPr>
        <w:ind w:firstLineChars="1300" w:firstLine="3654"/>
        <w:rPr>
          <w:rFonts w:ascii="宋体" w:eastAsia="宋体" w:hAnsi="宋体"/>
          <w:b/>
          <w:sz w:val="28"/>
          <w:szCs w:val="28"/>
        </w:rPr>
      </w:pPr>
      <w:r w:rsidRPr="00247633">
        <w:rPr>
          <w:rFonts w:ascii="宋体" w:eastAsia="宋体" w:hAnsi="宋体" w:hint="eastAsia"/>
          <w:b/>
          <w:sz w:val="28"/>
          <w:szCs w:val="28"/>
        </w:rPr>
        <w:t>学习指南</w:t>
      </w:r>
    </w:p>
    <w:p w:rsidR="005240A6" w:rsidRPr="00A32613" w:rsidRDefault="00D30C6E" w:rsidP="00727BD0">
      <w:pPr>
        <w:spacing w:line="360" w:lineRule="exact"/>
        <w:rPr>
          <w:rFonts w:ascii="宋体" w:eastAsia="宋体" w:hAnsi="宋体"/>
          <w:sz w:val="24"/>
          <w:szCs w:val="24"/>
        </w:rPr>
      </w:pPr>
      <w:r w:rsidRPr="00A32613">
        <w:rPr>
          <w:rFonts w:ascii="宋体" w:eastAsia="宋体" w:hAnsi="宋体" w:hint="eastAsia"/>
          <w:b/>
          <w:sz w:val="24"/>
          <w:szCs w:val="24"/>
        </w:rPr>
        <w:t>一、</w:t>
      </w:r>
      <w:r w:rsidR="005240A6" w:rsidRPr="00A32613">
        <w:rPr>
          <w:rFonts w:ascii="宋体" w:eastAsia="宋体" w:hAnsi="宋体" w:hint="eastAsia"/>
          <w:b/>
          <w:sz w:val="24"/>
          <w:szCs w:val="24"/>
        </w:rPr>
        <w:t>学习目标</w:t>
      </w:r>
    </w:p>
    <w:p w:rsidR="007668A3" w:rsidRPr="00A32613" w:rsidRDefault="007668A3" w:rsidP="00727BD0">
      <w:pPr>
        <w:spacing w:line="360" w:lineRule="exact"/>
        <w:rPr>
          <w:rFonts w:ascii="宋体" w:eastAsia="宋体" w:hAnsi="宋体"/>
          <w:sz w:val="24"/>
          <w:szCs w:val="24"/>
        </w:rPr>
      </w:pPr>
      <w:r w:rsidRPr="00A32613">
        <w:rPr>
          <w:rFonts w:ascii="宋体" w:eastAsia="宋体" w:hAnsi="宋体" w:hint="eastAsia"/>
          <w:sz w:val="24"/>
          <w:szCs w:val="24"/>
        </w:rPr>
        <w:t>1.</w:t>
      </w:r>
      <w:r w:rsidR="00982C8A" w:rsidRPr="00A32613">
        <w:rPr>
          <w:rFonts w:ascii="宋体" w:eastAsia="宋体" w:hAnsi="宋体" w:hint="eastAsia"/>
          <w:sz w:val="24"/>
          <w:szCs w:val="24"/>
        </w:rPr>
        <w:t>分类梳理</w:t>
      </w:r>
      <w:r w:rsidR="00FF4055">
        <w:rPr>
          <w:rFonts w:ascii="宋体" w:eastAsia="宋体" w:hAnsi="宋体" w:hint="eastAsia"/>
          <w:sz w:val="24"/>
          <w:szCs w:val="24"/>
        </w:rPr>
        <w:t>《论语》中</w:t>
      </w:r>
      <w:r w:rsidRPr="00A32613">
        <w:rPr>
          <w:rFonts w:ascii="宋体" w:eastAsia="宋体" w:hAnsi="宋体" w:hint="eastAsia"/>
          <w:sz w:val="24"/>
          <w:szCs w:val="24"/>
        </w:rPr>
        <w:t>与颜回</w:t>
      </w:r>
      <w:r w:rsidR="00FF4055">
        <w:rPr>
          <w:rFonts w:ascii="宋体" w:eastAsia="宋体" w:hAnsi="宋体" w:hint="eastAsia"/>
          <w:sz w:val="24"/>
          <w:szCs w:val="24"/>
        </w:rPr>
        <w:t>的相关</w:t>
      </w:r>
      <w:r w:rsidR="007B536F">
        <w:rPr>
          <w:rFonts w:ascii="宋体" w:eastAsia="宋体" w:hAnsi="宋体" w:hint="eastAsia"/>
          <w:sz w:val="24"/>
          <w:szCs w:val="24"/>
        </w:rPr>
        <w:t>语录，理解</w:t>
      </w:r>
      <w:r w:rsidRPr="00A32613">
        <w:rPr>
          <w:rFonts w:ascii="宋体" w:eastAsia="宋体" w:hAnsi="宋体" w:hint="eastAsia"/>
          <w:sz w:val="24"/>
          <w:szCs w:val="24"/>
        </w:rPr>
        <w:t>这些</w:t>
      </w:r>
      <w:r w:rsidRPr="00A32613">
        <w:rPr>
          <w:rFonts w:ascii="宋体" w:eastAsia="宋体" w:hAnsi="宋体"/>
          <w:sz w:val="24"/>
          <w:szCs w:val="24"/>
        </w:rPr>
        <w:t>语录</w:t>
      </w:r>
      <w:r w:rsidR="007B536F">
        <w:rPr>
          <w:rFonts w:ascii="宋体" w:eastAsia="宋体" w:hAnsi="宋体" w:hint="eastAsia"/>
          <w:sz w:val="24"/>
          <w:szCs w:val="24"/>
        </w:rPr>
        <w:t>的内涵，</w:t>
      </w:r>
      <w:r w:rsidR="00FF4055">
        <w:rPr>
          <w:rFonts w:ascii="宋体" w:eastAsia="宋体" w:hAnsi="宋体" w:hint="eastAsia"/>
          <w:sz w:val="24"/>
          <w:szCs w:val="24"/>
        </w:rPr>
        <w:t>初步</w:t>
      </w:r>
      <w:r w:rsidR="00217797">
        <w:rPr>
          <w:rFonts w:ascii="宋体" w:eastAsia="宋体" w:hAnsi="宋体" w:hint="eastAsia"/>
          <w:sz w:val="24"/>
          <w:szCs w:val="24"/>
        </w:rPr>
        <w:t>感知</w:t>
      </w:r>
      <w:r w:rsidR="00FF4055">
        <w:rPr>
          <w:rFonts w:ascii="宋体" w:eastAsia="宋体" w:hAnsi="宋体" w:hint="eastAsia"/>
          <w:sz w:val="24"/>
          <w:szCs w:val="24"/>
        </w:rPr>
        <w:t>语</w:t>
      </w:r>
      <w:r w:rsidR="007B536F">
        <w:rPr>
          <w:rFonts w:ascii="宋体" w:eastAsia="宋体" w:hAnsi="宋体" w:hint="eastAsia"/>
          <w:sz w:val="24"/>
          <w:szCs w:val="24"/>
        </w:rPr>
        <w:t>录</w:t>
      </w:r>
      <w:r w:rsidR="00FF4055">
        <w:rPr>
          <w:rFonts w:ascii="宋体" w:eastAsia="宋体" w:hAnsi="宋体" w:hint="eastAsia"/>
          <w:sz w:val="24"/>
          <w:szCs w:val="24"/>
        </w:rPr>
        <w:t>中蕴含的</w:t>
      </w:r>
      <w:r w:rsidRPr="00A32613">
        <w:rPr>
          <w:rFonts w:ascii="宋体" w:eastAsia="宋体" w:hAnsi="宋体"/>
          <w:sz w:val="24"/>
          <w:szCs w:val="24"/>
        </w:rPr>
        <w:t>颜回</w:t>
      </w:r>
      <w:r w:rsidR="00FF4055">
        <w:rPr>
          <w:rFonts w:ascii="宋体" w:eastAsia="宋体" w:hAnsi="宋体" w:hint="eastAsia"/>
          <w:sz w:val="24"/>
          <w:szCs w:val="24"/>
        </w:rPr>
        <w:t>品</w:t>
      </w:r>
      <w:r w:rsidR="00247633">
        <w:rPr>
          <w:rFonts w:ascii="宋体" w:eastAsia="宋体" w:hAnsi="宋体" w:hint="eastAsia"/>
          <w:sz w:val="24"/>
          <w:szCs w:val="24"/>
        </w:rPr>
        <w:t>质</w:t>
      </w:r>
      <w:r w:rsidR="00D30C6E" w:rsidRPr="00A32613">
        <w:rPr>
          <w:rFonts w:ascii="宋体" w:eastAsia="宋体" w:hAnsi="宋体" w:hint="eastAsia"/>
          <w:sz w:val="24"/>
          <w:szCs w:val="24"/>
        </w:rPr>
        <w:t>。</w:t>
      </w:r>
    </w:p>
    <w:p w:rsidR="005240A6" w:rsidRPr="00A32613" w:rsidRDefault="007668A3" w:rsidP="00727BD0">
      <w:pPr>
        <w:spacing w:line="360" w:lineRule="exact"/>
        <w:rPr>
          <w:rFonts w:ascii="宋体" w:eastAsia="宋体" w:hAnsi="宋体"/>
          <w:sz w:val="24"/>
          <w:szCs w:val="24"/>
        </w:rPr>
      </w:pPr>
      <w:r w:rsidRPr="00A32613">
        <w:rPr>
          <w:rFonts w:ascii="宋体" w:eastAsia="宋体" w:hAnsi="宋体" w:hint="eastAsia"/>
          <w:sz w:val="24"/>
          <w:szCs w:val="24"/>
        </w:rPr>
        <w:t>2.</w:t>
      </w:r>
      <w:r w:rsidR="00982C8A" w:rsidRPr="00A32613">
        <w:rPr>
          <w:rFonts w:ascii="宋体" w:eastAsia="宋体" w:hAnsi="宋体" w:hint="eastAsia"/>
          <w:sz w:val="24"/>
          <w:szCs w:val="24"/>
        </w:rPr>
        <w:t>对比颜回和其他弟子在“学”“志”“仁”“乐道”方面的表现</w:t>
      </w:r>
      <w:r w:rsidRPr="00A32613">
        <w:rPr>
          <w:rFonts w:ascii="宋体" w:eastAsia="宋体" w:hAnsi="宋体"/>
          <w:sz w:val="24"/>
          <w:szCs w:val="24"/>
        </w:rPr>
        <w:t>，</w:t>
      </w:r>
      <w:r w:rsidR="00FF4055">
        <w:rPr>
          <w:rFonts w:ascii="宋体" w:eastAsia="宋体" w:hAnsi="宋体" w:hint="eastAsia"/>
          <w:sz w:val="24"/>
          <w:szCs w:val="24"/>
        </w:rPr>
        <w:t>进一步</w:t>
      </w:r>
      <w:r w:rsidR="00217797">
        <w:rPr>
          <w:rFonts w:ascii="宋体" w:eastAsia="宋体" w:hAnsi="宋体" w:hint="eastAsia"/>
          <w:sz w:val="24"/>
          <w:szCs w:val="24"/>
        </w:rPr>
        <w:t>把握</w:t>
      </w:r>
      <w:r w:rsidRPr="00A32613">
        <w:rPr>
          <w:rFonts w:ascii="宋体" w:eastAsia="宋体" w:hAnsi="宋体"/>
          <w:sz w:val="24"/>
          <w:szCs w:val="24"/>
        </w:rPr>
        <w:t>颜回身上的突出品质。</w:t>
      </w:r>
    </w:p>
    <w:p w:rsidR="00DE6822" w:rsidRDefault="007668A3" w:rsidP="00727BD0">
      <w:pPr>
        <w:spacing w:line="360" w:lineRule="exact"/>
        <w:rPr>
          <w:rFonts w:ascii="宋体" w:eastAsia="宋体" w:hAnsi="宋体"/>
          <w:sz w:val="24"/>
          <w:szCs w:val="24"/>
        </w:rPr>
      </w:pPr>
      <w:r w:rsidRPr="00A32613">
        <w:rPr>
          <w:rFonts w:ascii="宋体" w:eastAsia="宋体" w:hAnsi="宋体" w:hint="eastAsia"/>
          <w:sz w:val="24"/>
          <w:szCs w:val="24"/>
        </w:rPr>
        <w:t>3.</w:t>
      </w:r>
      <w:r w:rsidR="00DE6822">
        <w:rPr>
          <w:rFonts w:ascii="宋体" w:eastAsia="宋体" w:hAnsi="宋体" w:hint="eastAsia"/>
          <w:sz w:val="24"/>
          <w:szCs w:val="24"/>
        </w:rPr>
        <w:t>联系</w:t>
      </w:r>
      <w:r w:rsidR="00652F6F" w:rsidRPr="00A32613">
        <w:rPr>
          <w:rFonts w:ascii="宋体" w:eastAsia="宋体" w:hAnsi="宋体" w:hint="eastAsia"/>
          <w:sz w:val="24"/>
          <w:szCs w:val="24"/>
        </w:rPr>
        <w:t>孔</w:t>
      </w:r>
      <w:r w:rsidR="00DE6822">
        <w:rPr>
          <w:rFonts w:ascii="宋体" w:eastAsia="宋体" w:hAnsi="宋体" w:hint="eastAsia"/>
          <w:sz w:val="24"/>
          <w:szCs w:val="24"/>
        </w:rPr>
        <w:t>子的相关思想和春秋背景，探究孔子最欣赏颜回的原因，从而</w:t>
      </w:r>
      <w:r w:rsidR="00717453">
        <w:rPr>
          <w:rFonts w:ascii="宋体" w:eastAsia="宋体" w:hAnsi="宋体" w:hint="eastAsia"/>
          <w:sz w:val="24"/>
          <w:szCs w:val="24"/>
        </w:rPr>
        <w:t>把握“孔颜</w:t>
      </w:r>
      <w:r w:rsidR="00DE6822">
        <w:rPr>
          <w:rFonts w:ascii="宋体" w:eastAsia="宋体" w:hAnsi="宋体" w:hint="eastAsia"/>
          <w:sz w:val="24"/>
          <w:szCs w:val="24"/>
        </w:rPr>
        <w:t>思想</w:t>
      </w:r>
      <w:r w:rsidR="00717453">
        <w:rPr>
          <w:rFonts w:ascii="宋体" w:eastAsia="宋体" w:hAnsi="宋体"/>
          <w:sz w:val="24"/>
          <w:szCs w:val="24"/>
        </w:rPr>
        <w:t>”</w:t>
      </w:r>
      <w:r w:rsidR="00DE6822">
        <w:rPr>
          <w:rFonts w:ascii="宋体" w:eastAsia="宋体" w:hAnsi="宋体" w:hint="eastAsia"/>
          <w:sz w:val="24"/>
          <w:szCs w:val="24"/>
        </w:rPr>
        <w:t>的精髓。</w:t>
      </w:r>
    </w:p>
    <w:p w:rsidR="00121D8D" w:rsidRDefault="00DE6822" w:rsidP="00727BD0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4.勾连当今时代特征，探究</w:t>
      </w:r>
      <w:r w:rsidR="00717453">
        <w:rPr>
          <w:rFonts w:ascii="宋体" w:eastAsia="宋体" w:hAnsi="宋体" w:hint="eastAsia"/>
          <w:sz w:val="24"/>
          <w:szCs w:val="24"/>
        </w:rPr>
        <w:t>“孔颜</w:t>
      </w:r>
      <w:r w:rsidR="008802E0">
        <w:rPr>
          <w:rFonts w:ascii="宋体" w:eastAsia="宋体" w:hAnsi="宋体" w:hint="eastAsia"/>
          <w:sz w:val="24"/>
          <w:szCs w:val="24"/>
        </w:rPr>
        <w:t>精神</w:t>
      </w:r>
      <w:r w:rsidR="00717453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对于当今时代的意义和价值，领悟“孔颜精神”的跨时代性。</w:t>
      </w:r>
    </w:p>
    <w:p w:rsidR="00DC6DDD" w:rsidRPr="00A32613" w:rsidRDefault="00DC6DDD" w:rsidP="00727BD0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652F6F" w:rsidRPr="00A32613" w:rsidRDefault="005240A6" w:rsidP="00727BD0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A32613">
        <w:rPr>
          <w:rFonts w:ascii="宋体" w:eastAsia="宋体" w:hAnsi="宋体" w:hint="eastAsia"/>
          <w:b/>
          <w:sz w:val="24"/>
          <w:szCs w:val="24"/>
        </w:rPr>
        <w:t>二、</w:t>
      </w:r>
      <w:r w:rsidRPr="00A32613">
        <w:rPr>
          <w:rFonts w:ascii="宋体" w:eastAsia="宋体" w:hAnsi="宋体"/>
          <w:b/>
          <w:sz w:val="24"/>
          <w:szCs w:val="24"/>
        </w:rPr>
        <w:t>学法指导</w:t>
      </w:r>
    </w:p>
    <w:p w:rsidR="001670E8" w:rsidRDefault="001670E8" w:rsidP="00727BD0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A32613">
        <w:rPr>
          <w:rFonts w:ascii="宋体" w:eastAsia="宋体" w:hAnsi="宋体" w:hint="eastAsia"/>
          <w:b/>
          <w:sz w:val="24"/>
          <w:szCs w:val="24"/>
        </w:rPr>
        <w:t>1.</w:t>
      </w:r>
      <w:r w:rsidR="00121D8D">
        <w:rPr>
          <w:rFonts w:ascii="宋体" w:eastAsia="宋体" w:hAnsi="宋体" w:hint="eastAsia"/>
          <w:b/>
          <w:sz w:val="24"/>
          <w:szCs w:val="24"/>
        </w:rPr>
        <w:t>归类梳理</w:t>
      </w:r>
    </w:p>
    <w:p w:rsidR="00B14281" w:rsidRPr="00B14281" w:rsidRDefault="00121D8D" w:rsidP="00727BD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在对颜回的语录进行归类梳理时，要注意挖掘语录的深层</w:t>
      </w:r>
      <w:r w:rsidR="00B14281">
        <w:rPr>
          <w:rFonts w:ascii="宋体" w:eastAsia="宋体" w:hAnsi="宋体" w:hint="eastAsia"/>
          <w:sz w:val="24"/>
          <w:szCs w:val="24"/>
        </w:rPr>
        <w:t>含义，</w:t>
      </w:r>
      <w:r w:rsidR="00B14281" w:rsidRPr="00B14281">
        <w:rPr>
          <w:rFonts w:ascii="宋体" w:eastAsia="宋体" w:hAnsi="宋体" w:hint="eastAsia"/>
          <w:sz w:val="24"/>
          <w:szCs w:val="24"/>
        </w:rPr>
        <w:t>构建同一方面语录间的内</w:t>
      </w:r>
      <w:r w:rsidR="00B14281" w:rsidRPr="00B14281">
        <w:rPr>
          <w:rFonts w:ascii="宋体" w:eastAsia="宋体" w:hAnsi="宋体"/>
          <w:sz w:val="24"/>
          <w:szCs w:val="24"/>
        </w:rPr>
        <w:t>在联系，把琐碎的语录归到几大类别中。</w:t>
      </w:r>
      <w:r w:rsidR="00B14281" w:rsidRPr="00B14281">
        <w:rPr>
          <w:rFonts w:ascii="宋体" w:eastAsia="宋体" w:hAnsi="宋体" w:hint="eastAsia"/>
          <w:sz w:val="24"/>
          <w:szCs w:val="24"/>
        </w:rPr>
        <w:t>如“尊师重</w:t>
      </w:r>
      <w:r w:rsidR="00B14281" w:rsidRPr="00B14281">
        <w:rPr>
          <w:rFonts w:ascii="宋体" w:eastAsia="宋体" w:hAnsi="宋体"/>
          <w:sz w:val="24"/>
          <w:szCs w:val="24"/>
        </w:rPr>
        <w:t>道”可以合并到“学”的语录中。“用行舍藏”这一处世方式背后呈现的是颜回对“仁”的坚守，所以可以归到“仁”这一方面。“德行”这一语录太过宽泛，是颜回</w:t>
      </w:r>
      <w:r w:rsidR="00B14281">
        <w:rPr>
          <w:rFonts w:ascii="宋体" w:eastAsia="宋体" w:hAnsi="宋体"/>
          <w:sz w:val="24"/>
          <w:szCs w:val="24"/>
        </w:rPr>
        <w:t>种种优秀品质的统称，不必单独列出</w:t>
      </w:r>
      <w:r w:rsidR="00B14281">
        <w:rPr>
          <w:rFonts w:ascii="宋体" w:eastAsia="宋体" w:hAnsi="宋体" w:hint="eastAsia"/>
          <w:sz w:val="24"/>
          <w:szCs w:val="24"/>
        </w:rPr>
        <w:t>等。</w:t>
      </w:r>
      <w:r w:rsidR="008D493A">
        <w:rPr>
          <w:rFonts w:ascii="宋体" w:eastAsia="宋体" w:hAnsi="宋体" w:hint="eastAsia"/>
          <w:sz w:val="24"/>
          <w:szCs w:val="24"/>
        </w:rPr>
        <w:t>同时，要通过查阅资料等方式对语录中一些重点词语如“无伐善”、“无施劳”进行分析，真正了解其内涵，从而初步把握颜回身上的品质和特点。</w:t>
      </w:r>
    </w:p>
    <w:p w:rsidR="00B14281" w:rsidRDefault="00B14281" w:rsidP="00727BD0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B14281">
        <w:rPr>
          <w:rFonts w:ascii="宋体" w:eastAsia="宋体" w:hAnsi="宋体" w:hint="eastAsia"/>
          <w:b/>
          <w:sz w:val="24"/>
          <w:szCs w:val="24"/>
        </w:rPr>
        <w:t>2.对比</w:t>
      </w:r>
      <w:r w:rsidR="00D518F8">
        <w:rPr>
          <w:rFonts w:ascii="宋体" w:eastAsia="宋体" w:hAnsi="宋体" w:hint="eastAsia"/>
          <w:b/>
          <w:sz w:val="24"/>
          <w:szCs w:val="24"/>
        </w:rPr>
        <w:t>分析</w:t>
      </w:r>
    </w:p>
    <w:p w:rsidR="00B14281" w:rsidRDefault="008D493A" w:rsidP="00727BD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把颜回和众弟子进行对比时，要在</w:t>
      </w:r>
      <w:r w:rsidRPr="008D493A">
        <w:rPr>
          <w:rFonts w:ascii="宋体" w:eastAsia="宋体" w:hAnsi="宋体" w:hint="eastAsia"/>
          <w:sz w:val="24"/>
          <w:szCs w:val="24"/>
        </w:rPr>
        <w:t>“学”“志”“仁”“乐道”</w:t>
      </w:r>
      <w:r>
        <w:rPr>
          <w:rFonts w:ascii="宋体" w:eastAsia="宋体" w:hAnsi="宋体" w:hint="eastAsia"/>
          <w:sz w:val="24"/>
          <w:szCs w:val="24"/>
        </w:rPr>
        <w:t>的相关语录中，</w:t>
      </w:r>
      <w:r w:rsidR="00B14281">
        <w:rPr>
          <w:rFonts w:ascii="宋体" w:eastAsia="宋体" w:hAnsi="宋体" w:hint="eastAsia"/>
          <w:sz w:val="24"/>
          <w:szCs w:val="24"/>
        </w:rPr>
        <w:t>重点挖掘颜回表现背后蕴藏的儒家精神</w:t>
      </w:r>
      <w:r w:rsidR="00B14281" w:rsidRPr="00B14281">
        <w:rPr>
          <w:rFonts w:ascii="宋体" w:eastAsia="宋体" w:hAnsi="宋体" w:hint="eastAsia"/>
          <w:sz w:val="24"/>
          <w:szCs w:val="24"/>
        </w:rPr>
        <w:t>。</w:t>
      </w:r>
      <w:r w:rsidR="00B14281">
        <w:rPr>
          <w:rFonts w:ascii="宋体" w:eastAsia="宋体" w:hAnsi="宋体" w:hint="eastAsia"/>
          <w:sz w:val="24"/>
          <w:szCs w:val="24"/>
        </w:rPr>
        <w:t>如思考</w:t>
      </w:r>
      <w:r>
        <w:rPr>
          <w:rFonts w:ascii="宋体" w:eastAsia="宋体" w:hAnsi="宋体" w:hint="eastAsia"/>
          <w:sz w:val="24"/>
          <w:szCs w:val="24"/>
        </w:rPr>
        <w:t>：</w:t>
      </w:r>
      <w:r w:rsidR="00B14281" w:rsidRPr="00B14281">
        <w:rPr>
          <w:rFonts w:ascii="宋体" w:eastAsia="宋体" w:hAnsi="宋体"/>
          <w:sz w:val="24"/>
          <w:szCs w:val="24"/>
        </w:rPr>
        <w:t>颜回</w:t>
      </w:r>
      <w:r w:rsidR="00B14281">
        <w:rPr>
          <w:rFonts w:ascii="宋体" w:eastAsia="宋体" w:hAnsi="宋体" w:hint="eastAsia"/>
          <w:sz w:val="24"/>
          <w:szCs w:val="24"/>
        </w:rPr>
        <w:t>的</w:t>
      </w:r>
      <w:r w:rsidR="00B14281" w:rsidRPr="00B14281">
        <w:rPr>
          <w:rFonts w:ascii="宋体" w:eastAsia="宋体" w:hAnsi="宋体"/>
          <w:sz w:val="24"/>
          <w:szCs w:val="24"/>
        </w:rPr>
        <w:t>好学和其他弟子</w:t>
      </w:r>
      <w:r w:rsidR="00B14281">
        <w:rPr>
          <w:rFonts w:ascii="宋体" w:eastAsia="宋体" w:hAnsi="宋体" w:hint="eastAsia"/>
          <w:sz w:val="24"/>
          <w:szCs w:val="24"/>
        </w:rPr>
        <w:t>的</w:t>
      </w:r>
      <w:r w:rsidR="00B14281" w:rsidRPr="00B14281">
        <w:rPr>
          <w:rFonts w:ascii="宋体" w:eastAsia="宋体" w:hAnsi="宋体"/>
          <w:sz w:val="24"/>
          <w:szCs w:val="24"/>
        </w:rPr>
        <w:t>好学</w:t>
      </w:r>
      <w:r>
        <w:rPr>
          <w:rFonts w:ascii="宋体" w:eastAsia="宋体" w:hAnsi="宋体" w:hint="eastAsia"/>
          <w:sz w:val="24"/>
          <w:szCs w:val="24"/>
        </w:rPr>
        <w:t>在内容上有何不同？他好学的根本原因是</w:t>
      </w:r>
      <w:r w:rsidR="00B14281">
        <w:rPr>
          <w:rFonts w:ascii="宋体" w:eastAsia="宋体" w:hAnsi="宋体" w:hint="eastAsia"/>
          <w:sz w:val="24"/>
          <w:szCs w:val="24"/>
        </w:rPr>
        <w:t>什么？</w:t>
      </w:r>
      <w:r w:rsidR="00B14281" w:rsidRPr="00B14281">
        <w:rPr>
          <w:rFonts w:ascii="宋体" w:eastAsia="宋体" w:hAnsi="宋体"/>
          <w:sz w:val="24"/>
          <w:szCs w:val="24"/>
        </w:rPr>
        <w:t>为什么颜回能“三月不违仁”，而其他</w:t>
      </w:r>
      <w:r w:rsidR="00B14281" w:rsidRPr="00B14281">
        <w:rPr>
          <w:rFonts w:ascii="宋体" w:eastAsia="宋体" w:hAnsi="宋体" w:hint="eastAsia"/>
          <w:sz w:val="24"/>
          <w:szCs w:val="24"/>
        </w:rPr>
        <w:t>弟子只能“日月至焉”？颜渊之志和其他弟子之志相比，高在何处？</w:t>
      </w:r>
      <w:r w:rsidR="00B14281">
        <w:rPr>
          <w:rFonts w:ascii="宋体" w:eastAsia="宋体" w:hAnsi="宋体"/>
          <w:sz w:val="24"/>
          <w:szCs w:val="24"/>
        </w:rPr>
        <w:t>颜回之乐，乐在何处</w:t>
      </w:r>
      <w:r w:rsidR="00B14281">
        <w:rPr>
          <w:rFonts w:ascii="宋体" w:eastAsia="宋体" w:hAnsi="宋体" w:hint="eastAsia"/>
          <w:sz w:val="24"/>
          <w:szCs w:val="24"/>
        </w:rPr>
        <w:t>等。通过</w:t>
      </w:r>
      <w:r>
        <w:rPr>
          <w:rFonts w:ascii="宋体" w:eastAsia="宋体" w:hAnsi="宋体" w:hint="eastAsia"/>
          <w:sz w:val="24"/>
          <w:szCs w:val="24"/>
        </w:rPr>
        <w:t>这些</w:t>
      </w:r>
      <w:r w:rsidR="00B14281">
        <w:rPr>
          <w:rFonts w:ascii="宋体" w:eastAsia="宋体" w:hAnsi="宋体" w:hint="eastAsia"/>
          <w:sz w:val="24"/>
          <w:szCs w:val="24"/>
        </w:rPr>
        <w:t>深入地追问和思考</w:t>
      </w:r>
      <w:r>
        <w:rPr>
          <w:rFonts w:ascii="宋体" w:eastAsia="宋体" w:hAnsi="宋体" w:hint="eastAsia"/>
          <w:sz w:val="24"/>
          <w:szCs w:val="24"/>
        </w:rPr>
        <w:t>才能</w:t>
      </w:r>
      <w:r w:rsidR="00B14281">
        <w:rPr>
          <w:rFonts w:ascii="宋体" w:eastAsia="宋体" w:hAnsi="宋体" w:hint="eastAsia"/>
          <w:sz w:val="24"/>
          <w:szCs w:val="24"/>
        </w:rPr>
        <w:t>真正体会颜回身上品质的可贵。</w:t>
      </w:r>
    </w:p>
    <w:p w:rsidR="00B14281" w:rsidRDefault="00B14281" w:rsidP="00727BD0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D518F8">
        <w:rPr>
          <w:rFonts w:ascii="宋体" w:eastAsia="宋体" w:hAnsi="宋体" w:hint="eastAsia"/>
          <w:b/>
          <w:sz w:val="24"/>
          <w:szCs w:val="24"/>
        </w:rPr>
        <w:t>3.</w:t>
      </w:r>
      <w:r w:rsidR="00D518F8" w:rsidRPr="00D518F8">
        <w:rPr>
          <w:rFonts w:ascii="宋体" w:eastAsia="宋体" w:hAnsi="宋体" w:hint="eastAsia"/>
          <w:b/>
          <w:sz w:val="24"/>
          <w:szCs w:val="24"/>
        </w:rPr>
        <w:t>思考探究</w:t>
      </w:r>
    </w:p>
    <w:p w:rsidR="00D518F8" w:rsidRDefault="00D518F8" w:rsidP="00727BD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518F8">
        <w:rPr>
          <w:rFonts w:ascii="宋体" w:eastAsia="宋体" w:hAnsi="宋体" w:hint="eastAsia"/>
          <w:sz w:val="24"/>
          <w:szCs w:val="24"/>
        </w:rPr>
        <w:t>在探究</w:t>
      </w:r>
      <w:r>
        <w:rPr>
          <w:rFonts w:ascii="宋体" w:eastAsia="宋体" w:hAnsi="宋体" w:hint="eastAsia"/>
          <w:sz w:val="24"/>
          <w:szCs w:val="24"/>
        </w:rPr>
        <w:t>孔子为什么最爱颜回这一问题时，</w:t>
      </w:r>
      <w:r w:rsidR="0007428E">
        <w:rPr>
          <w:rFonts w:ascii="宋体" w:eastAsia="宋体" w:hAnsi="宋体" w:hint="eastAsia"/>
          <w:sz w:val="24"/>
          <w:szCs w:val="24"/>
        </w:rPr>
        <w:t>要</w:t>
      </w:r>
      <w:r w:rsidR="00D26F74">
        <w:rPr>
          <w:rFonts w:ascii="宋体" w:eastAsia="宋体" w:hAnsi="宋体" w:hint="eastAsia"/>
          <w:sz w:val="24"/>
          <w:szCs w:val="24"/>
        </w:rPr>
        <w:t>在探究中通过构建思维导图等方式形成对孔子思想的整体认知。</w:t>
      </w:r>
      <w:r w:rsidR="0007428E">
        <w:rPr>
          <w:rFonts w:ascii="宋体" w:eastAsia="宋体" w:hAnsi="宋体" w:hint="eastAsia"/>
          <w:sz w:val="24"/>
          <w:szCs w:val="24"/>
        </w:rPr>
        <w:t>从而更好地理解孔子和颜回师徒的共鸣之情。同时，</w:t>
      </w:r>
      <w:r w:rsidR="0007428E" w:rsidRPr="0007428E">
        <w:rPr>
          <w:rFonts w:ascii="宋体" w:eastAsia="宋体" w:hAnsi="宋体" w:hint="eastAsia"/>
          <w:sz w:val="24"/>
          <w:szCs w:val="24"/>
        </w:rPr>
        <w:t>要</w:t>
      </w:r>
      <w:r w:rsidR="0007428E">
        <w:rPr>
          <w:rFonts w:ascii="宋体" w:eastAsia="宋体" w:hAnsi="宋体" w:hint="eastAsia"/>
          <w:sz w:val="24"/>
          <w:szCs w:val="24"/>
        </w:rPr>
        <w:t>能联系</w:t>
      </w:r>
      <w:r w:rsidR="00717453">
        <w:rPr>
          <w:rFonts w:ascii="宋体" w:eastAsia="宋体" w:hAnsi="宋体" w:hint="eastAsia"/>
          <w:sz w:val="24"/>
          <w:szCs w:val="24"/>
        </w:rPr>
        <w:t>春秋背景来深入体会“孔颜</w:t>
      </w:r>
      <w:r w:rsidR="0007428E" w:rsidRPr="0007428E">
        <w:rPr>
          <w:rFonts w:ascii="宋体" w:eastAsia="宋体" w:hAnsi="宋体" w:hint="eastAsia"/>
          <w:sz w:val="24"/>
          <w:szCs w:val="24"/>
        </w:rPr>
        <w:t>思想</w:t>
      </w:r>
      <w:r w:rsidR="00717453">
        <w:rPr>
          <w:rFonts w:ascii="宋体" w:eastAsia="宋体" w:hAnsi="宋体" w:hint="eastAsia"/>
          <w:sz w:val="24"/>
          <w:szCs w:val="24"/>
        </w:rPr>
        <w:t>”</w:t>
      </w:r>
      <w:r w:rsidR="0007428E">
        <w:rPr>
          <w:rFonts w:ascii="宋体" w:eastAsia="宋体" w:hAnsi="宋体" w:hint="eastAsia"/>
          <w:sz w:val="24"/>
          <w:szCs w:val="24"/>
        </w:rPr>
        <w:t>在当时的可贵性和价值意义。</w:t>
      </w:r>
    </w:p>
    <w:p w:rsidR="0007428E" w:rsidRDefault="0007428E" w:rsidP="00727BD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在探究“孔颜精神”的跨时代性时，要尝试从当今时代的特点和哲学思维</w:t>
      </w:r>
      <w:r w:rsidR="00717453">
        <w:rPr>
          <w:rFonts w:ascii="宋体" w:eastAsia="宋体" w:hAnsi="宋体" w:hint="eastAsia"/>
          <w:sz w:val="24"/>
          <w:szCs w:val="24"/>
        </w:rPr>
        <w:t>两个</w:t>
      </w:r>
      <w:r>
        <w:rPr>
          <w:rFonts w:ascii="宋体" w:eastAsia="宋体" w:hAnsi="宋体" w:hint="eastAsia"/>
          <w:sz w:val="24"/>
          <w:szCs w:val="24"/>
        </w:rPr>
        <w:t>层面来</w:t>
      </w:r>
      <w:r w:rsidR="00717453">
        <w:rPr>
          <w:rFonts w:ascii="宋体" w:eastAsia="宋体" w:hAnsi="宋体" w:hint="eastAsia"/>
          <w:sz w:val="24"/>
          <w:szCs w:val="24"/>
        </w:rPr>
        <w:t>进行思考，</w:t>
      </w:r>
      <w:r w:rsidR="00374759">
        <w:rPr>
          <w:rFonts w:ascii="宋体" w:eastAsia="宋体" w:hAnsi="宋体" w:hint="eastAsia"/>
          <w:sz w:val="24"/>
          <w:szCs w:val="24"/>
        </w:rPr>
        <w:t>既辩证地看待“孔颜精神”，又能真正汲取和领悟其中的精华！</w:t>
      </w:r>
    </w:p>
    <w:p w:rsidR="00DC6DDD" w:rsidRPr="00D518F8" w:rsidRDefault="00DC6DDD" w:rsidP="00D26F7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C20BD0" w:rsidRDefault="005240A6">
      <w:pPr>
        <w:rPr>
          <w:rFonts w:ascii="宋体" w:eastAsia="宋体" w:hAnsi="宋体"/>
          <w:b/>
          <w:sz w:val="24"/>
          <w:szCs w:val="24"/>
        </w:rPr>
      </w:pPr>
      <w:r w:rsidRPr="00D26F74">
        <w:rPr>
          <w:rFonts w:ascii="宋体" w:eastAsia="宋体" w:hAnsi="宋体" w:hint="eastAsia"/>
          <w:b/>
          <w:sz w:val="24"/>
          <w:szCs w:val="24"/>
        </w:rPr>
        <w:t>三、</w:t>
      </w:r>
      <w:r w:rsidR="00D26F74" w:rsidRPr="00D26F74">
        <w:rPr>
          <w:rFonts w:ascii="宋体" w:eastAsia="宋体" w:hAnsi="宋体" w:hint="eastAsia"/>
          <w:b/>
          <w:sz w:val="24"/>
          <w:szCs w:val="24"/>
        </w:rPr>
        <w:t>学习任务：</w:t>
      </w:r>
    </w:p>
    <w:p w:rsidR="00DC6DDD" w:rsidRDefault="00DC6DDD">
      <w:pPr>
        <w:rPr>
          <w:rFonts w:ascii="宋体" w:eastAsia="宋体" w:hAnsi="宋体"/>
          <w:b/>
          <w:sz w:val="24"/>
          <w:szCs w:val="24"/>
        </w:rPr>
      </w:pPr>
    </w:p>
    <w:p w:rsidR="00D26F74" w:rsidRDefault="004576A3">
      <w:pPr>
        <w:rPr>
          <w:rFonts w:ascii="宋体" w:eastAsia="宋体" w:hAnsi="宋体"/>
          <w:b/>
          <w:sz w:val="24"/>
          <w:szCs w:val="24"/>
        </w:rPr>
      </w:pPr>
      <w:r w:rsidRPr="00DC6DDD">
        <w:rPr>
          <w:rFonts w:ascii="宋体" w:eastAsia="宋体" w:hAnsi="宋体" w:hint="eastAsia"/>
          <w:b/>
          <w:sz w:val="24"/>
          <w:szCs w:val="24"/>
        </w:rPr>
        <w:t>任务一：</w:t>
      </w:r>
      <w:r w:rsidR="00D26F74" w:rsidRPr="00DC6DDD">
        <w:rPr>
          <w:rFonts w:ascii="宋体" w:eastAsia="宋体" w:hAnsi="宋体"/>
          <w:b/>
          <w:sz w:val="24"/>
          <w:szCs w:val="24"/>
        </w:rPr>
        <w:t>整理《论语》中有关颜回及其他弟子的语录，查阅与颜回相</w:t>
      </w:r>
      <w:r w:rsidRPr="00DC6DDD">
        <w:rPr>
          <w:rFonts w:ascii="宋体" w:eastAsia="宋体" w:hAnsi="宋体"/>
          <w:b/>
          <w:sz w:val="24"/>
          <w:szCs w:val="24"/>
        </w:rPr>
        <w:t>关的材料</w:t>
      </w:r>
      <w:r w:rsidRPr="00DC6DDD">
        <w:rPr>
          <w:rFonts w:ascii="宋体" w:eastAsia="宋体" w:hAnsi="宋体" w:hint="eastAsia"/>
          <w:b/>
          <w:sz w:val="24"/>
          <w:szCs w:val="24"/>
        </w:rPr>
        <w:t>，</w:t>
      </w:r>
      <w:r w:rsidR="00D26F74" w:rsidRPr="00DC6DDD">
        <w:rPr>
          <w:rFonts w:ascii="宋体" w:eastAsia="宋体" w:hAnsi="宋体"/>
          <w:b/>
          <w:sz w:val="24"/>
          <w:szCs w:val="24"/>
        </w:rPr>
        <w:t>完成</w:t>
      </w:r>
      <w:r w:rsidRPr="00DC6DDD">
        <w:rPr>
          <w:rFonts w:ascii="宋体" w:eastAsia="宋体" w:hAnsi="宋体" w:hint="eastAsia"/>
          <w:b/>
          <w:sz w:val="24"/>
          <w:szCs w:val="24"/>
        </w:rPr>
        <w:t>下列</w:t>
      </w:r>
      <w:r w:rsidR="00D26F74" w:rsidRPr="00DC6DDD">
        <w:rPr>
          <w:rFonts w:ascii="宋体" w:eastAsia="宋体" w:hAnsi="宋体"/>
          <w:b/>
          <w:sz w:val="24"/>
          <w:szCs w:val="24"/>
        </w:rPr>
        <w:t>“</w:t>
      </w:r>
      <w:r w:rsidRPr="00DC6DDD">
        <w:rPr>
          <w:rFonts w:ascii="宋体" w:eastAsia="宋体" w:hAnsi="宋体" w:hint="eastAsia"/>
          <w:b/>
          <w:sz w:val="24"/>
          <w:szCs w:val="24"/>
        </w:rPr>
        <w:t>表格</w:t>
      </w:r>
      <w:r w:rsidR="00D26F74" w:rsidRPr="00DC6DDD">
        <w:rPr>
          <w:rFonts w:ascii="宋体" w:eastAsia="宋体" w:hAnsi="宋体"/>
          <w:b/>
          <w:sz w:val="24"/>
          <w:szCs w:val="24"/>
        </w:rPr>
        <w:t>”</w:t>
      </w:r>
      <w:r w:rsidRPr="00DC6DDD">
        <w:rPr>
          <w:rFonts w:ascii="宋体" w:eastAsia="宋体" w:hAnsi="宋体"/>
          <w:b/>
          <w:sz w:val="24"/>
          <w:szCs w:val="24"/>
        </w:rPr>
        <w:t>，</w:t>
      </w:r>
      <w:r w:rsidRPr="00DC6DDD">
        <w:rPr>
          <w:rFonts w:ascii="宋体" w:eastAsia="宋体" w:hAnsi="宋体" w:hint="eastAsia"/>
          <w:b/>
          <w:sz w:val="24"/>
          <w:szCs w:val="24"/>
        </w:rPr>
        <w:t>在对比中把握颜回独特品质。</w:t>
      </w:r>
    </w:p>
    <w:p w:rsidR="00DC6DDD" w:rsidRPr="00DC6DDD" w:rsidRDefault="00DC6DDD">
      <w:pPr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bookmarkEnd w:id="0"/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2268"/>
        <w:gridCol w:w="1559"/>
      </w:tblGrid>
      <w:tr w:rsidR="00E50720" w:rsidRPr="00DC6DDD" w:rsidTr="00E50720">
        <w:tc>
          <w:tcPr>
            <w:tcW w:w="704" w:type="dxa"/>
          </w:tcPr>
          <w:p w:rsidR="00E50720" w:rsidRPr="00DC6DDD" w:rsidRDefault="00E50720" w:rsidP="00E50720">
            <w:pPr>
              <w:rPr>
                <w:rFonts w:ascii="宋体" w:eastAsia="宋体" w:hAnsi="宋体"/>
                <w:sz w:val="24"/>
                <w:szCs w:val="24"/>
              </w:rPr>
            </w:pPr>
            <w:r w:rsidRPr="00DC6DDD">
              <w:rPr>
                <w:rFonts w:ascii="宋体" w:eastAsia="宋体" w:hAnsi="宋体" w:hint="eastAsia"/>
                <w:sz w:val="24"/>
                <w:szCs w:val="24"/>
              </w:rPr>
              <w:t>方面</w:t>
            </w:r>
          </w:p>
        </w:tc>
        <w:tc>
          <w:tcPr>
            <w:tcW w:w="2126" w:type="dxa"/>
          </w:tcPr>
          <w:p w:rsidR="00E50720" w:rsidRPr="00DC6DDD" w:rsidRDefault="00E50720" w:rsidP="00E50720">
            <w:pPr>
              <w:rPr>
                <w:rFonts w:ascii="宋体" w:eastAsia="宋体" w:hAnsi="宋体"/>
                <w:sz w:val="24"/>
                <w:szCs w:val="24"/>
              </w:rPr>
            </w:pPr>
            <w:r w:rsidRPr="00DC6DDD">
              <w:rPr>
                <w:rFonts w:ascii="宋体" w:eastAsia="宋体" w:hAnsi="宋体" w:hint="eastAsia"/>
                <w:sz w:val="24"/>
                <w:szCs w:val="24"/>
              </w:rPr>
              <w:t>颜回表现（语录）</w:t>
            </w:r>
          </w:p>
        </w:tc>
        <w:tc>
          <w:tcPr>
            <w:tcW w:w="1843" w:type="dxa"/>
          </w:tcPr>
          <w:p w:rsidR="00E50720" w:rsidRPr="00DC6DDD" w:rsidRDefault="00E50720" w:rsidP="00E50720">
            <w:pPr>
              <w:rPr>
                <w:rFonts w:ascii="宋体" w:eastAsia="宋体" w:hAnsi="宋体"/>
                <w:sz w:val="24"/>
                <w:szCs w:val="24"/>
              </w:rPr>
            </w:pPr>
            <w:r w:rsidRPr="00DC6DDD">
              <w:rPr>
                <w:rFonts w:ascii="宋体" w:eastAsia="宋体" w:hAnsi="宋体" w:hint="eastAsia"/>
                <w:sz w:val="24"/>
                <w:szCs w:val="24"/>
              </w:rPr>
              <w:t>颜回其他材料</w:t>
            </w:r>
          </w:p>
        </w:tc>
        <w:tc>
          <w:tcPr>
            <w:tcW w:w="2268" w:type="dxa"/>
          </w:tcPr>
          <w:p w:rsidR="00E50720" w:rsidRPr="00DC6DDD" w:rsidRDefault="00E50720" w:rsidP="00E50720">
            <w:pPr>
              <w:rPr>
                <w:rFonts w:ascii="宋体" w:eastAsia="宋体" w:hAnsi="宋体"/>
                <w:sz w:val="24"/>
                <w:szCs w:val="24"/>
              </w:rPr>
            </w:pPr>
            <w:r w:rsidRPr="00DC6DDD">
              <w:rPr>
                <w:rFonts w:ascii="宋体" w:eastAsia="宋体" w:hAnsi="宋体" w:hint="eastAsia"/>
                <w:sz w:val="24"/>
                <w:szCs w:val="24"/>
              </w:rPr>
              <w:t>其他弟子（语录）</w:t>
            </w:r>
          </w:p>
        </w:tc>
        <w:tc>
          <w:tcPr>
            <w:tcW w:w="1559" w:type="dxa"/>
          </w:tcPr>
          <w:p w:rsidR="00E50720" w:rsidRPr="00DC6DDD" w:rsidRDefault="00E50720" w:rsidP="00E50720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DC6DDD">
              <w:rPr>
                <w:rFonts w:ascii="宋体" w:eastAsia="宋体" w:hAnsi="宋体" w:hint="eastAsia"/>
                <w:sz w:val="24"/>
                <w:szCs w:val="24"/>
              </w:rPr>
              <w:t>颜回品质</w:t>
            </w:r>
          </w:p>
        </w:tc>
      </w:tr>
      <w:tr w:rsidR="00E50720" w:rsidRPr="00E50720" w:rsidTr="00E50720">
        <w:trPr>
          <w:trHeight w:val="1479"/>
        </w:trPr>
        <w:tc>
          <w:tcPr>
            <w:tcW w:w="704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50720" w:rsidRPr="00E50720" w:rsidTr="00E50720">
        <w:trPr>
          <w:trHeight w:val="1479"/>
        </w:trPr>
        <w:tc>
          <w:tcPr>
            <w:tcW w:w="704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50720" w:rsidRPr="00E50720" w:rsidTr="00E50720">
        <w:trPr>
          <w:trHeight w:val="1833"/>
        </w:trPr>
        <w:tc>
          <w:tcPr>
            <w:tcW w:w="704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50720" w:rsidRPr="00E50720" w:rsidTr="00E50720">
        <w:trPr>
          <w:trHeight w:val="1688"/>
        </w:trPr>
        <w:tc>
          <w:tcPr>
            <w:tcW w:w="704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720" w:rsidRPr="00E50720" w:rsidRDefault="00E50720" w:rsidP="00E5072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4576A3" w:rsidRDefault="004576A3">
      <w:pPr>
        <w:rPr>
          <w:rFonts w:ascii="宋体" w:eastAsia="宋体" w:hAnsi="宋体"/>
          <w:sz w:val="24"/>
          <w:szCs w:val="24"/>
        </w:rPr>
      </w:pPr>
    </w:p>
    <w:p w:rsidR="00E50720" w:rsidRDefault="00E50720">
      <w:pPr>
        <w:rPr>
          <w:rFonts w:ascii="宋体" w:eastAsia="宋体" w:hAnsi="宋体"/>
          <w:b/>
          <w:sz w:val="24"/>
          <w:szCs w:val="24"/>
        </w:rPr>
      </w:pPr>
      <w:r w:rsidRPr="00585858">
        <w:rPr>
          <w:rFonts w:ascii="宋体" w:eastAsia="宋体" w:hAnsi="宋体" w:hint="eastAsia"/>
          <w:b/>
          <w:sz w:val="24"/>
          <w:szCs w:val="24"/>
        </w:rPr>
        <w:t>任务二：</w:t>
      </w:r>
      <w:r w:rsidR="00B71B6F" w:rsidRPr="00585858">
        <w:rPr>
          <w:rFonts w:ascii="宋体" w:eastAsia="宋体" w:hAnsi="宋体" w:hint="eastAsia"/>
          <w:b/>
          <w:sz w:val="24"/>
          <w:szCs w:val="24"/>
        </w:rPr>
        <w:t>研读并梳理《论语》中有关孔子论“学”、“仁”、“礼”、“为政”、“安贫乐道”的重点语录，联系颜回相关表现和春秋状况，完成下列表格。</w:t>
      </w:r>
    </w:p>
    <w:p w:rsidR="00585858" w:rsidRPr="00585858" w:rsidRDefault="00585858">
      <w:pPr>
        <w:rPr>
          <w:rFonts w:ascii="宋体" w:eastAsia="宋体" w:hAnsi="宋体"/>
          <w:b/>
          <w:sz w:val="24"/>
          <w:szCs w:val="24"/>
        </w:rPr>
      </w:pPr>
    </w:p>
    <w:tbl>
      <w:tblPr>
        <w:tblStyle w:val="a8"/>
        <w:tblW w:w="8926" w:type="dxa"/>
        <w:tblLayout w:type="fixed"/>
        <w:tblLook w:val="04A0" w:firstRow="1" w:lastRow="0" w:firstColumn="1" w:lastColumn="0" w:noHBand="0" w:noVBand="1"/>
      </w:tblPr>
      <w:tblGrid>
        <w:gridCol w:w="1293"/>
        <w:gridCol w:w="1291"/>
        <w:gridCol w:w="1380"/>
        <w:gridCol w:w="1276"/>
        <w:gridCol w:w="1276"/>
        <w:gridCol w:w="2410"/>
      </w:tblGrid>
      <w:tr w:rsidR="0076095F" w:rsidRPr="00B71B6F" w:rsidTr="0076095F">
        <w:trPr>
          <w:trHeight w:val="304"/>
        </w:trPr>
        <w:tc>
          <w:tcPr>
            <w:tcW w:w="1293" w:type="dxa"/>
            <w:vAlign w:val="center"/>
          </w:tcPr>
          <w:p w:rsidR="0076095F" w:rsidRPr="00B71B6F" w:rsidRDefault="0076095F" w:rsidP="0076095F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sz w:val="24"/>
                <w:szCs w:val="24"/>
              </w:rPr>
              <w:t>问题</w:t>
            </w:r>
          </w:p>
        </w:tc>
        <w:tc>
          <w:tcPr>
            <w:tcW w:w="1291" w:type="dxa"/>
            <w:vAlign w:val="center"/>
          </w:tcPr>
          <w:p w:rsidR="0076095F" w:rsidRPr="00B71B6F" w:rsidRDefault="0076095F" w:rsidP="0076095F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bCs/>
                <w:sz w:val="24"/>
                <w:szCs w:val="24"/>
              </w:rPr>
              <w:t>孔子语录</w:t>
            </w:r>
          </w:p>
        </w:tc>
        <w:tc>
          <w:tcPr>
            <w:tcW w:w="1380" w:type="dxa"/>
          </w:tcPr>
          <w:p w:rsidR="0076095F" w:rsidRPr="00B71B6F" w:rsidRDefault="0076095F" w:rsidP="0076095F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孔子思想</w:t>
            </w:r>
          </w:p>
        </w:tc>
        <w:tc>
          <w:tcPr>
            <w:tcW w:w="1276" w:type="dxa"/>
            <w:vAlign w:val="center"/>
          </w:tcPr>
          <w:p w:rsidR="0076095F" w:rsidRPr="00B71B6F" w:rsidRDefault="0076095F" w:rsidP="0076095F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bCs/>
                <w:sz w:val="24"/>
                <w:szCs w:val="24"/>
              </w:rPr>
              <w:t>颜回表现</w:t>
            </w:r>
          </w:p>
        </w:tc>
        <w:tc>
          <w:tcPr>
            <w:tcW w:w="1276" w:type="dxa"/>
            <w:vAlign w:val="center"/>
          </w:tcPr>
          <w:p w:rsidR="0076095F" w:rsidRPr="00B71B6F" w:rsidRDefault="0076095F" w:rsidP="0076095F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bCs/>
                <w:sz w:val="24"/>
                <w:szCs w:val="24"/>
              </w:rPr>
              <w:t>春秋状况</w:t>
            </w:r>
          </w:p>
        </w:tc>
        <w:tc>
          <w:tcPr>
            <w:tcW w:w="2410" w:type="dxa"/>
            <w:vAlign w:val="center"/>
          </w:tcPr>
          <w:p w:rsidR="0076095F" w:rsidRPr="00B71B6F" w:rsidRDefault="0076095F" w:rsidP="0076095F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bCs/>
                <w:sz w:val="24"/>
                <w:szCs w:val="24"/>
              </w:rPr>
              <w:t>孔子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最爱颜回的原因</w:t>
            </w:r>
            <w:r w:rsidRPr="00B71B6F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</w:tc>
      </w:tr>
      <w:tr w:rsidR="0076095F" w:rsidRPr="00B71B6F" w:rsidTr="0076095F">
        <w:trPr>
          <w:trHeight w:val="1388"/>
        </w:trPr>
        <w:tc>
          <w:tcPr>
            <w:tcW w:w="1293" w:type="dxa"/>
            <w:vAlign w:val="center"/>
          </w:tcPr>
          <w:p w:rsidR="00F80B56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095F" w:rsidRDefault="0076095F" w:rsidP="00B71B6F">
            <w:pPr>
              <w:rPr>
                <w:rFonts w:ascii="宋体" w:eastAsia="宋体" w:hAnsi="宋体"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sz w:val="24"/>
                <w:szCs w:val="24"/>
              </w:rPr>
              <w:t>“仁”的内涵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71B6F">
              <w:rPr>
                <w:rFonts w:ascii="宋体" w:eastAsia="宋体" w:hAnsi="宋体" w:hint="eastAsia"/>
                <w:sz w:val="24"/>
                <w:szCs w:val="24"/>
              </w:rPr>
              <w:t>地位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71B6F">
              <w:rPr>
                <w:rFonts w:ascii="宋体" w:eastAsia="宋体" w:hAnsi="宋体" w:hint="eastAsia"/>
                <w:sz w:val="24"/>
                <w:szCs w:val="24"/>
              </w:rPr>
              <w:t>方法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80B56" w:rsidRPr="00F80B56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6095F" w:rsidRPr="00B71B6F" w:rsidTr="0076095F">
        <w:trPr>
          <w:trHeight w:val="1523"/>
        </w:trPr>
        <w:tc>
          <w:tcPr>
            <w:tcW w:w="1293" w:type="dxa"/>
            <w:vAlign w:val="center"/>
          </w:tcPr>
          <w:p w:rsidR="00F80B56" w:rsidRPr="00B71B6F" w:rsidRDefault="0076095F" w:rsidP="00B71B6F">
            <w:pPr>
              <w:rPr>
                <w:rFonts w:ascii="宋体" w:eastAsia="宋体" w:hAnsi="宋体"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sz w:val="24"/>
                <w:szCs w:val="24"/>
              </w:rPr>
              <w:t>“礼”的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内涵、</w:t>
            </w:r>
            <w:r w:rsidRPr="00B71B6F">
              <w:rPr>
                <w:rFonts w:ascii="宋体" w:eastAsia="宋体" w:hAnsi="宋体" w:hint="eastAsia"/>
                <w:sz w:val="24"/>
                <w:szCs w:val="24"/>
              </w:rPr>
              <w:t>作用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71B6F">
              <w:rPr>
                <w:rFonts w:ascii="宋体" w:eastAsia="宋体" w:hAnsi="宋体" w:hint="eastAsia"/>
                <w:sz w:val="24"/>
                <w:szCs w:val="24"/>
              </w:rPr>
              <w:t>“仁”“礼”关系</w:t>
            </w:r>
          </w:p>
        </w:tc>
        <w:tc>
          <w:tcPr>
            <w:tcW w:w="1291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6095F" w:rsidRPr="00B71B6F" w:rsidTr="0076095F">
        <w:trPr>
          <w:trHeight w:val="1378"/>
        </w:trPr>
        <w:tc>
          <w:tcPr>
            <w:tcW w:w="1293" w:type="dxa"/>
            <w:vAlign w:val="center"/>
          </w:tcPr>
          <w:p w:rsidR="00F80B56" w:rsidRPr="00585858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095F" w:rsidRDefault="0076095F" w:rsidP="00B71B6F">
            <w:pPr>
              <w:rPr>
                <w:rFonts w:ascii="宋体" w:eastAsia="宋体" w:hAnsi="宋体"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sz w:val="24"/>
                <w:szCs w:val="24"/>
              </w:rPr>
              <w:t>“学”的内涵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71B6F">
              <w:rPr>
                <w:rFonts w:ascii="宋体" w:eastAsia="宋体" w:hAnsi="宋体" w:hint="eastAsia"/>
                <w:sz w:val="24"/>
                <w:szCs w:val="24"/>
              </w:rPr>
              <w:t>态度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71B6F">
              <w:rPr>
                <w:rFonts w:ascii="宋体" w:eastAsia="宋体" w:hAnsi="宋体" w:hint="eastAsia"/>
                <w:sz w:val="24"/>
                <w:szCs w:val="24"/>
              </w:rPr>
              <w:t>方法</w:t>
            </w:r>
          </w:p>
          <w:p w:rsidR="00F80B56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80B56" w:rsidRPr="00F80B56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6095F" w:rsidRPr="00B71B6F" w:rsidTr="0076095F">
        <w:trPr>
          <w:trHeight w:val="977"/>
        </w:trPr>
        <w:tc>
          <w:tcPr>
            <w:tcW w:w="1293" w:type="dxa"/>
            <w:vAlign w:val="center"/>
          </w:tcPr>
          <w:p w:rsidR="00F80B56" w:rsidRDefault="00F80B56" w:rsidP="00576BB2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76095F" w:rsidRDefault="0076095F" w:rsidP="00576BB2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sz w:val="24"/>
                <w:szCs w:val="24"/>
              </w:rPr>
              <w:t>“为政”思想</w:t>
            </w:r>
          </w:p>
          <w:p w:rsidR="00F80B56" w:rsidRDefault="00F80B56" w:rsidP="00576BB2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F80B56" w:rsidRPr="00B71B6F" w:rsidRDefault="00F80B56" w:rsidP="005858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6095F" w:rsidRPr="00B71B6F" w:rsidTr="00576BB2">
        <w:trPr>
          <w:trHeight w:val="1427"/>
        </w:trPr>
        <w:tc>
          <w:tcPr>
            <w:tcW w:w="1293" w:type="dxa"/>
            <w:vAlign w:val="center"/>
          </w:tcPr>
          <w:p w:rsidR="00F80B56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095F" w:rsidRDefault="0076095F" w:rsidP="00B71B6F">
            <w:pPr>
              <w:rPr>
                <w:rFonts w:ascii="宋体" w:eastAsia="宋体" w:hAnsi="宋体"/>
                <w:sz w:val="24"/>
                <w:szCs w:val="24"/>
              </w:rPr>
            </w:pPr>
            <w:r w:rsidRPr="00B71B6F">
              <w:rPr>
                <w:rFonts w:ascii="宋体" w:eastAsia="宋体" w:hAnsi="宋体" w:hint="eastAsia"/>
                <w:sz w:val="24"/>
                <w:szCs w:val="24"/>
              </w:rPr>
              <w:t>“安贫乐道”内涵</w:t>
            </w:r>
          </w:p>
          <w:p w:rsidR="00F80B56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80B56" w:rsidRPr="00B71B6F" w:rsidRDefault="00F80B56" w:rsidP="00B71B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095F" w:rsidRPr="00B71B6F" w:rsidRDefault="0076095F" w:rsidP="00B71B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585858" w:rsidRDefault="00585858" w:rsidP="00223F23">
      <w:pPr>
        <w:rPr>
          <w:rFonts w:ascii="宋体" w:eastAsia="宋体" w:hAnsi="宋体"/>
          <w:sz w:val="24"/>
          <w:szCs w:val="24"/>
        </w:rPr>
      </w:pPr>
    </w:p>
    <w:p w:rsidR="00223F23" w:rsidRDefault="00D76DF3" w:rsidP="00223F23">
      <w:pPr>
        <w:rPr>
          <w:rFonts w:ascii="宋体" w:eastAsia="宋体" w:hAnsi="宋体"/>
          <w:b/>
          <w:sz w:val="24"/>
          <w:szCs w:val="24"/>
        </w:rPr>
      </w:pPr>
      <w:r w:rsidRPr="00585858">
        <w:rPr>
          <w:rFonts w:ascii="宋体" w:eastAsia="宋体" w:hAnsi="宋体" w:hint="eastAsia"/>
          <w:b/>
          <w:sz w:val="24"/>
          <w:szCs w:val="24"/>
        </w:rPr>
        <w:t>任务三：</w:t>
      </w:r>
      <w:r w:rsidR="00223F23" w:rsidRPr="00585858">
        <w:rPr>
          <w:rFonts w:ascii="宋体" w:eastAsia="宋体" w:hAnsi="宋体" w:hint="eastAsia"/>
          <w:b/>
          <w:sz w:val="24"/>
          <w:szCs w:val="24"/>
        </w:rPr>
        <w:t>请以孔子的身份写给颜回一段抒情性文字，或以颜回的身份写给孔子一段抒情性文字，表达他们对彼此的相知相惜之情。字数</w:t>
      </w:r>
      <w:r w:rsidR="00E649A4" w:rsidRPr="00585858">
        <w:rPr>
          <w:rFonts w:ascii="宋体" w:eastAsia="宋体" w:hAnsi="宋体" w:hint="eastAsia"/>
          <w:b/>
          <w:sz w:val="24"/>
          <w:szCs w:val="24"/>
        </w:rPr>
        <w:t>不超过</w:t>
      </w:r>
      <w:r w:rsidR="00223F23" w:rsidRPr="00585858">
        <w:rPr>
          <w:rFonts w:ascii="宋体" w:eastAsia="宋体" w:hAnsi="宋体" w:hint="eastAsia"/>
          <w:b/>
          <w:sz w:val="24"/>
          <w:szCs w:val="24"/>
        </w:rPr>
        <w:t>200。</w:t>
      </w:r>
    </w:p>
    <w:p w:rsidR="00585858" w:rsidRPr="00585858" w:rsidRDefault="00585858" w:rsidP="00223F23">
      <w:pPr>
        <w:rPr>
          <w:rFonts w:ascii="宋体" w:eastAsia="宋体" w:hAnsi="宋体"/>
          <w:b/>
          <w:sz w:val="24"/>
          <w:szCs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96782" w:rsidRPr="00D96782" w:rsidRDefault="00D96782" w:rsidP="00D9678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96782" w:rsidRPr="00D96782" w:rsidRDefault="00D96782" w:rsidP="00D9678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96782" w:rsidRPr="00D96782" w:rsidRDefault="00D96782" w:rsidP="00D9678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D96782" w:rsidRPr="00D96782" w:rsidTr="00325A3C"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6782" w:rsidRPr="00D96782" w:rsidRDefault="00D96782" w:rsidP="00D96782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96782" w:rsidRPr="00D96782" w:rsidTr="00325A3C">
        <w:tc>
          <w:tcPr>
            <w:tcW w:w="8528" w:type="dxa"/>
            <w:gridSpan w:val="20"/>
            <w:vAlign w:val="bottom"/>
          </w:tcPr>
          <w:p w:rsidR="00D96782" w:rsidRPr="00D96782" w:rsidRDefault="00D96782" w:rsidP="00D96782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  <w:r w:rsidRPr="00D96782">
              <w:rPr>
                <w:rFonts w:ascii="宋体" w:eastAsia="宋体" w:hAnsi="宋体" w:cs="Times New Roman" w:hint="eastAsia"/>
                <w:sz w:val="10"/>
                <w:szCs w:val="10"/>
              </w:rPr>
              <w:t>200字</w:t>
            </w:r>
          </w:p>
        </w:tc>
      </w:tr>
    </w:tbl>
    <w:p w:rsidR="0060469D" w:rsidRDefault="0060469D" w:rsidP="00223F23">
      <w:pPr>
        <w:rPr>
          <w:rFonts w:ascii="宋体" w:eastAsia="宋体" w:hAnsi="宋体"/>
          <w:sz w:val="24"/>
          <w:szCs w:val="24"/>
        </w:rPr>
      </w:pPr>
    </w:p>
    <w:p w:rsidR="00223F23" w:rsidRPr="00585858" w:rsidRDefault="0060469D" w:rsidP="00223F23">
      <w:pPr>
        <w:rPr>
          <w:rFonts w:ascii="宋体" w:eastAsia="宋体" w:hAnsi="宋体"/>
          <w:b/>
          <w:sz w:val="24"/>
          <w:szCs w:val="24"/>
        </w:rPr>
      </w:pPr>
      <w:r w:rsidRPr="00585858">
        <w:rPr>
          <w:rFonts w:ascii="宋体" w:eastAsia="宋体" w:hAnsi="宋体" w:hint="eastAsia"/>
          <w:b/>
          <w:sz w:val="24"/>
          <w:szCs w:val="24"/>
        </w:rPr>
        <w:t>任务四：</w:t>
      </w:r>
      <w:r w:rsidR="00C73897" w:rsidRPr="00585858">
        <w:rPr>
          <w:rFonts w:ascii="宋体" w:eastAsia="宋体" w:hAnsi="宋体" w:hint="eastAsia"/>
          <w:b/>
          <w:sz w:val="24"/>
          <w:szCs w:val="24"/>
        </w:rPr>
        <w:t>有人认为，孔子和颜回都是时代的“逆行者”，因而他们注定不为时代所</w:t>
      </w:r>
      <w:r w:rsidR="00934B27" w:rsidRPr="00585858">
        <w:rPr>
          <w:rFonts w:ascii="宋体" w:eastAsia="宋体" w:hAnsi="宋体" w:hint="eastAsia"/>
          <w:b/>
          <w:sz w:val="24"/>
          <w:szCs w:val="24"/>
        </w:rPr>
        <w:t>容</w:t>
      </w:r>
      <w:r w:rsidR="00C73897" w:rsidRPr="00585858">
        <w:rPr>
          <w:rFonts w:ascii="宋体" w:eastAsia="宋体" w:hAnsi="宋体" w:hint="eastAsia"/>
          <w:b/>
          <w:sz w:val="24"/>
          <w:szCs w:val="24"/>
        </w:rPr>
        <w:t>，</w:t>
      </w:r>
      <w:r w:rsidR="00934B27" w:rsidRPr="00585858">
        <w:rPr>
          <w:rFonts w:ascii="宋体" w:eastAsia="宋体" w:hAnsi="宋体" w:hint="eastAsia"/>
          <w:b/>
          <w:sz w:val="24"/>
          <w:szCs w:val="24"/>
        </w:rPr>
        <w:t>不如就子贡所说，稍微降低一下</w:t>
      </w:r>
      <w:r w:rsidR="00E649A4" w:rsidRPr="00585858">
        <w:rPr>
          <w:rFonts w:ascii="宋体" w:eastAsia="宋体" w:hAnsi="宋体" w:hint="eastAsia"/>
          <w:b/>
          <w:sz w:val="24"/>
          <w:szCs w:val="24"/>
        </w:rPr>
        <w:t>对“道”的追求，以更好地为世所用。你赞同这一看法吗？请结合你对孔子和颜回思想及追求的认识，阐述你的</w:t>
      </w:r>
      <w:r w:rsidR="00072E83" w:rsidRPr="00585858">
        <w:rPr>
          <w:rFonts w:ascii="宋体" w:eastAsia="宋体" w:hAnsi="宋体" w:hint="eastAsia"/>
          <w:b/>
          <w:sz w:val="24"/>
          <w:szCs w:val="24"/>
        </w:rPr>
        <w:t>观点</w:t>
      </w:r>
      <w:r w:rsidR="00E649A4" w:rsidRPr="00585858">
        <w:rPr>
          <w:rFonts w:ascii="宋体" w:eastAsia="宋体" w:hAnsi="宋体" w:hint="eastAsia"/>
          <w:b/>
          <w:sz w:val="24"/>
          <w:szCs w:val="24"/>
        </w:rPr>
        <w:t>。</w:t>
      </w:r>
    </w:p>
    <w:p w:rsidR="00585858" w:rsidRDefault="00585858" w:rsidP="003017B9">
      <w:pPr>
        <w:rPr>
          <w:rFonts w:ascii="宋体" w:eastAsia="宋体" w:hAnsi="宋体"/>
          <w:sz w:val="24"/>
          <w:szCs w:val="24"/>
        </w:rPr>
      </w:pPr>
      <w:r w:rsidRPr="0058585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585858" w:rsidRDefault="00585858" w:rsidP="003017B9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</w:t>
      </w:r>
    </w:p>
    <w:p w:rsidR="00585858" w:rsidRDefault="00585858" w:rsidP="003017B9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lastRenderedPageBreak/>
        <w:t xml:space="preserve">                                                                       </w:t>
      </w:r>
    </w:p>
    <w:p w:rsidR="00585858" w:rsidRDefault="00585858" w:rsidP="003017B9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</w:t>
      </w:r>
    </w:p>
    <w:p w:rsidR="00585858" w:rsidRDefault="00585858" w:rsidP="003017B9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</w:t>
      </w:r>
    </w:p>
    <w:p w:rsidR="003017B9" w:rsidRPr="00585858" w:rsidRDefault="00585858" w:rsidP="003017B9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</w:t>
      </w:r>
      <w:r w:rsidRPr="00585858">
        <w:rPr>
          <w:rFonts w:ascii="宋体" w:eastAsia="宋体" w:hAnsi="宋体"/>
          <w:sz w:val="24"/>
          <w:szCs w:val="24"/>
          <w:u w:val="single"/>
        </w:rPr>
        <w:t xml:space="preserve">  </w:t>
      </w:r>
    </w:p>
    <w:p w:rsidR="003017B9" w:rsidRDefault="003017B9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</w:t>
      </w:r>
    </w:p>
    <w:p w:rsidR="00585858" w:rsidRDefault="00585858">
      <w:pPr>
        <w:rPr>
          <w:rFonts w:ascii="宋体" w:eastAsia="宋体" w:hAnsi="宋体"/>
          <w:sz w:val="24"/>
          <w:szCs w:val="24"/>
          <w:u w:val="single"/>
        </w:rPr>
      </w:pPr>
    </w:p>
    <w:p w:rsidR="00585858" w:rsidRDefault="00585858" w:rsidP="00585858">
      <w:pPr>
        <w:rPr>
          <w:rFonts w:ascii="宋体" w:eastAsia="宋体" w:hAnsi="宋体"/>
          <w:b/>
          <w:sz w:val="24"/>
          <w:szCs w:val="24"/>
        </w:rPr>
      </w:pPr>
      <w:r w:rsidRPr="00585858">
        <w:rPr>
          <w:rFonts w:ascii="宋体" w:eastAsia="宋体" w:hAnsi="宋体" w:hint="eastAsia"/>
          <w:b/>
          <w:sz w:val="24"/>
          <w:szCs w:val="24"/>
        </w:rPr>
        <w:t>任务五：</w:t>
      </w:r>
    </w:p>
    <w:p w:rsidR="00585858" w:rsidRPr="00585858" w:rsidRDefault="00585858" w:rsidP="00585858">
      <w:pPr>
        <w:rPr>
          <w:rFonts w:ascii="宋体" w:eastAsia="宋体" w:hAnsi="宋体"/>
          <w:b/>
          <w:sz w:val="24"/>
          <w:szCs w:val="24"/>
        </w:rPr>
      </w:pPr>
      <w:r w:rsidRPr="00585858">
        <w:rPr>
          <w:rFonts w:ascii="宋体" w:eastAsia="宋体" w:hAnsi="宋体"/>
          <w:b/>
          <w:sz w:val="24"/>
          <w:szCs w:val="24"/>
        </w:rPr>
        <w:t>1.</w:t>
      </w:r>
      <w:r>
        <w:rPr>
          <w:rFonts w:ascii="宋体" w:eastAsia="宋体" w:hAnsi="宋体"/>
          <w:b/>
          <w:sz w:val="24"/>
          <w:szCs w:val="24"/>
        </w:rPr>
        <w:t>情境想象：想象</w:t>
      </w:r>
      <w:r>
        <w:rPr>
          <w:rFonts w:ascii="宋体" w:eastAsia="宋体" w:hAnsi="宋体" w:hint="eastAsia"/>
          <w:b/>
          <w:sz w:val="24"/>
          <w:szCs w:val="24"/>
        </w:rPr>
        <w:t>孔子和颜回</w:t>
      </w:r>
      <w:r w:rsidRPr="00585858">
        <w:rPr>
          <w:rFonts w:ascii="宋体" w:eastAsia="宋体" w:hAnsi="宋体"/>
          <w:b/>
          <w:sz w:val="24"/>
          <w:szCs w:val="24"/>
        </w:rPr>
        <w:t>穿越到我们的世界，他</w:t>
      </w:r>
      <w:r w:rsidR="007855AE">
        <w:rPr>
          <w:rFonts w:ascii="宋体" w:eastAsia="宋体" w:hAnsi="宋体" w:hint="eastAsia"/>
          <w:b/>
          <w:sz w:val="24"/>
          <w:szCs w:val="24"/>
        </w:rPr>
        <w:t>们</w:t>
      </w:r>
      <w:r w:rsidRPr="00585858">
        <w:rPr>
          <w:rFonts w:ascii="宋体" w:eastAsia="宋体" w:hAnsi="宋体"/>
          <w:b/>
          <w:sz w:val="24"/>
          <w:szCs w:val="24"/>
        </w:rPr>
        <w:t>看到哪些现象，情景，会</w:t>
      </w:r>
      <w:r w:rsidR="007855AE">
        <w:rPr>
          <w:rFonts w:ascii="宋体" w:eastAsia="宋体" w:hAnsi="宋体" w:hint="eastAsia"/>
          <w:b/>
          <w:sz w:val="24"/>
          <w:szCs w:val="24"/>
        </w:rPr>
        <w:t>同时</w:t>
      </w:r>
      <w:r w:rsidRPr="00585858">
        <w:rPr>
          <w:rFonts w:ascii="宋体" w:eastAsia="宋体" w:hAnsi="宋体"/>
          <w:b/>
          <w:sz w:val="24"/>
          <w:szCs w:val="24"/>
        </w:rPr>
        <w:t>提出建议？提出什么建议？请用《论语》中的语录或仿语录的形式回答，并阐述理由。</w:t>
      </w:r>
    </w:p>
    <w:p w:rsidR="00585858" w:rsidRDefault="00585858" w:rsidP="00585858">
      <w:pPr>
        <w:rPr>
          <w:rFonts w:ascii="宋体" w:eastAsia="宋体" w:hAnsi="宋体"/>
          <w:b/>
          <w:sz w:val="24"/>
          <w:szCs w:val="24"/>
        </w:rPr>
      </w:pPr>
      <w:r w:rsidRPr="00585858">
        <w:rPr>
          <w:rFonts w:ascii="宋体" w:eastAsia="宋体" w:hAnsi="宋体"/>
          <w:b/>
          <w:sz w:val="24"/>
          <w:szCs w:val="24"/>
        </w:rPr>
        <w:t>2.问题探究：你认为当今时代最需要孔子</w:t>
      </w:r>
      <w:r w:rsidR="007855AE">
        <w:rPr>
          <w:rFonts w:ascii="宋体" w:eastAsia="宋体" w:hAnsi="宋体" w:hint="eastAsia"/>
          <w:b/>
          <w:sz w:val="24"/>
          <w:szCs w:val="24"/>
        </w:rPr>
        <w:t>和颜回身上</w:t>
      </w:r>
      <w:r w:rsidRPr="00585858">
        <w:rPr>
          <w:rFonts w:ascii="宋体" w:eastAsia="宋体" w:hAnsi="宋体"/>
          <w:b/>
          <w:sz w:val="24"/>
          <w:szCs w:val="24"/>
        </w:rPr>
        <w:t>哪些</w:t>
      </w:r>
      <w:r w:rsidR="007855AE">
        <w:rPr>
          <w:rFonts w:ascii="宋体" w:eastAsia="宋体" w:hAnsi="宋体" w:hint="eastAsia"/>
          <w:b/>
          <w:sz w:val="24"/>
          <w:szCs w:val="24"/>
        </w:rPr>
        <w:t>共有的</w:t>
      </w:r>
      <w:r w:rsidRPr="00585858">
        <w:rPr>
          <w:rFonts w:ascii="宋体" w:eastAsia="宋体" w:hAnsi="宋体"/>
          <w:b/>
          <w:sz w:val="24"/>
          <w:szCs w:val="24"/>
        </w:rPr>
        <w:t>思想和精神？为什么？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</w:rPr>
      </w:pPr>
      <w:r w:rsidRPr="0058585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  <w:r w:rsidRPr="0058585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585858" w:rsidRPr="00585858" w:rsidRDefault="00585858" w:rsidP="00585858">
      <w:pPr>
        <w:rPr>
          <w:rFonts w:ascii="宋体" w:eastAsia="宋体" w:hAnsi="宋体"/>
          <w:sz w:val="24"/>
          <w:szCs w:val="24"/>
          <w:u w:val="single"/>
        </w:rPr>
      </w:pPr>
    </w:p>
    <w:p w:rsidR="00585858" w:rsidRPr="00585858" w:rsidRDefault="00585858" w:rsidP="00585858">
      <w:pPr>
        <w:rPr>
          <w:rFonts w:ascii="宋体" w:eastAsia="宋体" w:hAnsi="宋体"/>
          <w:b/>
          <w:sz w:val="24"/>
          <w:szCs w:val="24"/>
        </w:rPr>
      </w:pPr>
    </w:p>
    <w:sectPr w:rsidR="00585858" w:rsidRPr="0058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0E" w:rsidRDefault="00793E0E" w:rsidP="005240A6">
      <w:r>
        <w:separator/>
      </w:r>
    </w:p>
  </w:endnote>
  <w:endnote w:type="continuationSeparator" w:id="0">
    <w:p w:rsidR="00793E0E" w:rsidRDefault="00793E0E" w:rsidP="005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0E" w:rsidRDefault="00793E0E" w:rsidP="005240A6">
      <w:r>
        <w:separator/>
      </w:r>
    </w:p>
  </w:footnote>
  <w:footnote w:type="continuationSeparator" w:id="0">
    <w:p w:rsidR="00793E0E" w:rsidRDefault="00793E0E" w:rsidP="0052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E12"/>
    <w:multiLevelType w:val="hybridMultilevel"/>
    <w:tmpl w:val="050E664A"/>
    <w:lvl w:ilvl="0" w:tplc="9F589DFA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FC1A8E"/>
    <w:multiLevelType w:val="hybridMultilevel"/>
    <w:tmpl w:val="2B0E12DC"/>
    <w:lvl w:ilvl="0" w:tplc="FF98277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12"/>
    <w:rsid w:val="00072E83"/>
    <w:rsid w:val="0007428E"/>
    <w:rsid w:val="00121D8D"/>
    <w:rsid w:val="001670E8"/>
    <w:rsid w:val="00217797"/>
    <w:rsid w:val="00223F23"/>
    <w:rsid w:val="00247633"/>
    <w:rsid w:val="00286212"/>
    <w:rsid w:val="003017B9"/>
    <w:rsid w:val="00374759"/>
    <w:rsid w:val="004576A3"/>
    <w:rsid w:val="005240A6"/>
    <w:rsid w:val="00576BB2"/>
    <w:rsid w:val="00585858"/>
    <w:rsid w:val="005D5235"/>
    <w:rsid w:val="0060469D"/>
    <w:rsid w:val="00652F6F"/>
    <w:rsid w:val="00675CC9"/>
    <w:rsid w:val="00717453"/>
    <w:rsid w:val="00727BD0"/>
    <w:rsid w:val="0076095F"/>
    <w:rsid w:val="007668A3"/>
    <w:rsid w:val="007855AE"/>
    <w:rsid w:val="00793E0E"/>
    <w:rsid w:val="007B536F"/>
    <w:rsid w:val="00854D96"/>
    <w:rsid w:val="008802E0"/>
    <w:rsid w:val="008D493A"/>
    <w:rsid w:val="008E760D"/>
    <w:rsid w:val="008F6B97"/>
    <w:rsid w:val="00934B27"/>
    <w:rsid w:val="00982C8A"/>
    <w:rsid w:val="00A32613"/>
    <w:rsid w:val="00AD72DB"/>
    <w:rsid w:val="00B14281"/>
    <w:rsid w:val="00B14A90"/>
    <w:rsid w:val="00B71B6F"/>
    <w:rsid w:val="00C20BD0"/>
    <w:rsid w:val="00C73897"/>
    <w:rsid w:val="00CA09C8"/>
    <w:rsid w:val="00D26F74"/>
    <w:rsid w:val="00D30C6E"/>
    <w:rsid w:val="00D518F8"/>
    <w:rsid w:val="00D76DF3"/>
    <w:rsid w:val="00D96782"/>
    <w:rsid w:val="00DC6DDD"/>
    <w:rsid w:val="00DE6822"/>
    <w:rsid w:val="00E50720"/>
    <w:rsid w:val="00E649A4"/>
    <w:rsid w:val="00F80B56"/>
    <w:rsid w:val="00FE0A35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3D29"/>
  <w15:chartTrackingRefBased/>
  <w15:docId w15:val="{EA3FAB6D-B857-4848-A1E8-5FBE0767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0A6"/>
    <w:rPr>
      <w:sz w:val="18"/>
      <w:szCs w:val="18"/>
    </w:rPr>
  </w:style>
  <w:style w:type="paragraph" w:styleId="a7">
    <w:name w:val="List Paragraph"/>
    <w:basedOn w:val="a"/>
    <w:uiPriority w:val="34"/>
    <w:qFormat/>
    <w:rsid w:val="005240A6"/>
    <w:pPr>
      <w:ind w:firstLineChars="200" w:firstLine="420"/>
    </w:pPr>
  </w:style>
  <w:style w:type="table" w:styleId="a8">
    <w:name w:val="Table Grid"/>
    <w:basedOn w:val="a1"/>
    <w:uiPriority w:val="39"/>
    <w:rsid w:val="00E5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2020-03-19T09:50:00Z</dcterms:created>
  <dcterms:modified xsi:type="dcterms:W3CDTF">2020-03-28T00:39:00Z</dcterms:modified>
</cp:coreProperties>
</file>