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2" w:rsidRDefault="00A13264" w:rsidP="00E769C2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r w:rsidRPr="00A13264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A13264">
        <w:rPr>
          <w:rStyle w:val="a7"/>
          <w:rFonts w:ascii="黑体" w:eastAsia="黑体" w:hAnsi="黑体" w:cs="Times New Roman"/>
          <w:b/>
          <w:bCs/>
          <w:sz w:val="28"/>
          <w:szCs w:val="28"/>
        </w:rPr>
        <w:t>6 水的电解》</w:t>
      </w:r>
      <w:r w:rsidR="00E769C2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  <w:r w:rsidR="00E769C2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0055A9" w:rsidRDefault="000055A9" w:rsidP="000055A9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p w:rsidR="000055A9" w:rsidRPr="00F0742E" w:rsidRDefault="000055A9" w:rsidP="000055A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0742E">
        <w:rPr>
          <w:rFonts w:ascii="Times New Roman" w:eastAsia="宋体" w:hAnsi="Times New Roman" w:cs="Times New Roman"/>
          <w:sz w:val="24"/>
          <w:szCs w:val="24"/>
        </w:rPr>
        <w:t>1.</w:t>
      </w:r>
      <w:r w:rsidRPr="00F0742E">
        <w:rPr>
          <w:rFonts w:ascii="Times New Roman" w:eastAsia="宋体" w:hAnsi="Times New Roman" w:cs="Times New Roman"/>
          <w:sz w:val="24"/>
          <w:szCs w:val="24"/>
        </w:rPr>
        <w:t>氧气</w:t>
      </w:r>
      <w:r w:rsidRPr="00F0742E">
        <w:rPr>
          <w:rFonts w:ascii="Times New Roman" w:eastAsia="宋体" w:hAnsi="Times New Roman" w:cs="Times New Roman"/>
          <w:sz w:val="24"/>
          <w:szCs w:val="24"/>
        </w:rPr>
        <w:t xml:space="preserve">  2H</w:t>
      </w:r>
      <w:r w:rsidRPr="00F0742E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0742E">
        <w:rPr>
          <w:rFonts w:ascii="Times New Roman" w:eastAsia="宋体" w:hAnsi="Times New Roman" w:cs="Times New Roman"/>
          <w:sz w:val="24"/>
          <w:szCs w:val="24"/>
        </w:rPr>
        <w:t>O</w:t>
      </w:r>
      <w:r w:rsidRPr="00F0742E">
        <w:rPr>
          <w:rFonts w:ascii="Times New Roman" w:eastAsia="宋体" w:hAnsi="Times New Roman" w:cs="Times New Roman"/>
          <w:sz w:val="24"/>
          <w:szCs w:val="24"/>
          <w:u w:val="double"/>
          <w:vertAlign w:val="superscript"/>
        </w:rPr>
        <w:t>通电</w:t>
      </w:r>
      <w:r w:rsidRPr="00F0742E">
        <w:rPr>
          <w:rFonts w:ascii="Times New Roman" w:eastAsia="宋体" w:hAnsi="Times New Roman" w:cs="Times New Roman"/>
          <w:sz w:val="24"/>
          <w:szCs w:val="24"/>
        </w:rPr>
        <w:t>2H</w:t>
      </w:r>
      <w:r w:rsidRPr="00F0742E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0742E">
        <w:rPr>
          <w:rFonts w:ascii="Times New Roman" w:eastAsia="宋体" w:hAnsi="Times New Roman" w:cs="Times New Roman"/>
          <w:sz w:val="24"/>
          <w:szCs w:val="24"/>
        </w:rPr>
        <w:t>↑+ O</w:t>
      </w:r>
      <w:r w:rsidRPr="00F0742E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2 </w:t>
      </w:r>
      <w:r w:rsidRPr="00F0742E">
        <w:rPr>
          <w:rFonts w:ascii="Times New Roman" w:eastAsia="宋体" w:hAnsi="Times New Roman" w:cs="Times New Roman"/>
          <w:sz w:val="24"/>
          <w:szCs w:val="24"/>
        </w:rPr>
        <w:t>↑</w:t>
      </w:r>
    </w:p>
    <w:p w:rsidR="000055A9" w:rsidRPr="00F0742E" w:rsidRDefault="000055A9" w:rsidP="000055A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0742E">
        <w:rPr>
          <w:rFonts w:ascii="Times New Roman" w:eastAsia="宋体" w:hAnsi="Times New Roman" w:cs="Times New Roman"/>
          <w:sz w:val="24"/>
          <w:szCs w:val="24"/>
        </w:rPr>
        <w:t>2.</w:t>
      </w:r>
      <w:r w:rsidRPr="00F0742E">
        <w:rPr>
          <w:rFonts w:ascii="Times New Roman" w:eastAsia="宋体" w:hAnsi="Times New Roman" w:cs="Times New Roman"/>
          <w:sz w:val="24"/>
          <w:szCs w:val="24"/>
        </w:rPr>
        <w:t>（</w:t>
      </w:r>
      <w:r w:rsidRPr="00F0742E">
        <w:rPr>
          <w:rFonts w:ascii="Times New Roman" w:eastAsia="宋体" w:hAnsi="Times New Roman" w:cs="Times New Roman"/>
          <w:sz w:val="24"/>
          <w:szCs w:val="24"/>
        </w:rPr>
        <w:t>1</w:t>
      </w:r>
      <w:r w:rsidRPr="00F0742E">
        <w:rPr>
          <w:rFonts w:ascii="Times New Roman" w:eastAsia="宋体" w:hAnsi="Times New Roman" w:cs="Times New Roman"/>
          <w:sz w:val="24"/>
          <w:szCs w:val="24"/>
        </w:rPr>
        <w:t>）氢原子、氧原子</w:t>
      </w:r>
    </w:p>
    <w:p w:rsidR="000055A9" w:rsidRPr="00F0742E" w:rsidRDefault="000055A9" w:rsidP="000055A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0742E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F0742E">
        <w:rPr>
          <w:rFonts w:ascii="Times New Roman" w:eastAsia="宋体" w:hAnsi="Times New Roman" w:cs="Times New Roman"/>
          <w:sz w:val="24"/>
          <w:szCs w:val="24"/>
        </w:rPr>
        <w:t>（</w:t>
      </w:r>
      <w:r w:rsidRPr="00F0742E">
        <w:rPr>
          <w:rFonts w:ascii="Times New Roman" w:eastAsia="宋体" w:hAnsi="Times New Roman" w:cs="Times New Roman"/>
          <w:sz w:val="24"/>
          <w:szCs w:val="24"/>
        </w:rPr>
        <w:t>2</w:t>
      </w:r>
      <w:r w:rsidRPr="00F0742E">
        <w:rPr>
          <w:rFonts w:ascii="Times New Roman" w:eastAsia="宋体" w:hAnsi="Times New Roman" w:cs="Times New Roman"/>
          <w:sz w:val="24"/>
          <w:szCs w:val="24"/>
        </w:rPr>
        <w:t>）</w:t>
      </w:r>
      <w:proofErr w:type="spellStart"/>
      <w:r w:rsidRPr="00F0742E">
        <w:rPr>
          <w:rFonts w:ascii="Times New Roman" w:eastAsia="宋体" w:hAnsi="Times New Roman" w:cs="Times New Roman"/>
          <w:sz w:val="24"/>
          <w:szCs w:val="24"/>
        </w:rPr>
        <w:t>bca</w:t>
      </w:r>
      <w:proofErr w:type="spellEnd"/>
    </w:p>
    <w:p w:rsidR="000055A9" w:rsidRPr="00F0742E" w:rsidRDefault="000055A9" w:rsidP="000055A9">
      <w:pPr>
        <w:spacing w:line="360" w:lineRule="auto"/>
        <w:ind w:left="960" w:hangingChars="400" w:hanging="960"/>
        <w:rPr>
          <w:rFonts w:ascii="Times New Roman" w:eastAsia="宋体" w:hAnsi="Times New Roman" w:cs="Times New Roman"/>
          <w:sz w:val="24"/>
          <w:szCs w:val="24"/>
        </w:rPr>
      </w:pPr>
      <w:r w:rsidRPr="00F0742E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F0742E">
        <w:rPr>
          <w:rFonts w:ascii="Times New Roman" w:eastAsia="宋体" w:hAnsi="Times New Roman" w:cs="Times New Roman"/>
          <w:sz w:val="24"/>
          <w:szCs w:val="24"/>
        </w:rPr>
        <w:t>（</w:t>
      </w:r>
      <w:r w:rsidRPr="00F0742E">
        <w:rPr>
          <w:rFonts w:ascii="Times New Roman" w:eastAsia="宋体" w:hAnsi="Times New Roman" w:cs="Times New Roman"/>
          <w:sz w:val="24"/>
          <w:szCs w:val="24"/>
        </w:rPr>
        <w:t>3</w:t>
      </w:r>
      <w:r w:rsidRPr="00F0742E">
        <w:rPr>
          <w:rFonts w:ascii="Times New Roman" w:eastAsia="宋体" w:hAnsi="Times New Roman" w:cs="Times New Roman"/>
          <w:sz w:val="24"/>
          <w:szCs w:val="24"/>
        </w:rPr>
        <w:t>）水蒸发：分子种类不变，水分子间间隔变大；水的电解：分子种类改变，水分子变为氢分子和氧分子。</w:t>
      </w:r>
    </w:p>
    <w:p w:rsidR="000055A9" w:rsidRPr="00F0742E" w:rsidRDefault="000055A9" w:rsidP="000055A9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</w:pPr>
      <w:r w:rsidRPr="00F0742E">
        <w:rPr>
          <w:rFonts w:ascii="Times New Roman" w:eastAsia="宋体" w:hAnsi="Times New Roman" w:cs="Times New Roman"/>
          <w:sz w:val="24"/>
          <w:szCs w:val="24"/>
        </w:rPr>
        <w:t>3</w:t>
      </w:r>
      <w:r w:rsidRPr="00F0742E">
        <w:rPr>
          <w:rFonts w:ascii="Times New Roman" w:eastAsia="宋体" w:hAnsi="Times New Roman" w:cs="Times New Roman"/>
          <w:sz w:val="24"/>
          <w:szCs w:val="24"/>
        </w:rPr>
        <w:t>．氢气难溶于水，氧气不易溶于水，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1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～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6 min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内</w:t>
      </w:r>
      <w:r w:rsidRPr="00F0742E">
        <w:rPr>
          <w:rFonts w:ascii="Times New Roman" w:eastAsia="宋体" w:hAnsi="Times New Roman" w:cs="Times New Roman"/>
          <w:sz w:val="24"/>
          <w:szCs w:val="24"/>
        </w:rPr>
        <w:t>会有少量氧气溶解在水中，所以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试管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、试管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中收集的气体体积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之比大于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2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：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1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；从第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7 min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开始水中所溶解的氧气饱和了，氧气不再继续溶解，所以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试管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、试管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</w:rPr>
        <w:t>中收集的气体体积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之比等于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2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：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1</w:t>
      </w: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。</w:t>
      </w:r>
    </w:p>
    <w:p w:rsidR="000055A9" w:rsidRPr="00F0742E" w:rsidRDefault="000055A9" w:rsidP="000055A9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F0742E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4.</w:t>
      </w:r>
      <w:r w:rsidRPr="00F0742E">
        <w:rPr>
          <w:rFonts w:ascii="Times New Roman" w:eastAsia="宋体" w:hAnsi="Times New Roman" w:cs="Times New Roman"/>
          <w:sz w:val="24"/>
          <w:szCs w:val="24"/>
        </w:rPr>
        <w:t xml:space="preserve"> C</w:t>
      </w:r>
      <w:r w:rsidRPr="00F0742E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0742E">
        <w:rPr>
          <w:rFonts w:ascii="Times New Roman" w:eastAsia="宋体" w:hAnsi="Times New Roman" w:cs="Times New Roman"/>
          <w:sz w:val="24"/>
          <w:szCs w:val="24"/>
        </w:rPr>
        <w:t>H</w:t>
      </w:r>
      <w:r w:rsidRPr="00F0742E">
        <w:rPr>
          <w:rFonts w:ascii="Times New Roman" w:eastAsia="宋体" w:hAnsi="Times New Roman" w:cs="Times New Roman"/>
          <w:sz w:val="24"/>
          <w:szCs w:val="24"/>
          <w:vertAlign w:val="subscript"/>
        </w:rPr>
        <w:t>6</w:t>
      </w:r>
      <w:r w:rsidRPr="00F0742E">
        <w:rPr>
          <w:rFonts w:ascii="Times New Roman" w:eastAsia="宋体" w:hAnsi="Times New Roman" w:cs="Times New Roman"/>
          <w:sz w:val="24"/>
          <w:szCs w:val="24"/>
        </w:rPr>
        <w:t>O</w:t>
      </w:r>
    </w:p>
    <w:p w:rsidR="000055A9" w:rsidRPr="00F0742E" w:rsidRDefault="000055A9" w:rsidP="000055A9">
      <w:pPr>
        <w:spacing w:line="360" w:lineRule="auto"/>
        <w:rPr>
          <w:rStyle w:val="a7"/>
          <w:rFonts w:ascii="Times New Roman" w:eastAsia="宋体" w:hAnsi="Times New Roman" w:cs="Times New Roman"/>
          <w:b/>
          <w:bCs/>
          <w:sz w:val="24"/>
          <w:szCs w:val="24"/>
        </w:rPr>
      </w:pPr>
    </w:p>
    <w:sectPr w:rsidR="000055A9" w:rsidRPr="00F0742E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B9F" w:rsidRDefault="00096B9F">
      <w:r>
        <w:separator/>
      </w:r>
    </w:p>
  </w:endnote>
  <w:endnote w:type="continuationSeparator" w:id="0">
    <w:p w:rsidR="00096B9F" w:rsidRDefault="000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B9F" w:rsidRDefault="00096B9F">
      <w:r>
        <w:separator/>
      </w:r>
    </w:p>
  </w:footnote>
  <w:footnote w:type="continuationSeparator" w:id="0">
    <w:p w:rsidR="00096B9F" w:rsidRDefault="0009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04" w:rsidRDefault="004D2869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4104B5">
      <w:rPr>
        <w:rFonts w:ascii="KaiTi" w:eastAsia="KaiTi" w:hAnsi="KaiTi" w:hint="eastAsia"/>
      </w:rPr>
      <w:t>第十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825975">
      <w:rPr>
        <w:rFonts w:ascii="KaiTi" w:eastAsia="KaiTi" w:hAnsi="KaiTi" w:hint="eastAsia"/>
      </w:rPr>
      <w:t>3</w:t>
    </w:r>
    <w:r w:rsidR="00A13264">
      <w:rPr>
        <w:rFonts w:ascii="KaiTi" w:eastAsia="KaiTi" w:hAnsi="KaiTi" w:hint="eastAsia"/>
      </w:rPr>
      <w:t>8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055A9"/>
    <w:rsid w:val="00096B9F"/>
    <w:rsid w:val="000F290F"/>
    <w:rsid w:val="00113FA4"/>
    <w:rsid w:val="00132417"/>
    <w:rsid w:val="001A7318"/>
    <w:rsid w:val="002F58E7"/>
    <w:rsid w:val="00320F96"/>
    <w:rsid w:val="003625BE"/>
    <w:rsid w:val="0039215D"/>
    <w:rsid w:val="003B5693"/>
    <w:rsid w:val="003C780F"/>
    <w:rsid w:val="003E7481"/>
    <w:rsid w:val="004104B5"/>
    <w:rsid w:val="004C777C"/>
    <w:rsid w:val="004D2869"/>
    <w:rsid w:val="007C4849"/>
    <w:rsid w:val="00825975"/>
    <w:rsid w:val="00831062"/>
    <w:rsid w:val="00890ADA"/>
    <w:rsid w:val="008D7F59"/>
    <w:rsid w:val="009165BF"/>
    <w:rsid w:val="0094278D"/>
    <w:rsid w:val="009C4504"/>
    <w:rsid w:val="00A13264"/>
    <w:rsid w:val="00A810FC"/>
    <w:rsid w:val="00AC399B"/>
    <w:rsid w:val="00B73C38"/>
    <w:rsid w:val="00B87D67"/>
    <w:rsid w:val="00BD4EBA"/>
    <w:rsid w:val="00D120B9"/>
    <w:rsid w:val="00E769C2"/>
    <w:rsid w:val="00EC5952"/>
    <w:rsid w:val="00EF60E7"/>
    <w:rsid w:val="00F0742E"/>
    <w:rsid w:val="00F25DFA"/>
    <w:rsid w:val="00FF0C40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10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33</cp:revision>
  <dcterms:created xsi:type="dcterms:W3CDTF">2020-01-30T09:33:00Z</dcterms:created>
  <dcterms:modified xsi:type="dcterms:W3CDTF">2020-03-31T10:33:00Z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