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64" w:rsidRDefault="005D7A56" w:rsidP="00542348">
      <w:pPr>
        <w:spacing w:line="360" w:lineRule="auto"/>
        <w:jc w:val="center"/>
        <w:rPr>
          <w:rFonts w:ascii="黑体" w:eastAsia="黑体" w:hAnsi="黑体" w:cs="黑体"/>
          <w:b/>
          <w:sz w:val="28"/>
          <w:szCs w:val="28"/>
        </w:rPr>
      </w:pPr>
      <w:r w:rsidRPr="005D7A56">
        <w:rPr>
          <w:rFonts w:ascii="黑体" w:eastAsia="黑体" w:hAnsi="黑体" w:cs="黑体"/>
          <w:b/>
          <w:sz w:val="28"/>
          <w:szCs w:val="28"/>
        </w:rPr>
        <w:t>实验6 水的电解</w:t>
      </w:r>
      <w:r w:rsidR="00D97F05">
        <w:rPr>
          <w:rFonts w:ascii="黑体" w:eastAsia="黑体" w:hAnsi="黑体" w:cs="黑体" w:hint="eastAsia"/>
          <w:b/>
          <w:sz w:val="28"/>
          <w:szCs w:val="28"/>
        </w:rPr>
        <w:t>——学习任务单</w:t>
      </w:r>
    </w:p>
    <w:p w:rsidR="005D7A56" w:rsidRDefault="005D7A56" w:rsidP="005D7A56">
      <w:pPr>
        <w:spacing w:line="360" w:lineRule="auto"/>
        <w:rPr>
          <w:rFonts w:ascii="黑体" w:eastAsia="黑体" w:hAnsi="黑体" w:cs="黑体"/>
          <w:b/>
          <w:sz w:val="28"/>
          <w:szCs w:val="28"/>
        </w:rPr>
      </w:pPr>
    </w:p>
    <w:tbl>
      <w:tblPr>
        <w:tblW w:w="10687" w:type="dxa"/>
        <w:tblInd w:w="-318" w:type="dxa"/>
        <w:tblLayout w:type="fixed"/>
        <w:tblLook w:val="04A0" w:firstRow="1" w:lastRow="0" w:firstColumn="1" w:lastColumn="0" w:noHBand="0" w:noVBand="1"/>
      </w:tblPr>
      <w:tblGrid>
        <w:gridCol w:w="8612"/>
        <w:gridCol w:w="2075"/>
      </w:tblGrid>
      <w:tr w:rsidR="005E1E13" w:rsidRPr="003A7395" w:rsidTr="005E1E13">
        <w:trPr>
          <w:trHeight w:val="5725"/>
        </w:trPr>
        <w:tc>
          <w:tcPr>
            <w:tcW w:w="8612" w:type="dxa"/>
            <w:vAlign w:val="center"/>
          </w:tcPr>
          <w:p w:rsidR="005E1E13" w:rsidRPr="003A7395" w:rsidRDefault="005E1E13" w:rsidP="005E1E13">
            <w:pPr>
              <w:spacing w:line="360" w:lineRule="auto"/>
              <w:rPr>
                <w:rFonts w:ascii="Times New Roman" w:hAnsi="Times New Roman"/>
                <w:color w:val="000000"/>
              </w:rPr>
            </w:pPr>
            <w:r w:rsidRPr="003A7395">
              <w:rPr>
                <w:rFonts w:ascii="Times New Roman" w:hAnsi="Times New Roman"/>
                <w:color w:val="000000"/>
              </w:rPr>
              <w:t>【实验目的】</w:t>
            </w:r>
            <w:r w:rsidRPr="003A7395">
              <w:rPr>
                <w:rFonts w:ascii="Times New Roman" w:hAnsi="Times New Roman"/>
                <w:color w:val="000000"/>
              </w:rPr>
              <w:t xml:space="preserve"> </w:t>
            </w:r>
            <w:r w:rsidRPr="003A7395">
              <w:rPr>
                <w:rFonts w:ascii="Times New Roman" w:hAnsi="Times New Roman"/>
                <w:color w:val="000000"/>
              </w:rPr>
              <w:t>探究水的组成。</w:t>
            </w:r>
          </w:p>
          <w:p w:rsidR="005E1E13" w:rsidRPr="003A7395" w:rsidRDefault="005E1E13" w:rsidP="005E1E13">
            <w:pPr>
              <w:spacing w:line="360" w:lineRule="auto"/>
              <w:rPr>
                <w:rFonts w:ascii="Times New Roman" w:hAnsi="Times New Roman"/>
                <w:color w:val="000000"/>
              </w:rPr>
            </w:pPr>
            <w:r w:rsidRPr="003A7395">
              <w:rPr>
                <w:rFonts w:ascii="Times New Roman" w:hAnsi="Times New Roman"/>
                <w:color w:val="000000"/>
              </w:rPr>
              <w:t>【实验装置】</w:t>
            </w:r>
            <w:r w:rsidRPr="003A7395">
              <w:rPr>
                <w:rFonts w:ascii="Times New Roman" w:hAnsi="Times New Roman"/>
                <w:color w:val="000000"/>
              </w:rPr>
              <w:t xml:space="preserve"> </w:t>
            </w:r>
            <w:r w:rsidRPr="003A7395">
              <w:rPr>
                <w:rFonts w:ascii="Times New Roman" w:hAnsi="Times New Roman"/>
                <w:color w:val="000000"/>
              </w:rPr>
              <w:t>霍夫曼</w:t>
            </w:r>
            <w:proofErr w:type="gramStart"/>
            <w:r w:rsidRPr="003A7395">
              <w:rPr>
                <w:rFonts w:ascii="Times New Roman" w:hAnsi="Times New Roman"/>
                <w:color w:val="000000"/>
              </w:rPr>
              <w:t>电解器</w:t>
            </w:r>
            <w:proofErr w:type="gramEnd"/>
            <w:r w:rsidRPr="003A7395">
              <w:rPr>
                <w:rFonts w:ascii="Times New Roman" w:hAnsi="Times New Roman"/>
                <w:color w:val="000000"/>
              </w:rPr>
              <w:t>或简易水电解器。</w:t>
            </w:r>
          </w:p>
          <w:p w:rsidR="005E1E13" w:rsidRPr="003A7395" w:rsidRDefault="005E1E13" w:rsidP="005E1E13">
            <w:pPr>
              <w:widowControl/>
              <w:spacing w:line="360" w:lineRule="auto"/>
              <w:ind w:left="1418" w:hangingChars="675" w:hanging="1418"/>
              <w:rPr>
                <w:rFonts w:ascii="Times New Roman" w:hAnsi="Times New Roman"/>
                <w:color w:val="000000"/>
                <w:szCs w:val="21"/>
              </w:rPr>
            </w:pPr>
            <w:r w:rsidRPr="003A7395">
              <w:rPr>
                <w:rFonts w:ascii="Times New Roman" w:hAnsi="Times New Roman"/>
                <w:color w:val="000000"/>
              </w:rPr>
              <w:t>【实验现象】</w:t>
            </w:r>
            <w:r w:rsidRPr="003A7395">
              <w:rPr>
                <w:rFonts w:ascii="Times New Roman" w:hAnsi="Times New Roman"/>
                <w:color w:val="000000"/>
              </w:rPr>
              <w:t xml:space="preserve"> </w:t>
            </w:r>
            <w:r w:rsidRPr="003A7395">
              <w:rPr>
                <w:rFonts w:ascii="Times New Roman" w:hAnsi="Times New Roman"/>
                <w:color w:val="000000"/>
                <w:szCs w:val="21"/>
              </w:rPr>
              <w:t>刚开始时，</w:t>
            </w:r>
            <w:r w:rsidRPr="003A7395">
              <w:rPr>
                <w:rFonts w:ascii="Times New Roman" w:hAnsi="Times New Roman"/>
                <w:color w:val="000000"/>
                <w:szCs w:val="21"/>
              </w:rPr>
              <w:t>____________________</w:t>
            </w:r>
            <w:r w:rsidRPr="003A7395">
              <w:rPr>
                <w:rFonts w:ascii="Times New Roman" w:hAnsi="Times New Roman"/>
                <w:color w:val="000000"/>
                <w:szCs w:val="21"/>
              </w:rPr>
              <w:t>；一段时间后，与电源正、负两极相连的玻璃管（试管）中收集到气体体积比约为</w:t>
            </w:r>
            <w:r w:rsidRPr="003A7395">
              <w:rPr>
                <w:rFonts w:ascii="Times New Roman" w:hAnsi="Times New Roman"/>
                <w:color w:val="000000"/>
                <w:szCs w:val="21"/>
              </w:rPr>
              <w:t>_______</w:t>
            </w:r>
            <w:r w:rsidRPr="003A7395">
              <w:rPr>
                <w:rFonts w:ascii="Times New Roman" w:hAnsi="Times New Roman"/>
                <w:color w:val="000000"/>
                <w:szCs w:val="21"/>
              </w:rPr>
              <w:t>。与电源正极相连的玻璃管（试管）中收集到气体能使带火星的木条复燃；与电源负极相连的玻璃管（试管）中收集到气体能被燃着的木条引燃、产生蓝色火焰。</w:t>
            </w:r>
          </w:p>
          <w:p w:rsidR="005E1E13" w:rsidRPr="003A7395" w:rsidRDefault="005E1E13" w:rsidP="005E1E13">
            <w:pPr>
              <w:widowControl/>
              <w:spacing w:line="360" w:lineRule="auto"/>
              <w:ind w:left="1275" w:hangingChars="607" w:hanging="1275"/>
              <w:rPr>
                <w:rFonts w:ascii="Times New Roman" w:hAnsi="Times New Roman"/>
                <w:color w:val="000000"/>
                <w:szCs w:val="21"/>
              </w:rPr>
            </w:pPr>
            <w:r w:rsidRPr="003A7395">
              <w:rPr>
                <w:rFonts w:ascii="Times New Roman" w:hAnsi="Times New Roman"/>
                <w:color w:val="000000"/>
                <w:szCs w:val="21"/>
              </w:rPr>
              <w:t>【实验结论】</w:t>
            </w:r>
            <w:r w:rsidRPr="003A7395">
              <w:rPr>
                <w:rFonts w:ascii="Times New Roman" w:hAnsi="Times New Roman"/>
                <w:color w:val="000000"/>
                <w:szCs w:val="21"/>
              </w:rPr>
              <w:t xml:space="preserve"> </w:t>
            </w:r>
            <w:r w:rsidRPr="003A7395">
              <w:rPr>
                <w:rFonts w:ascii="Times New Roman" w:hAnsi="Times New Roman"/>
                <w:color w:val="000000"/>
                <w:szCs w:val="21"/>
              </w:rPr>
              <w:t>水的电解实验</w:t>
            </w:r>
            <w:proofErr w:type="gramStart"/>
            <w:r w:rsidRPr="003A7395">
              <w:rPr>
                <w:rFonts w:ascii="Times New Roman" w:hAnsi="Times New Roman"/>
                <w:color w:val="000000"/>
                <w:szCs w:val="21"/>
              </w:rPr>
              <w:t>说明水</w:t>
            </w:r>
            <w:proofErr w:type="gramEnd"/>
            <w:r w:rsidRPr="003A7395">
              <w:rPr>
                <w:rFonts w:ascii="Times New Roman" w:hAnsi="Times New Roman"/>
                <w:color w:val="000000"/>
                <w:szCs w:val="21"/>
              </w:rPr>
              <w:t>是由</w:t>
            </w:r>
            <w:r w:rsidRPr="003A7395">
              <w:rPr>
                <w:rFonts w:ascii="Times New Roman" w:hAnsi="Times New Roman"/>
                <w:color w:val="000000"/>
                <w:szCs w:val="21"/>
              </w:rPr>
              <w:t>________________________</w:t>
            </w:r>
            <w:r w:rsidRPr="003A7395">
              <w:rPr>
                <w:rFonts w:ascii="Times New Roman" w:hAnsi="Times New Roman"/>
                <w:color w:val="000000"/>
                <w:szCs w:val="21"/>
              </w:rPr>
              <w:t>组成的。</w:t>
            </w:r>
          </w:p>
          <w:p w:rsidR="005E1E13" w:rsidRPr="003A7395" w:rsidRDefault="005E1E13" w:rsidP="005E1E13">
            <w:pPr>
              <w:spacing w:line="360" w:lineRule="auto"/>
              <w:rPr>
                <w:rFonts w:ascii="Times New Roman" w:hAnsi="Times New Roman"/>
                <w:color w:val="000000"/>
              </w:rPr>
            </w:pPr>
            <w:r w:rsidRPr="003A7395">
              <w:rPr>
                <w:rFonts w:ascii="Times New Roman" w:hAnsi="Times New Roman"/>
                <w:color w:val="000000"/>
              </w:rPr>
              <w:t xml:space="preserve">             </w:t>
            </w:r>
            <w:r w:rsidRPr="003A7395">
              <w:rPr>
                <w:rFonts w:ascii="Times New Roman" w:hAnsi="Times New Roman"/>
                <w:color w:val="000000"/>
              </w:rPr>
              <w:t>水的电解的化学方程式：</w:t>
            </w:r>
            <w:r w:rsidRPr="00BD5A29">
              <w:rPr>
                <w:rFonts w:ascii="宋体" w:hAnsi="宋体"/>
                <w:color w:val="000000"/>
                <w:sz w:val="18"/>
                <w:szCs w:val="18"/>
              </w:rPr>
              <w:t>2H</w:t>
            </w:r>
            <w:r w:rsidRPr="00BD5A29">
              <w:rPr>
                <w:rFonts w:ascii="宋体" w:hAnsi="宋体"/>
                <w:color w:val="000000"/>
                <w:sz w:val="18"/>
                <w:szCs w:val="18"/>
                <w:vertAlign w:val="subscript"/>
              </w:rPr>
              <w:t>2</w:t>
            </w:r>
            <w:r w:rsidRPr="00BD5A29">
              <w:rPr>
                <w:rFonts w:ascii="宋体" w:hAnsi="宋体"/>
                <w:color w:val="000000"/>
                <w:sz w:val="18"/>
                <w:szCs w:val="18"/>
              </w:rPr>
              <w:t>O</w:t>
            </w:r>
            <w:r w:rsidRPr="00BD5A29">
              <w:rPr>
                <w:rFonts w:ascii="宋体" w:hAnsi="宋体"/>
                <w:color w:val="000000"/>
                <w:sz w:val="18"/>
                <w:szCs w:val="18"/>
                <w:u w:val="double"/>
                <w:vertAlign w:val="superscript"/>
              </w:rPr>
              <w:t>通电</w:t>
            </w:r>
            <w:r w:rsidRPr="00BD5A29">
              <w:rPr>
                <w:rFonts w:ascii="宋体" w:hAnsi="宋体"/>
                <w:color w:val="000000"/>
                <w:sz w:val="18"/>
                <w:szCs w:val="18"/>
              </w:rPr>
              <w:t>2H</w:t>
            </w:r>
            <w:r w:rsidRPr="00BD5A29">
              <w:rPr>
                <w:rFonts w:ascii="宋体" w:hAnsi="宋体"/>
                <w:color w:val="000000"/>
                <w:sz w:val="18"/>
                <w:szCs w:val="18"/>
                <w:vertAlign w:val="subscript"/>
              </w:rPr>
              <w:t>2</w:t>
            </w:r>
            <w:r w:rsidRPr="00BD5A29">
              <w:rPr>
                <w:rFonts w:ascii="宋体" w:hAnsi="宋体"/>
                <w:color w:val="000000"/>
                <w:sz w:val="18"/>
                <w:szCs w:val="18"/>
              </w:rPr>
              <w:t>↑+ O</w:t>
            </w:r>
            <w:r w:rsidRPr="00BD5A29">
              <w:rPr>
                <w:rFonts w:ascii="宋体" w:hAnsi="宋体"/>
                <w:color w:val="000000"/>
                <w:sz w:val="18"/>
                <w:szCs w:val="18"/>
                <w:vertAlign w:val="subscript"/>
              </w:rPr>
              <w:t xml:space="preserve">2 </w:t>
            </w:r>
            <w:r w:rsidRPr="00BD5A29">
              <w:rPr>
                <w:rFonts w:ascii="宋体" w:hAnsi="宋体"/>
                <w:color w:val="000000"/>
                <w:sz w:val="18"/>
                <w:szCs w:val="18"/>
              </w:rPr>
              <w:t>↑</w:t>
            </w:r>
            <w:r>
              <w:rPr>
                <w:rFonts w:ascii="宋体" w:hAnsi="宋体" w:hint="eastAsia"/>
                <w:color w:val="000000"/>
                <w:sz w:val="18"/>
                <w:szCs w:val="18"/>
              </w:rPr>
              <w:t xml:space="preserve"> </w:t>
            </w:r>
            <w:r w:rsidRPr="003A7395">
              <w:rPr>
                <w:rFonts w:ascii="Times New Roman" w:hAnsi="Times New Roman"/>
                <w:color w:val="000000"/>
              </w:rPr>
              <w:t>。</w:t>
            </w:r>
          </w:p>
          <w:p w:rsidR="005E1E13" w:rsidRPr="003A7395" w:rsidRDefault="005E1E13" w:rsidP="005E1E13">
            <w:pPr>
              <w:widowControl/>
              <w:spacing w:line="360" w:lineRule="auto"/>
              <w:ind w:left="525" w:hangingChars="250" w:hanging="525"/>
              <w:rPr>
                <w:rFonts w:ascii="Times New Roman" w:hAnsi="Times New Roman"/>
                <w:bCs/>
                <w:color w:val="000000"/>
                <w:kern w:val="0"/>
                <w:szCs w:val="21"/>
              </w:rPr>
            </w:pPr>
            <w:r w:rsidRPr="003A7395">
              <w:rPr>
                <w:rFonts w:ascii="Times New Roman" w:hAnsi="Times New Roman"/>
                <w:color w:val="000000"/>
                <w:szCs w:val="21"/>
              </w:rPr>
              <w:t>【反思拓展】</w:t>
            </w:r>
            <w:r w:rsidRPr="003A7395">
              <w:rPr>
                <w:rFonts w:ascii="Times New Roman" w:hAnsi="Times New Roman"/>
                <w:color w:val="000000"/>
              </w:rPr>
              <w:t>（</w:t>
            </w:r>
            <w:r w:rsidRPr="003A7395">
              <w:rPr>
                <w:rFonts w:ascii="Times New Roman" w:hAnsi="Times New Roman"/>
                <w:color w:val="000000"/>
              </w:rPr>
              <w:t>1</w:t>
            </w:r>
            <w:r w:rsidRPr="003A7395">
              <w:rPr>
                <w:rFonts w:ascii="Times New Roman" w:hAnsi="Times New Roman"/>
                <w:color w:val="000000"/>
              </w:rPr>
              <w:t>）如图</w:t>
            </w:r>
            <w:r w:rsidRPr="003A7395">
              <w:rPr>
                <w:rFonts w:ascii="Times New Roman" w:hAnsi="Times New Roman"/>
                <w:color w:val="000000"/>
              </w:rPr>
              <w:t>2</w:t>
            </w:r>
            <w:r w:rsidRPr="003A7395">
              <w:rPr>
                <w:rFonts w:ascii="Times New Roman" w:hAnsi="Times New Roman"/>
                <w:color w:val="000000"/>
              </w:rPr>
              <w:t>所示，</w:t>
            </w:r>
            <w:r w:rsidRPr="003A7395">
              <w:rPr>
                <w:rFonts w:ascii="Times New Roman" w:hAnsi="Times New Roman"/>
                <w:bCs/>
                <w:color w:val="000000"/>
                <w:kern w:val="0"/>
                <w:szCs w:val="21"/>
              </w:rPr>
              <w:t>a</w:t>
            </w:r>
            <w:r w:rsidRPr="003A7395">
              <w:rPr>
                <w:rFonts w:ascii="Times New Roman" w:hAnsi="Times New Roman"/>
                <w:bCs/>
                <w:color w:val="000000"/>
                <w:kern w:val="0"/>
                <w:szCs w:val="21"/>
              </w:rPr>
              <w:t>试管中的气体是</w:t>
            </w:r>
            <w:r w:rsidRPr="003A7395">
              <w:rPr>
                <w:rFonts w:ascii="Times New Roman" w:hAnsi="Times New Roman"/>
                <w:bCs/>
                <w:color w:val="000000"/>
                <w:kern w:val="0"/>
                <w:szCs w:val="21"/>
              </w:rPr>
              <w:t>_______</w:t>
            </w:r>
            <w:r w:rsidRPr="003A7395">
              <w:rPr>
                <w:rFonts w:ascii="Times New Roman" w:hAnsi="Times New Roman"/>
                <w:bCs/>
                <w:color w:val="000000"/>
                <w:kern w:val="0"/>
                <w:szCs w:val="21"/>
              </w:rPr>
              <w:t>，</w:t>
            </w:r>
            <w:r w:rsidRPr="003A7395">
              <w:rPr>
                <w:rFonts w:ascii="Times New Roman" w:hAnsi="Times New Roman"/>
                <w:bCs/>
                <w:color w:val="000000"/>
                <w:kern w:val="0"/>
                <w:szCs w:val="21"/>
              </w:rPr>
              <w:t>b</w:t>
            </w:r>
            <w:r w:rsidRPr="003A7395">
              <w:rPr>
                <w:rFonts w:ascii="Times New Roman" w:hAnsi="Times New Roman"/>
                <w:bCs/>
                <w:color w:val="000000"/>
                <w:kern w:val="0"/>
                <w:szCs w:val="21"/>
              </w:rPr>
              <w:t>试管中的气体是</w:t>
            </w:r>
            <w:r w:rsidRPr="003A7395">
              <w:rPr>
                <w:rFonts w:ascii="Times New Roman" w:hAnsi="Times New Roman"/>
                <w:bCs/>
                <w:color w:val="000000"/>
                <w:kern w:val="0"/>
                <w:szCs w:val="21"/>
              </w:rPr>
              <w:t>______</w:t>
            </w:r>
            <w:r w:rsidRPr="003A7395">
              <w:rPr>
                <w:rFonts w:ascii="Times New Roman" w:hAnsi="Times New Roman"/>
                <w:bCs/>
                <w:color w:val="000000"/>
                <w:kern w:val="0"/>
                <w:szCs w:val="21"/>
              </w:rPr>
              <w:t>；</w:t>
            </w:r>
          </w:p>
          <w:p w:rsidR="005E1E13" w:rsidRPr="003A7395" w:rsidRDefault="005E1E13" w:rsidP="005E1E13">
            <w:pPr>
              <w:spacing w:line="360" w:lineRule="auto"/>
              <w:rPr>
                <w:rFonts w:ascii="Times New Roman" w:hAnsi="Times New Roman"/>
                <w:bCs/>
                <w:color w:val="000000"/>
                <w:kern w:val="0"/>
                <w:szCs w:val="21"/>
              </w:rPr>
            </w:pPr>
            <w:r w:rsidRPr="003A7395">
              <w:rPr>
                <w:rFonts w:ascii="Times New Roman" w:hAnsi="Times New Roman"/>
                <w:bCs/>
                <w:color w:val="000000"/>
                <w:kern w:val="0"/>
                <w:szCs w:val="21"/>
              </w:rPr>
              <w:t xml:space="preserve">                a</w:t>
            </w:r>
            <w:r w:rsidRPr="003A7395">
              <w:rPr>
                <w:rFonts w:ascii="Times New Roman" w:hAnsi="Times New Roman"/>
                <w:bCs/>
                <w:color w:val="000000"/>
                <w:kern w:val="0"/>
                <w:szCs w:val="21"/>
              </w:rPr>
              <w:t>试管与电源的</w:t>
            </w:r>
            <w:r w:rsidRPr="003A7395">
              <w:rPr>
                <w:rFonts w:ascii="Times New Roman" w:hAnsi="Times New Roman"/>
                <w:bCs/>
                <w:color w:val="000000"/>
                <w:kern w:val="0"/>
                <w:szCs w:val="21"/>
              </w:rPr>
              <w:t>______</w:t>
            </w:r>
            <w:r w:rsidRPr="003A7395">
              <w:rPr>
                <w:rFonts w:ascii="Times New Roman" w:hAnsi="Times New Roman"/>
                <w:bCs/>
                <w:color w:val="000000"/>
                <w:kern w:val="0"/>
                <w:szCs w:val="21"/>
              </w:rPr>
              <w:t>（填</w:t>
            </w:r>
            <w:r w:rsidRPr="003A7395">
              <w:rPr>
                <w:rFonts w:ascii="Times New Roman" w:hAnsi="Times New Roman"/>
                <w:bCs/>
                <w:color w:val="000000"/>
                <w:kern w:val="0"/>
                <w:szCs w:val="21"/>
              </w:rPr>
              <w:t>“</w:t>
            </w:r>
            <w:r w:rsidRPr="003A7395">
              <w:rPr>
                <w:rFonts w:ascii="Times New Roman" w:hAnsi="Times New Roman"/>
                <w:bCs/>
                <w:color w:val="000000"/>
                <w:kern w:val="0"/>
                <w:szCs w:val="21"/>
              </w:rPr>
              <w:t>正</w:t>
            </w:r>
            <w:r w:rsidRPr="003A7395">
              <w:rPr>
                <w:rFonts w:ascii="Times New Roman" w:hAnsi="Times New Roman"/>
                <w:bCs/>
                <w:color w:val="000000"/>
                <w:kern w:val="0"/>
                <w:szCs w:val="21"/>
              </w:rPr>
              <w:t>”</w:t>
            </w:r>
            <w:r w:rsidRPr="003A7395">
              <w:rPr>
                <w:rFonts w:ascii="Times New Roman" w:hAnsi="Times New Roman"/>
                <w:bCs/>
                <w:color w:val="000000"/>
                <w:kern w:val="0"/>
                <w:szCs w:val="21"/>
              </w:rPr>
              <w:t>或者</w:t>
            </w:r>
            <w:r w:rsidRPr="003A7395">
              <w:rPr>
                <w:rFonts w:ascii="Times New Roman" w:hAnsi="Times New Roman"/>
                <w:bCs/>
                <w:color w:val="000000"/>
                <w:kern w:val="0"/>
                <w:szCs w:val="21"/>
              </w:rPr>
              <w:t>“</w:t>
            </w:r>
            <w:r w:rsidRPr="003A7395">
              <w:rPr>
                <w:rFonts w:ascii="Times New Roman" w:hAnsi="Times New Roman"/>
                <w:bCs/>
                <w:color w:val="000000"/>
                <w:kern w:val="0"/>
                <w:szCs w:val="21"/>
              </w:rPr>
              <w:t>负</w:t>
            </w:r>
            <w:r w:rsidRPr="003A7395">
              <w:rPr>
                <w:rFonts w:ascii="Times New Roman" w:hAnsi="Times New Roman"/>
                <w:bCs/>
                <w:color w:val="000000"/>
                <w:kern w:val="0"/>
                <w:szCs w:val="21"/>
              </w:rPr>
              <w:t>”</w:t>
            </w:r>
            <w:r w:rsidRPr="003A7395">
              <w:rPr>
                <w:rFonts w:ascii="Times New Roman" w:hAnsi="Times New Roman"/>
                <w:bCs/>
                <w:color w:val="000000"/>
                <w:kern w:val="0"/>
                <w:szCs w:val="21"/>
              </w:rPr>
              <w:t>）极相连；</w:t>
            </w:r>
          </w:p>
          <w:p w:rsidR="005E1E13" w:rsidRPr="003A7395" w:rsidRDefault="005E1E13" w:rsidP="005E1E13">
            <w:pPr>
              <w:spacing w:line="360" w:lineRule="auto"/>
              <w:rPr>
                <w:rFonts w:ascii="Times New Roman" w:hAnsi="Times New Roman"/>
                <w:bCs/>
                <w:color w:val="000000"/>
                <w:kern w:val="0"/>
                <w:szCs w:val="21"/>
              </w:rPr>
            </w:pPr>
            <w:r w:rsidRPr="003A7395">
              <w:rPr>
                <w:rFonts w:ascii="Times New Roman" w:hAnsi="Times New Roman"/>
                <w:bCs/>
                <w:color w:val="000000"/>
                <w:kern w:val="0"/>
                <w:szCs w:val="21"/>
              </w:rPr>
              <w:t xml:space="preserve">                b</w:t>
            </w:r>
            <w:r w:rsidRPr="003A7395">
              <w:rPr>
                <w:rFonts w:ascii="Times New Roman" w:hAnsi="Times New Roman"/>
                <w:bCs/>
                <w:color w:val="000000"/>
                <w:kern w:val="0"/>
                <w:szCs w:val="21"/>
              </w:rPr>
              <w:t>试管与电源的</w:t>
            </w:r>
            <w:r w:rsidRPr="003A7395">
              <w:rPr>
                <w:rFonts w:ascii="Times New Roman" w:hAnsi="Times New Roman"/>
                <w:bCs/>
                <w:color w:val="000000"/>
                <w:kern w:val="0"/>
                <w:szCs w:val="21"/>
              </w:rPr>
              <w:t>______</w:t>
            </w:r>
            <w:r w:rsidRPr="003A7395">
              <w:rPr>
                <w:rFonts w:ascii="Times New Roman" w:hAnsi="Times New Roman"/>
                <w:bCs/>
                <w:color w:val="000000"/>
                <w:kern w:val="0"/>
                <w:szCs w:val="21"/>
              </w:rPr>
              <w:t>（填</w:t>
            </w:r>
            <w:r w:rsidRPr="003A7395">
              <w:rPr>
                <w:rFonts w:ascii="Times New Roman" w:hAnsi="Times New Roman"/>
                <w:bCs/>
                <w:color w:val="000000"/>
                <w:kern w:val="0"/>
                <w:szCs w:val="21"/>
              </w:rPr>
              <w:t>“</w:t>
            </w:r>
            <w:r w:rsidRPr="003A7395">
              <w:rPr>
                <w:rFonts w:ascii="Times New Roman" w:hAnsi="Times New Roman"/>
                <w:bCs/>
                <w:color w:val="000000"/>
                <w:kern w:val="0"/>
                <w:szCs w:val="21"/>
              </w:rPr>
              <w:t>正</w:t>
            </w:r>
            <w:r w:rsidRPr="003A7395">
              <w:rPr>
                <w:rFonts w:ascii="Times New Roman" w:hAnsi="Times New Roman"/>
                <w:bCs/>
                <w:color w:val="000000"/>
                <w:kern w:val="0"/>
                <w:szCs w:val="21"/>
              </w:rPr>
              <w:t>”</w:t>
            </w:r>
            <w:r w:rsidRPr="003A7395">
              <w:rPr>
                <w:rFonts w:ascii="Times New Roman" w:hAnsi="Times New Roman"/>
                <w:bCs/>
                <w:color w:val="000000"/>
                <w:kern w:val="0"/>
                <w:szCs w:val="21"/>
              </w:rPr>
              <w:t>或者</w:t>
            </w:r>
            <w:r w:rsidRPr="003A7395">
              <w:rPr>
                <w:rFonts w:ascii="Times New Roman" w:hAnsi="Times New Roman"/>
                <w:bCs/>
                <w:color w:val="000000"/>
                <w:kern w:val="0"/>
                <w:szCs w:val="21"/>
              </w:rPr>
              <w:t>“</w:t>
            </w:r>
            <w:r w:rsidRPr="003A7395">
              <w:rPr>
                <w:rFonts w:ascii="Times New Roman" w:hAnsi="Times New Roman"/>
                <w:bCs/>
                <w:color w:val="000000"/>
                <w:kern w:val="0"/>
                <w:szCs w:val="21"/>
              </w:rPr>
              <w:t>负</w:t>
            </w:r>
            <w:r w:rsidRPr="003A7395">
              <w:rPr>
                <w:rFonts w:ascii="Times New Roman" w:hAnsi="Times New Roman"/>
                <w:bCs/>
                <w:color w:val="000000"/>
                <w:kern w:val="0"/>
                <w:szCs w:val="21"/>
              </w:rPr>
              <w:t>”</w:t>
            </w:r>
            <w:r w:rsidRPr="003A7395">
              <w:rPr>
                <w:rFonts w:ascii="Times New Roman" w:hAnsi="Times New Roman"/>
                <w:bCs/>
                <w:color w:val="000000"/>
                <w:kern w:val="0"/>
                <w:szCs w:val="21"/>
              </w:rPr>
              <w:t>）极相连。</w:t>
            </w:r>
          </w:p>
          <w:p w:rsidR="005E1E13" w:rsidRPr="003A7395" w:rsidRDefault="005E1E13" w:rsidP="005E1E13">
            <w:pPr>
              <w:spacing w:line="360" w:lineRule="auto"/>
              <w:rPr>
                <w:rFonts w:ascii="Times New Roman" w:hAnsi="Times New Roman"/>
                <w:bCs/>
                <w:color w:val="000000"/>
                <w:kern w:val="0"/>
                <w:szCs w:val="21"/>
              </w:rPr>
            </w:pPr>
            <w:r w:rsidRPr="003A7395">
              <w:rPr>
                <w:rFonts w:ascii="Times New Roman" w:hAnsi="Times New Roman"/>
                <w:bCs/>
                <w:color w:val="000000"/>
                <w:kern w:val="0"/>
                <w:szCs w:val="21"/>
              </w:rPr>
              <w:t xml:space="preserve">           </w:t>
            </w:r>
            <w:r w:rsidRPr="003A7395">
              <w:rPr>
                <w:rFonts w:ascii="Times New Roman" w:hAnsi="Times New Roman"/>
                <w:bCs/>
                <w:color w:val="000000"/>
                <w:kern w:val="0"/>
                <w:szCs w:val="21"/>
              </w:rPr>
              <w:t>（</w:t>
            </w:r>
            <w:r w:rsidRPr="003A7395">
              <w:rPr>
                <w:rFonts w:ascii="Times New Roman" w:hAnsi="Times New Roman"/>
                <w:bCs/>
                <w:color w:val="000000"/>
                <w:kern w:val="0"/>
                <w:szCs w:val="21"/>
              </w:rPr>
              <w:t>2</w:t>
            </w:r>
            <w:r w:rsidRPr="003A7395">
              <w:rPr>
                <w:rFonts w:ascii="Times New Roman" w:hAnsi="Times New Roman"/>
                <w:bCs/>
                <w:color w:val="000000"/>
                <w:kern w:val="0"/>
                <w:szCs w:val="21"/>
              </w:rPr>
              <w:t>）电解水产生的氢气、氧气的质量比为</w:t>
            </w:r>
            <w:r w:rsidRPr="003A7395">
              <w:rPr>
                <w:rFonts w:ascii="Times New Roman" w:hAnsi="Times New Roman"/>
                <w:bCs/>
                <w:color w:val="000000"/>
                <w:kern w:val="0"/>
                <w:szCs w:val="21"/>
              </w:rPr>
              <w:t>______________</w:t>
            </w:r>
            <w:r w:rsidRPr="003A7395">
              <w:rPr>
                <w:rFonts w:ascii="Times New Roman" w:hAnsi="Times New Roman"/>
                <w:bCs/>
                <w:color w:val="000000"/>
                <w:kern w:val="0"/>
                <w:szCs w:val="21"/>
              </w:rPr>
              <w:t>。</w:t>
            </w:r>
          </w:p>
          <w:p w:rsidR="005E1E13" w:rsidRPr="003A7395" w:rsidRDefault="005E1E13" w:rsidP="005E1E13">
            <w:pPr>
              <w:widowControl/>
              <w:spacing w:line="360" w:lineRule="auto"/>
              <w:ind w:left="1680" w:hangingChars="800" w:hanging="1680"/>
              <w:rPr>
                <w:rFonts w:ascii="Times New Roman" w:hAnsi="Times New Roman"/>
                <w:bCs/>
                <w:color w:val="000000"/>
                <w:kern w:val="0"/>
                <w:szCs w:val="21"/>
              </w:rPr>
            </w:pPr>
            <w:r w:rsidRPr="003A7395">
              <w:rPr>
                <w:rFonts w:ascii="Times New Roman" w:hAnsi="Times New Roman"/>
                <w:bCs/>
                <w:color w:val="000000"/>
                <w:kern w:val="0"/>
                <w:szCs w:val="21"/>
              </w:rPr>
              <w:t xml:space="preserve">           </w:t>
            </w:r>
            <w:r w:rsidRPr="003A7395">
              <w:rPr>
                <w:rFonts w:ascii="Times New Roman" w:hAnsi="Times New Roman"/>
                <w:bCs/>
                <w:color w:val="000000"/>
                <w:kern w:val="0"/>
                <w:szCs w:val="21"/>
              </w:rPr>
              <w:t>（</w:t>
            </w:r>
            <w:r w:rsidRPr="003A7395">
              <w:rPr>
                <w:rFonts w:ascii="Times New Roman" w:hAnsi="Times New Roman"/>
                <w:bCs/>
                <w:color w:val="000000"/>
                <w:kern w:val="0"/>
                <w:szCs w:val="21"/>
              </w:rPr>
              <w:t>3</w:t>
            </w:r>
            <w:r w:rsidRPr="003A7395">
              <w:rPr>
                <w:rFonts w:ascii="Times New Roman" w:hAnsi="Times New Roman"/>
                <w:bCs/>
                <w:color w:val="000000"/>
                <w:kern w:val="0"/>
                <w:szCs w:val="21"/>
              </w:rPr>
              <w:t>）在水的电解实验中，理论上产生的氧气和氢气的体积比恰好是</w:t>
            </w:r>
            <w:r w:rsidRPr="003A7395">
              <w:rPr>
                <w:rFonts w:ascii="Times New Roman" w:hAnsi="Times New Roman"/>
                <w:bCs/>
                <w:color w:val="000000"/>
                <w:kern w:val="0"/>
                <w:szCs w:val="21"/>
              </w:rPr>
              <w:t>1:2</w:t>
            </w:r>
            <w:r w:rsidRPr="003A7395">
              <w:rPr>
                <w:rFonts w:ascii="Times New Roman" w:hAnsi="Times New Roman"/>
                <w:bCs/>
                <w:color w:val="000000"/>
                <w:kern w:val="0"/>
                <w:szCs w:val="21"/>
              </w:rPr>
              <w:t>，但是实际收集到的氧气和氢气的体积比不是恰好</w:t>
            </w:r>
            <w:r w:rsidRPr="003A7395">
              <w:rPr>
                <w:rFonts w:ascii="Times New Roman" w:hAnsi="Times New Roman"/>
                <w:bCs/>
                <w:color w:val="000000"/>
                <w:kern w:val="0"/>
                <w:szCs w:val="21"/>
              </w:rPr>
              <w:t>1:2</w:t>
            </w:r>
            <w:r w:rsidRPr="003A7395">
              <w:rPr>
                <w:rFonts w:ascii="Times New Roman" w:hAnsi="Times New Roman"/>
                <w:bCs/>
                <w:color w:val="000000"/>
                <w:kern w:val="0"/>
                <w:szCs w:val="21"/>
              </w:rPr>
              <w:t>，其原因可能是</w:t>
            </w:r>
            <w:r w:rsidRPr="003A7395">
              <w:rPr>
                <w:rFonts w:ascii="Times New Roman" w:hAnsi="Times New Roman"/>
                <w:bCs/>
                <w:color w:val="000000"/>
                <w:kern w:val="0"/>
                <w:szCs w:val="21"/>
              </w:rPr>
              <w:t>__________________________________________________________</w:t>
            </w:r>
            <w:r w:rsidRPr="003A7395">
              <w:rPr>
                <w:rFonts w:ascii="Times New Roman" w:hAnsi="Times New Roman"/>
                <w:bCs/>
                <w:color w:val="000000"/>
                <w:kern w:val="0"/>
                <w:szCs w:val="21"/>
              </w:rPr>
              <w:t>。</w:t>
            </w:r>
          </w:p>
        </w:tc>
        <w:tc>
          <w:tcPr>
            <w:tcW w:w="2075" w:type="dxa"/>
            <w:vMerge w:val="restart"/>
            <w:shd w:val="clear" w:color="auto" w:fill="auto"/>
          </w:tcPr>
          <w:p w:rsidR="005E1E13" w:rsidRDefault="005E1E13" w:rsidP="005E1E13">
            <w:pPr>
              <w:snapToGrid w:val="0"/>
              <w:spacing w:line="360" w:lineRule="auto"/>
              <w:jc w:val="center"/>
              <w:rPr>
                <w:rFonts w:ascii="Times New Roman" w:eastAsia="楷体" w:hAnsi="Times New Roman"/>
                <w:noProof/>
                <w:color w:val="000000"/>
                <w:sz w:val="18"/>
              </w:rPr>
            </w:pPr>
          </w:p>
          <w:p w:rsidR="005E1E13" w:rsidRDefault="005E1E13" w:rsidP="005E1E13">
            <w:pPr>
              <w:snapToGrid w:val="0"/>
              <w:spacing w:line="360" w:lineRule="auto"/>
              <w:jc w:val="center"/>
              <w:rPr>
                <w:rFonts w:ascii="Times New Roman" w:eastAsia="楷体" w:hAnsi="Times New Roman"/>
                <w:noProof/>
                <w:color w:val="000000"/>
                <w:sz w:val="18"/>
              </w:rPr>
            </w:pPr>
          </w:p>
          <w:p w:rsidR="005E1E13" w:rsidRPr="003A7395" w:rsidRDefault="005E1E13" w:rsidP="005E1E13">
            <w:pPr>
              <w:snapToGrid w:val="0"/>
              <w:spacing w:line="360" w:lineRule="auto"/>
              <w:jc w:val="center"/>
              <w:rPr>
                <w:rFonts w:ascii="Times New Roman" w:eastAsia="楷体" w:hAnsi="Times New Roman"/>
                <w:noProof/>
                <w:color w:val="000000"/>
                <w:sz w:val="18"/>
              </w:rPr>
            </w:pPr>
            <w:r>
              <w:rPr>
                <w:rFonts w:ascii="Times New Roman" w:hAnsi="Times New Roman"/>
                <w:noProof/>
                <w:color w:val="000000"/>
                <w:kern w:val="0"/>
                <w:sz w:val="24"/>
                <w:szCs w:val="20"/>
              </w:rPr>
              <w:drawing>
                <wp:inline distT="0" distB="0" distL="0" distR="0" wp14:anchorId="0CB17B02" wp14:editId="0FC8ABE9">
                  <wp:extent cx="680720" cy="1573530"/>
                  <wp:effectExtent l="0" t="0" r="0" b="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clrChange>
                              <a:clrFrom>
                                <a:srgbClr val="FFFFFF"/>
                              </a:clrFrom>
                              <a:clrTo>
                                <a:srgbClr val="FFFFFF">
                                  <a:alpha val="0"/>
                                </a:srgbClr>
                              </a:clrTo>
                            </a:clrChange>
                            <a:lum bright="-20000" contrast="40000"/>
                          </a:blip>
                          <a:srcRect b="5283"/>
                          <a:stretch>
                            <a:fillRect/>
                          </a:stretch>
                        </pic:blipFill>
                        <pic:spPr bwMode="auto">
                          <a:xfrm>
                            <a:off x="0" y="0"/>
                            <a:ext cx="680720" cy="1573530"/>
                          </a:xfrm>
                          <a:prstGeom prst="rect">
                            <a:avLst/>
                          </a:prstGeom>
                          <a:noFill/>
                          <a:ln w="9525">
                            <a:noFill/>
                            <a:miter lim="800000"/>
                            <a:headEnd/>
                            <a:tailEnd/>
                          </a:ln>
                        </pic:spPr>
                      </pic:pic>
                    </a:graphicData>
                  </a:graphic>
                </wp:inline>
              </w:drawing>
            </w:r>
          </w:p>
          <w:p w:rsidR="005E1E13" w:rsidRDefault="005E1E13" w:rsidP="005E1E13">
            <w:pPr>
              <w:snapToGrid w:val="0"/>
              <w:spacing w:line="360" w:lineRule="auto"/>
              <w:jc w:val="center"/>
              <w:rPr>
                <w:rFonts w:ascii="Times New Roman" w:eastAsia="楷体" w:hAnsi="Times New Roman"/>
                <w:noProof/>
                <w:color w:val="000000"/>
                <w:sz w:val="18"/>
              </w:rPr>
            </w:pPr>
            <w:r w:rsidRPr="003A7395">
              <w:rPr>
                <w:rFonts w:ascii="Times New Roman" w:eastAsia="楷体" w:hAnsi="Times New Roman"/>
                <w:noProof/>
                <w:color w:val="000000"/>
                <w:sz w:val="18"/>
              </w:rPr>
              <w:t>图</w:t>
            </w:r>
            <w:r w:rsidRPr="003A7395">
              <w:rPr>
                <w:rFonts w:ascii="Times New Roman" w:eastAsia="楷体" w:hAnsi="Times New Roman"/>
                <w:noProof/>
                <w:color w:val="000000"/>
                <w:sz w:val="18"/>
              </w:rPr>
              <w:t xml:space="preserve">1 </w:t>
            </w:r>
            <w:r w:rsidRPr="003A7395">
              <w:rPr>
                <w:rFonts w:ascii="Times New Roman" w:eastAsia="楷体" w:hAnsi="Times New Roman"/>
                <w:noProof/>
                <w:color w:val="000000"/>
                <w:sz w:val="18"/>
              </w:rPr>
              <w:t>霍夫曼电解器</w:t>
            </w:r>
          </w:p>
          <w:p w:rsidR="005E1E13" w:rsidRDefault="005E1E13" w:rsidP="005E1E13">
            <w:pPr>
              <w:snapToGrid w:val="0"/>
              <w:spacing w:line="360" w:lineRule="auto"/>
              <w:jc w:val="center"/>
              <w:rPr>
                <w:rFonts w:ascii="Times New Roman" w:hAnsi="Times New Roman"/>
                <w:noProof/>
                <w:color w:val="000000"/>
              </w:rPr>
            </w:pPr>
          </w:p>
          <w:p w:rsidR="005E1E13" w:rsidRPr="003A7395" w:rsidRDefault="005E1E13" w:rsidP="005E1E13">
            <w:pPr>
              <w:snapToGrid w:val="0"/>
              <w:spacing w:line="360" w:lineRule="auto"/>
              <w:jc w:val="center"/>
              <w:rPr>
                <w:rFonts w:ascii="Times New Roman" w:hAnsi="Times New Roman"/>
                <w:noProof/>
                <w:color w:val="000000"/>
              </w:rPr>
            </w:pPr>
          </w:p>
          <w:p w:rsidR="005E1E13" w:rsidRPr="003A7395" w:rsidRDefault="005E1E13" w:rsidP="005E1E13">
            <w:pPr>
              <w:snapToGrid w:val="0"/>
              <w:spacing w:line="360" w:lineRule="auto"/>
              <w:jc w:val="center"/>
              <w:rPr>
                <w:rFonts w:ascii="Times New Roman" w:eastAsia="方正静蕾简体" w:hAnsi="Times New Roman"/>
                <w:noProof/>
                <w:color w:val="000000"/>
              </w:rPr>
            </w:pPr>
            <w:r>
              <w:rPr>
                <w:rFonts w:ascii="Times New Roman" w:eastAsia="方正静蕾简体" w:hAnsi="Times New Roman"/>
                <w:noProof/>
                <w:color w:val="000000"/>
              </w:rPr>
              <w:drawing>
                <wp:inline distT="0" distB="0" distL="0" distR="0" wp14:anchorId="2077B541" wp14:editId="2B714D84">
                  <wp:extent cx="850900" cy="977900"/>
                  <wp:effectExtent l="19050" t="0" r="6350" b="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srcRect l="34572" t="21841" r="37051" b="20520"/>
                          <a:stretch>
                            <a:fillRect/>
                          </a:stretch>
                        </pic:blipFill>
                        <pic:spPr bwMode="auto">
                          <a:xfrm>
                            <a:off x="0" y="0"/>
                            <a:ext cx="850900" cy="977900"/>
                          </a:xfrm>
                          <a:prstGeom prst="rect">
                            <a:avLst/>
                          </a:prstGeom>
                          <a:noFill/>
                          <a:ln w="9525">
                            <a:noFill/>
                            <a:miter lim="800000"/>
                            <a:headEnd/>
                            <a:tailEnd/>
                          </a:ln>
                        </pic:spPr>
                      </pic:pic>
                    </a:graphicData>
                  </a:graphic>
                </wp:inline>
              </w:drawing>
            </w:r>
          </w:p>
          <w:p w:rsidR="005E1E13" w:rsidRPr="003A7395" w:rsidRDefault="005E1E13" w:rsidP="005E1E13">
            <w:pPr>
              <w:spacing w:line="360" w:lineRule="auto"/>
              <w:jc w:val="center"/>
              <w:rPr>
                <w:rFonts w:ascii="Times New Roman" w:hAnsi="Times New Roman"/>
                <w:color w:val="000000"/>
              </w:rPr>
            </w:pPr>
            <w:r w:rsidRPr="003A7395">
              <w:rPr>
                <w:rFonts w:ascii="Times New Roman" w:eastAsia="楷体" w:hAnsi="Times New Roman"/>
                <w:noProof/>
                <w:color w:val="000000"/>
                <w:sz w:val="18"/>
              </w:rPr>
              <w:t>图</w:t>
            </w:r>
            <w:r w:rsidRPr="003A7395">
              <w:rPr>
                <w:rFonts w:ascii="Times New Roman" w:eastAsia="楷体" w:hAnsi="Times New Roman"/>
                <w:noProof/>
                <w:color w:val="000000"/>
                <w:sz w:val="18"/>
              </w:rPr>
              <w:t xml:space="preserve">2 </w:t>
            </w:r>
            <w:r w:rsidRPr="003A7395">
              <w:rPr>
                <w:rFonts w:ascii="Times New Roman" w:eastAsia="楷体" w:hAnsi="Times New Roman"/>
                <w:noProof/>
                <w:color w:val="000000"/>
                <w:sz w:val="18"/>
              </w:rPr>
              <w:t>简易水电解器</w:t>
            </w:r>
          </w:p>
        </w:tc>
      </w:tr>
      <w:tr w:rsidR="005E1E13" w:rsidRPr="003A7395" w:rsidTr="005E1E13">
        <w:trPr>
          <w:trHeight w:val="40"/>
        </w:trPr>
        <w:tc>
          <w:tcPr>
            <w:tcW w:w="8612" w:type="dxa"/>
          </w:tcPr>
          <w:p w:rsidR="005E1E13" w:rsidRPr="003A7395" w:rsidRDefault="005E1E13" w:rsidP="005E1E13">
            <w:pPr>
              <w:widowControl/>
              <w:spacing w:line="360" w:lineRule="auto"/>
              <w:ind w:left="525" w:hangingChars="250" w:hanging="525"/>
              <w:jc w:val="left"/>
              <w:rPr>
                <w:rFonts w:ascii="Times New Roman" w:hAnsi="Times New Roman"/>
                <w:color w:val="000000"/>
                <w:szCs w:val="21"/>
              </w:rPr>
            </w:pPr>
            <w:r w:rsidRPr="003A7395">
              <w:rPr>
                <w:rFonts w:ascii="Times New Roman" w:hAnsi="Times New Roman"/>
                <w:color w:val="000000"/>
                <w:szCs w:val="21"/>
              </w:rPr>
              <w:t>【拓展提升】本实验的功能地位：研究纯净物的组成。</w:t>
            </w:r>
          </w:p>
        </w:tc>
        <w:tc>
          <w:tcPr>
            <w:tcW w:w="2075" w:type="dxa"/>
            <w:vMerge/>
            <w:shd w:val="clear" w:color="auto" w:fill="FFFFFF"/>
          </w:tcPr>
          <w:p w:rsidR="005E1E13" w:rsidRPr="003A7395" w:rsidRDefault="005E1E13" w:rsidP="005E1E13">
            <w:pPr>
              <w:widowControl/>
              <w:spacing w:line="360" w:lineRule="auto"/>
              <w:jc w:val="left"/>
              <w:rPr>
                <w:rFonts w:ascii="Times New Roman" w:hAnsi="Times New Roman"/>
                <w:color w:val="000000"/>
                <w:szCs w:val="21"/>
              </w:rPr>
            </w:pPr>
          </w:p>
        </w:tc>
      </w:tr>
    </w:tbl>
    <w:p w:rsidR="005D7A56" w:rsidRPr="005E1E13" w:rsidRDefault="005D7A56" w:rsidP="005D7A56">
      <w:pPr>
        <w:spacing w:line="360" w:lineRule="auto"/>
        <w:rPr>
          <w:rFonts w:ascii="黑体" w:eastAsia="黑体" w:hAnsi="黑体" w:cs="黑体"/>
          <w:b/>
          <w:sz w:val="28"/>
          <w:szCs w:val="28"/>
        </w:rPr>
      </w:pPr>
    </w:p>
    <w:p w:rsidR="004E319D" w:rsidRDefault="004E319D" w:rsidP="00542348">
      <w:pPr>
        <w:spacing w:line="360" w:lineRule="auto"/>
        <w:rPr>
          <w:rFonts w:ascii="Times New Roman" w:eastAsia="楷体" w:hAnsi="Times New Roman" w:hint="eastAsia"/>
          <w:color w:val="000000"/>
          <w:sz w:val="18"/>
          <w:szCs w:val="21"/>
        </w:rPr>
      </w:pPr>
      <w:r>
        <w:rPr>
          <w:rFonts w:ascii="Times New Roman" w:eastAsia="楷体" w:hAnsi="Times New Roman" w:cs="Times New Roman" w:hint="eastAsia"/>
          <w:color w:val="000000" w:themeColor="text1"/>
          <w:sz w:val="18"/>
          <w:szCs w:val="21"/>
        </w:rPr>
        <w:t>可以参考教材：</w:t>
      </w:r>
      <w:r w:rsidR="005E1E13" w:rsidRPr="0046363E">
        <w:rPr>
          <w:rFonts w:ascii="Times New Roman" w:eastAsia="楷体" w:hAnsi="Times New Roman"/>
          <w:color w:val="000000"/>
          <w:sz w:val="18"/>
          <w:szCs w:val="21"/>
        </w:rPr>
        <w:t>九上</w:t>
      </w:r>
      <w:r w:rsidR="005E1E13" w:rsidRPr="0046363E">
        <w:rPr>
          <w:rFonts w:ascii="Times New Roman" w:eastAsia="楷体" w:hAnsi="Times New Roman"/>
          <w:color w:val="000000"/>
          <w:sz w:val="18"/>
          <w:szCs w:val="21"/>
        </w:rPr>
        <w:t xml:space="preserve"> </w:t>
      </w:r>
      <w:r w:rsidR="005E1E13" w:rsidRPr="0046363E">
        <w:rPr>
          <w:rFonts w:ascii="Times New Roman" w:eastAsia="楷体" w:hAnsi="Times New Roman"/>
          <w:color w:val="000000"/>
          <w:sz w:val="18"/>
          <w:szCs w:val="21"/>
        </w:rPr>
        <w:t>第四单元课题</w:t>
      </w:r>
      <w:r w:rsidR="005E1E13" w:rsidRPr="0046363E">
        <w:rPr>
          <w:rFonts w:ascii="Times New Roman" w:eastAsia="楷体" w:hAnsi="Times New Roman"/>
          <w:color w:val="000000"/>
          <w:sz w:val="18"/>
          <w:szCs w:val="21"/>
        </w:rPr>
        <w:t xml:space="preserve">3 </w:t>
      </w:r>
      <w:r w:rsidR="005E1E13" w:rsidRPr="0046363E">
        <w:rPr>
          <w:rFonts w:ascii="Times New Roman" w:eastAsia="楷体" w:hAnsi="Times New Roman"/>
          <w:color w:val="000000"/>
          <w:sz w:val="18"/>
          <w:szCs w:val="21"/>
        </w:rPr>
        <w:t>探究</w:t>
      </w:r>
      <w:r w:rsidR="005E1E13" w:rsidRPr="0046363E">
        <w:rPr>
          <w:rFonts w:ascii="Times New Roman" w:eastAsia="楷体" w:hAnsi="Times New Roman"/>
          <w:color w:val="000000"/>
          <w:sz w:val="18"/>
          <w:szCs w:val="21"/>
        </w:rPr>
        <w:t xml:space="preserve"> P80</w:t>
      </w:r>
    </w:p>
    <w:p w:rsidR="00611D3A" w:rsidRDefault="00611D3A" w:rsidP="00A73CEC">
      <w:pPr>
        <w:spacing w:line="360" w:lineRule="auto"/>
        <w:rPr>
          <w:rFonts w:ascii="Times New Roman" w:eastAsia="楷体" w:hAnsi="Times New Roman" w:hint="eastAsia"/>
          <w:color w:val="000000"/>
          <w:sz w:val="18"/>
          <w:szCs w:val="21"/>
        </w:rPr>
      </w:pPr>
      <w:bookmarkStart w:id="0" w:name="_GoBack"/>
    </w:p>
    <w:p w:rsidR="00611D3A" w:rsidRDefault="00611D3A" w:rsidP="00A73CEC">
      <w:pPr>
        <w:spacing w:line="360" w:lineRule="auto"/>
        <w:rPr>
          <w:rFonts w:ascii="Times New Roman" w:eastAsia="楷体" w:hAnsi="Times New Roman"/>
          <w:color w:val="000000"/>
          <w:szCs w:val="21"/>
        </w:rPr>
      </w:pPr>
      <w:r w:rsidRPr="00D2343F">
        <w:rPr>
          <w:rFonts w:ascii="Times New Roman" w:eastAsia="楷体" w:hAnsi="Times New Roman"/>
          <w:noProof/>
          <w:color w:val="000000"/>
          <w:szCs w:val="21"/>
        </w:rPr>
        <w:drawing>
          <wp:inline distT="0" distB="0" distL="0" distR="0" wp14:anchorId="36F166FD" wp14:editId="6608CD1A">
            <wp:extent cx="906333" cy="334910"/>
            <wp:effectExtent l="19050" t="0" r="8067" b="0"/>
            <wp:docPr id="1796" name="图片 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906333" cy="334910"/>
                    </a:xfrm>
                    <a:prstGeom prst="rect">
                      <a:avLst/>
                    </a:prstGeom>
                    <a:noFill/>
                    <a:ln w="9525">
                      <a:noFill/>
                      <a:miter lim="800000"/>
                      <a:headEnd/>
                      <a:tailEnd/>
                    </a:ln>
                  </pic:spPr>
                </pic:pic>
              </a:graphicData>
            </a:graphic>
          </wp:inline>
        </w:drawing>
      </w:r>
    </w:p>
    <w:p w:rsidR="00611D3A" w:rsidRPr="003A7395" w:rsidRDefault="00611D3A" w:rsidP="00A73CEC">
      <w:pPr>
        <w:spacing w:line="360" w:lineRule="auto"/>
        <w:rPr>
          <w:rFonts w:ascii="Times New Roman" w:eastAsia="楷体" w:hAnsi="Times New Roman"/>
          <w:color w:val="000000"/>
          <w:szCs w:val="21"/>
        </w:rPr>
      </w:pPr>
      <w:r w:rsidRPr="003A7395">
        <w:rPr>
          <w:rFonts w:ascii="Times New Roman" w:eastAsia="楷体" w:hAnsi="Times New Roman"/>
          <w:color w:val="000000"/>
          <w:szCs w:val="21"/>
        </w:rPr>
        <w:t>1</w:t>
      </w:r>
      <w:r w:rsidRPr="003A7395">
        <w:rPr>
          <w:rFonts w:ascii="Times New Roman" w:eastAsia="楷体" w:hAnsi="Times New Roman"/>
          <w:color w:val="000000"/>
          <w:szCs w:val="21"/>
        </w:rPr>
        <w:t>．</w:t>
      </w:r>
      <w:r>
        <w:rPr>
          <w:rFonts w:ascii="Times New Roman" w:eastAsia="楷体" w:hAnsi="Times New Roman" w:hint="eastAsia"/>
          <w:color w:val="000000"/>
          <w:szCs w:val="21"/>
        </w:rPr>
        <w:t>化学史</w:t>
      </w:r>
    </w:p>
    <w:p w:rsidR="00611D3A" w:rsidRPr="00D2343F" w:rsidRDefault="00611D3A" w:rsidP="00A73CEC">
      <w:pPr>
        <w:spacing w:line="360" w:lineRule="auto"/>
        <w:ind w:firstLineChars="200" w:firstLine="420"/>
        <w:rPr>
          <w:rFonts w:ascii="楷体" w:eastAsia="楷体" w:hAnsi="楷体"/>
          <w:color w:val="000000"/>
          <w:szCs w:val="21"/>
        </w:rPr>
      </w:pPr>
      <w:r w:rsidRPr="00D2343F">
        <w:rPr>
          <w:rFonts w:ascii="楷体" w:eastAsia="楷体" w:hAnsi="楷体" w:hint="eastAsia"/>
          <w:color w:val="000000"/>
          <w:szCs w:val="21"/>
        </w:rPr>
        <w:t>英国科学家普里斯特利（</w:t>
      </w:r>
      <w:proofErr w:type="spellStart"/>
      <w:r w:rsidRPr="00D2343F">
        <w:rPr>
          <w:rFonts w:ascii="楷体" w:eastAsia="楷体" w:hAnsi="楷体" w:hint="eastAsia"/>
          <w:color w:val="000000"/>
          <w:szCs w:val="21"/>
        </w:rPr>
        <w:t>J.Priestley</w:t>
      </w:r>
      <w:proofErr w:type="spellEnd"/>
      <w:r w:rsidRPr="00D2343F">
        <w:rPr>
          <w:rFonts w:ascii="楷体" w:eastAsia="楷体" w:hAnsi="楷体" w:hint="eastAsia"/>
          <w:color w:val="000000"/>
          <w:szCs w:val="21"/>
        </w:rPr>
        <w:t>，1733—1804），经常给朋友们表演魔术，有一次他拿一个装有“可燃空气”（氢气）的瓶子，在朋友们面前晃了几下，然后，他迅速地把一</w:t>
      </w:r>
      <w:proofErr w:type="gramStart"/>
      <w:r w:rsidRPr="00D2343F">
        <w:rPr>
          <w:rFonts w:ascii="楷体" w:eastAsia="楷体" w:hAnsi="楷体" w:hint="eastAsia"/>
          <w:color w:val="000000"/>
          <w:szCs w:val="21"/>
        </w:rPr>
        <w:t>支点着</w:t>
      </w:r>
      <w:proofErr w:type="gramEnd"/>
      <w:r w:rsidRPr="00D2343F">
        <w:rPr>
          <w:rFonts w:ascii="楷体" w:eastAsia="楷体" w:hAnsi="楷体" w:hint="eastAsia"/>
          <w:color w:val="000000"/>
          <w:szCs w:val="21"/>
        </w:rPr>
        <w:t>的蜡烛移近瓶子。“啪！”的一声，瓶口吐出了长长的火舌，但立刻又熄灭了，瓶壁上出现了不少小液滴。1781年，卡文</w:t>
      </w:r>
      <w:proofErr w:type="gramStart"/>
      <w:r w:rsidRPr="00D2343F">
        <w:rPr>
          <w:rFonts w:ascii="楷体" w:eastAsia="楷体" w:hAnsi="楷体" w:hint="eastAsia"/>
          <w:color w:val="000000"/>
          <w:szCs w:val="21"/>
        </w:rPr>
        <w:t>迪</w:t>
      </w:r>
      <w:proofErr w:type="gramEnd"/>
      <w:r w:rsidRPr="00D2343F">
        <w:rPr>
          <w:rFonts w:ascii="楷体" w:eastAsia="楷体" w:hAnsi="楷体" w:hint="eastAsia"/>
          <w:color w:val="000000"/>
          <w:szCs w:val="21"/>
        </w:rPr>
        <w:t>许(</w:t>
      </w:r>
      <w:proofErr w:type="spellStart"/>
      <w:r w:rsidRPr="00D2343F">
        <w:rPr>
          <w:rFonts w:ascii="楷体" w:eastAsia="楷体" w:hAnsi="楷体" w:hint="eastAsia"/>
          <w:color w:val="000000"/>
          <w:szCs w:val="21"/>
        </w:rPr>
        <w:t>H.Cavendish</w:t>
      </w:r>
      <w:proofErr w:type="spellEnd"/>
      <w:r w:rsidRPr="00D2343F">
        <w:rPr>
          <w:rFonts w:ascii="楷体" w:eastAsia="楷体" w:hAnsi="楷体" w:hint="eastAsia"/>
          <w:color w:val="000000"/>
          <w:szCs w:val="21"/>
        </w:rPr>
        <w:t xml:space="preserve">, </w:t>
      </w:r>
      <w:r w:rsidRPr="00D2343F">
        <w:rPr>
          <w:rFonts w:ascii="楷体" w:eastAsia="楷体" w:hAnsi="楷体"/>
          <w:color w:val="000000"/>
          <w:szCs w:val="21"/>
        </w:rPr>
        <w:t>1731</w:t>
      </w:r>
      <w:r w:rsidRPr="00D2343F">
        <w:rPr>
          <w:rFonts w:ascii="楷体" w:eastAsia="楷体" w:hAnsi="楷体" w:hint="eastAsia"/>
          <w:color w:val="000000"/>
          <w:szCs w:val="21"/>
        </w:rPr>
        <w:t>-</w:t>
      </w:r>
      <w:r w:rsidRPr="00D2343F">
        <w:rPr>
          <w:rFonts w:ascii="楷体" w:eastAsia="楷体" w:hAnsi="楷体"/>
          <w:color w:val="000000"/>
          <w:szCs w:val="21"/>
        </w:rPr>
        <w:t>1810)</w:t>
      </w:r>
      <w:r w:rsidRPr="00D2343F">
        <w:rPr>
          <w:rFonts w:ascii="楷体" w:eastAsia="楷体" w:hAnsi="楷体" w:hint="eastAsia"/>
          <w:color w:val="000000"/>
          <w:szCs w:val="21"/>
        </w:rPr>
        <w:t>知道了普利斯特利的这个魔术。卡文</w:t>
      </w:r>
      <w:proofErr w:type="gramStart"/>
      <w:r w:rsidRPr="00D2343F">
        <w:rPr>
          <w:rFonts w:ascii="楷体" w:eastAsia="楷体" w:hAnsi="楷体" w:hint="eastAsia"/>
          <w:color w:val="000000"/>
          <w:szCs w:val="21"/>
        </w:rPr>
        <w:t>迪</w:t>
      </w:r>
      <w:proofErr w:type="gramEnd"/>
      <w:r w:rsidRPr="00D2343F">
        <w:rPr>
          <w:rFonts w:ascii="楷体" w:eastAsia="楷体" w:hAnsi="楷体" w:hint="eastAsia"/>
          <w:color w:val="000000"/>
          <w:szCs w:val="21"/>
        </w:rPr>
        <w:t>许用不同比例的“可燃空气”和空气混合物进行实验，发现大约2 份体积的“易燃空气”与1 份体积的氧恰好完全化合，并确认所得小液滴是水。</w:t>
      </w:r>
      <w:r w:rsidRPr="00D2343F">
        <w:rPr>
          <w:rFonts w:ascii="楷体" w:eastAsia="楷体" w:hAnsi="楷体" w:hint="eastAsia"/>
          <w:color w:val="000000"/>
          <w:szCs w:val="21"/>
        </w:rPr>
        <w:lastRenderedPageBreak/>
        <w:t>但两位科学家未能突破传统观念的束缚，错误地用两种气体里都含有水这种“元素”来解释所观察到的实验现象。随后法国科学家拉瓦锡（</w:t>
      </w:r>
      <w:proofErr w:type="spellStart"/>
      <w:r w:rsidRPr="00D2343F">
        <w:rPr>
          <w:rFonts w:ascii="楷体" w:eastAsia="楷体" w:hAnsi="楷体" w:hint="eastAsia"/>
          <w:color w:val="000000"/>
          <w:szCs w:val="21"/>
        </w:rPr>
        <w:t>A.L.Lavoisier</w:t>
      </w:r>
      <w:proofErr w:type="spellEnd"/>
      <w:r w:rsidRPr="00D2343F">
        <w:rPr>
          <w:rFonts w:ascii="楷体" w:eastAsia="楷体" w:hAnsi="楷体" w:hint="eastAsia"/>
          <w:color w:val="000000"/>
          <w:szCs w:val="21"/>
        </w:rPr>
        <w:t>，1743—1794）做了一个实验：让水蒸气通过一根烧红的枪管，发现有“可燃空气”产生。由此他认为水不是一种元素，而是“可燃空气”和氧的化合物，并把“可燃空气”命名为氢。1800 年，英国科学家卡里斯尔(</w:t>
      </w:r>
      <w:proofErr w:type="spellStart"/>
      <w:r w:rsidRPr="00D2343F">
        <w:rPr>
          <w:rFonts w:ascii="楷体" w:eastAsia="楷体" w:hAnsi="楷体" w:hint="eastAsia"/>
          <w:color w:val="000000"/>
          <w:szCs w:val="21"/>
        </w:rPr>
        <w:t>A.Carlisle</w:t>
      </w:r>
      <w:proofErr w:type="spellEnd"/>
      <w:r w:rsidRPr="00D2343F">
        <w:rPr>
          <w:rFonts w:ascii="楷体" w:eastAsia="楷体" w:hAnsi="楷体" w:hint="eastAsia"/>
          <w:color w:val="000000"/>
          <w:szCs w:val="21"/>
        </w:rPr>
        <w:t>，1768—1840) 等用伏打电池电解</w:t>
      </w:r>
      <w:proofErr w:type="gramStart"/>
      <w:r w:rsidRPr="00D2343F">
        <w:rPr>
          <w:rFonts w:ascii="楷体" w:eastAsia="楷体" w:hAnsi="楷体" w:hint="eastAsia"/>
          <w:color w:val="000000"/>
          <w:szCs w:val="21"/>
        </w:rPr>
        <w:t>水获得</w:t>
      </w:r>
      <w:proofErr w:type="gramEnd"/>
      <w:r w:rsidRPr="00D2343F">
        <w:rPr>
          <w:rFonts w:ascii="楷体" w:eastAsia="楷体" w:hAnsi="楷体" w:hint="eastAsia"/>
          <w:color w:val="000000"/>
          <w:szCs w:val="21"/>
        </w:rPr>
        <w:t>成功，进一步证明了拉瓦锡的结论。</w:t>
      </w:r>
    </w:p>
    <w:p w:rsidR="00611D3A" w:rsidRPr="00D2343F" w:rsidRDefault="00611D3A" w:rsidP="00A73CEC">
      <w:pPr>
        <w:spacing w:line="360" w:lineRule="auto"/>
        <w:ind w:firstLineChars="200" w:firstLine="420"/>
        <w:rPr>
          <w:rFonts w:ascii="楷体" w:eastAsia="楷体" w:hAnsi="楷体"/>
          <w:color w:val="000000"/>
          <w:szCs w:val="21"/>
        </w:rPr>
      </w:pPr>
      <w:r w:rsidRPr="00D2343F">
        <w:rPr>
          <w:rFonts w:ascii="楷体" w:eastAsia="楷体" w:hAnsi="楷体" w:hint="eastAsia"/>
          <w:color w:val="000000"/>
          <w:szCs w:val="21"/>
        </w:rPr>
        <w:t>在初中化学阶段，通过模拟卡里斯尔的电解水实验来研究水的组成。在水</w:t>
      </w:r>
      <w:proofErr w:type="gramStart"/>
      <w:r w:rsidRPr="00D2343F">
        <w:rPr>
          <w:rFonts w:ascii="楷体" w:eastAsia="楷体" w:hAnsi="楷体" w:hint="eastAsia"/>
          <w:color w:val="000000"/>
          <w:szCs w:val="21"/>
        </w:rPr>
        <w:t>电解器</w:t>
      </w:r>
      <w:proofErr w:type="gramEnd"/>
      <w:r w:rsidRPr="00D2343F">
        <w:rPr>
          <w:rFonts w:ascii="楷体" w:eastAsia="楷体" w:hAnsi="楷体" w:hint="eastAsia"/>
          <w:color w:val="000000"/>
          <w:szCs w:val="21"/>
        </w:rPr>
        <w:t>的玻璃管里装满水，通直流电，可以观察到电极上有气泡产生，一段时间后与电源正、负两极相连的玻璃管内收集到的气体体积比约为1:2。与电源正极相连的玻璃管内收集到的气体能使燃着的木条燃烧得更旺，证明它是氧气。与电源负极相连的玻璃管内收集到的气体可以被燃着的木条点燃，燃烧时发出淡蓝色火焰，证明它是氢气。</w:t>
      </w:r>
    </w:p>
    <w:p w:rsidR="00611D3A" w:rsidRDefault="00611D3A" w:rsidP="00A73CEC">
      <w:pPr>
        <w:spacing w:line="360" w:lineRule="auto"/>
        <w:ind w:left="315" w:hangingChars="150" w:hanging="315"/>
        <w:rPr>
          <w:rFonts w:ascii="Times New Roman" w:eastAsia="楷体" w:hAnsi="Times New Roman"/>
          <w:color w:val="000000"/>
          <w:szCs w:val="21"/>
        </w:rPr>
      </w:pPr>
    </w:p>
    <w:p w:rsidR="00611D3A" w:rsidRPr="003A7395" w:rsidRDefault="00611D3A" w:rsidP="00A73CEC">
      <w:pPr>
        <w:spacing w:line="360" w:lineRule="auto"/>
        <w:ind w:left="315" w:hangingChars="150" w:hanging="315"/>
        <w:rPr>
          <w:rFonts w:ascii="Times New Roman" w:eastAsia="楷体" w:hAnsi="Times New Roman"/>
          <w:color w:val="000000"/>
          <w:szCs w:val="21"/>
        </w:rPr>
      </w:pPr>
      <w:r>
        <w:rPr>
          <w:rFonts w:ascii="Times New Roman" w:eastAsia="楷体" w:hAnsi="Times New Roman"/>
          <w:color w:val="000000"/>
          <w:szCs w:val="21"/>
        </w:rPr>
        <w:t>2</w:t>
      </w:r>
      <w:r w:rsidRPr="003A7395">
        <w:rPr>
          <w:rFonts w:ascii="Times New Roman" w:eastAsia="楷体" w:hAnsi="Times New Roman"/>
          <w:color w:val="000000"/>
          <w:szCs w:val="21"/>
        </w:rPr>
        <w:t>．通过</w:t>
      </w:r>
      <w:r w:rsidRPr="003A7395">
        <w:rPr>
          <w:rFonts w:ascii="Times New Roman" w:eastAsia="楷体" w:hAnsi="Times New Roman"/>
          <w:color w:val="000000"/>
          <w:szCs w:val="21"/>
        </w:rPr>
        <w:t>“</w:t>
      </w:r>
      <w:r w:rsidRPr="003A7395">
        <w:rPr>
          <w:rFonts w:ascii="Times New Roman" w:eastAsia="楷体" w:hAnsi="Times New Roman"/>
          <w:color w:val="000000"/>
          <w:szCs w:val="21"/>
        </w:rPr>
        <w:t>电解水</w:t>
      </w:r>
      <w:r w:rsidRPr="003A7395">
        <w:rPr>
          <w:rFonts w:ascii="Times New Roman" w:eastAsia="楷体" w:hAnsi="Times New Roman"/>
          <w:color w:val="000000"/>
          <w:szCs w:val="21"/>
        </w:rPr>
        <w:t>”</w:t>
      </w:r>
      <w:r w:rsidRPr="003A7395">
        <w:rPr>
          <w:rFonts w:ascii="Times New Roman" w:eastAsia="楷体" w:hAnsi="Times New Roman"/>
          <w:color w:val="000000"/>
          <w:szCs w:val="21"/>
        </w:rPr>
        <w:t>实际产生的氢气、氧气体积比是</w:t>
      </w:r>
      <w:r w:rsidRPr="003A7395">
        <w:rPr>
          <w:rFonts w:ascii="Times New Roman" w:eastAsia="楷体" w:hAnsi="Times New Roman"/>
          <w:color w:val="000000"/>
          <w:szCs w:val="21"/>
        </w:rPr>
        <w:t>2:1</w:t>
      </w:r>
      <w:r w:rsidRPr="003A7395">
        <w:rPr>
          <w:rFonts w:ascii="Times New Roman" w:eastAsia="楷体" w:hAnsi="Times New Roman"/>
          <w:color w:val="000000"/>
          <w:szCs w:val="21"/>
        </w:rPr>
        <w:t>，如何推算出水分子中氢原子、氧原子的个数比是</w:t>
      </w:r>
      <w:r w:rsidRPr="003A7395">
        <w:rPr>
          <w:rFonts w:ascii="Times New Roman" w:eastAsia="楷体" w:hAnsi="Times New Roman"/>
          <w:color w:val="000000"/>
          <w:szCs w:val="21"/>
        </w:rPr>
        <w:t>2:1</w:t>
      </w:r>
      <w:r w:rsidRPr="003A7395">
        <w:rPr>
          <w:rFonts w:ascii="Times New Roman" w:eastAsia="楷体" w:hAnsi="Times New Roman"/>
          <w:color w:val="000000"/>
          <w:szCs w:val="21"/>
        </w:rPr>
        <w:t>（即水的化学式是</w:t>
      </w:r>
      <w:r w:rsidRPr="003A7395">
        <w:rPr>
          <w:rFonts w:ascii="Times New Roman" w:eastAsia="楷体" w:hAnsi="Times New Roman"/>
          <w:color w:val="000000"/>
          <w:szCs w:val="21"/>
        </w:rPr>
        <w:t>H</w:t>
      </w:r>
      <w:r w:rsidRPr="003A7395">
        <w:rPr>
          <w:rFonts w:ascii="Times New Roman" w:eastAsia="楷体" w:hAnsi="Times New Roman"/>
          <w:color w:val="000000"/>
          <w:szCs w:val="21"/>
          <w:vertAlign w:val="subscript"/>
        </w:rPr>
        <w:t>2</w:t>
      </w:r>
      <w:r w:rsidRPr="003A7395">
        <w:rPr>
          <w:rFonts w:ascii="Times New Roman" w:eastAsia="楷体" w:hAnsi="Times New Roman"/>
          <w:color w:val="000000"/>
          <w:szCs w:val="21"/>
        </w:rPr>
        <w:t>O</w:t>
      </w:r>
      <w:r w:rsidRPr="003A7395">
        <w:rPr>
          <w:rFonts w:ascii="Times New Roman" w:eastAsia="楷体" w:hAnsi="Times New Roman"/>
          <w:color w:val="000000"/>
          <w:szCs w:val="21"/>
        </w:rPr>
        <w:t>）？</w:t>
      </w:r>
    </w:p>
    <w:p w:rsidR="00611D3A" w:rsidRPr="003A7395" w:rsidRDefault="00611D3A" w:rsidP="00A73CEC">
      <w:pPr>
        <w:spacing w:line="360" w:lineRule="auto"/>
        <w:ind w:firstLineChars="150" w:firstLine="315"/>
        <w:rPr>
          <w:rFonts w:ascii="Times New Roman" w:eastAsia="楷体" w:hAnsi="Times New Roman"/>
          <w:color w:val="000000"/>
          <w:szCs w:val="21"/>
        </w:rPr>
      </w:pPr>
      <w:r w:rsidRPr="003A7395">
        <w:rPr>
          <w:rFonts w:ascii="Times New Roman" w:eastAsia="楷体" w:hAnsi="Times New Roman"/>
          <w:color w:val="000000"/>
          <w:szCs w:val="21"/>
        </w:rPr>
        <w:t xml:space="preserve"> </w:t>
      </w:r>
      <w:r w:rsidRPr="003A7395">
        <w:rPr>
          <w:rFonts w:ascii="宋体" w:eastAsia="宋体" w:hAnsi="宋体" w:cs="宋体" w:hint="eastAsia"/>
          <w:color w:val="000000"/>
          <w:szCs w:val="21"/>
        </w:rPr>
        <w:t>∵</w:t>
      </w:r>
      <w:r w:rsidRPr="003A7395">
        <w:rPr>
          <w:rFonts w:ascii="Times New Roman" w:eastAsia="楷体" w:hAnsi="Times New Roman"/>
          <w:color w:val="000000"/>
          <w:szCs w:val="21"/>
        </w:rPr>
        <w:t xml:space="preserve"> V</w:t>
      </w:r>
      <w:r w:rsidRPr="003A7395">
        <w:rPr>
          <w:rFonts w:ascii="Times New Roman" w:eastAsia="楷体" w:hAnsi="Times New Roman"/>
          <w:color w:val="000000"/>
          <w:szCs w:val="21"/>
          <w:vertAlign w:val="subscript"/>
        </w:rPr>
        <w:t>氢气</w:t>
      </w:r>
      <w:r w:rsidRPr="003A7395">
        <w:rPr>
          <w:rFonts w:ascii="Times New Roman" w:eastAsia="楷体" w:hAnsi="Times New Roman"/>
          <w:color w:val="000000"/>
          <w:szCs w:val="21"/>
        </w:rPr>
        <w:t>:V</w:t>
      </w:r>
      <w:r w:rsidRPr="003A7395">
        <w:rPr>
          <w:rFonts w:ascii="Times New Roman" w:eastAsia="楷体" w:hAnsi="Times New Roman"/>
          <w:color w:val="000000"/>
          <w:szCs w:val="21"/>
          <w:vertAlign w:val="subscript"/>
        </w:rPr>
        <w:t>氧气</w:t>
      </w:r>
      <w:r w:rsidRPr="003A7395">
        <w:rPr>
          <w:rFonts w:ascii="Times New Roman" w:eastAsia="楷体" w:hAnsi="Times New Roman"/>
          <w:color w:val="000000"/>
          <w:szCs w:val="21"/>
        </w:rPr>
        <w:t xml:space="preserve">=2:1  </w:t>
      </w:r>
      <w:r w:rsidRPr="003A7395">
        <w:rPr>
          <w:rFonts w:ascii="Times New Roman" w:eastAsia="楷体" w:hAnsi="Times New Roman"/>
          <w:color w:val="000000"/>
          <w:szCs w:val="21"/>
        </w:rPr>
        <w:t>标</w:t>
      </w:r>
      <w:proofErr w:type="gramStart"/>
      <w:r w:rsidRPr="003A7395">
        <w:rPr>
          <w:rFonts w:ascii="Times New Roman" w:eastAsia="楷体" w:hAnsi="Times New Roman"/>
          <w:color w:val="000000"/>
          <w:szCs w:val="21"/>
        </w:rPr>
        <w:t>况</w:t>
      </w:r>
      <w:proofErr w:type="gramEnd"/>
      <w:r w:rsidRPr="003A7395">
        <w:rPr>
          <w:rFonts w:ascii="Times New Roman" w:eastAsia="楷体" w:hAnsi="Times New Roman"/>
          <w:color w:val="000000"/>
          <w:szCs w:val="21"/>
        </w:rPr>
        <w:t>下：</w:t>
      </w:r>
      <w:r w:rsidRPr="003A7395">
        <w:rPr>
          <w:rFonts w:ascii="Times New Roman" w:eastAsia="楷体" w:hAnsi="Times New Roman"/>
          <w:color w:val="000000"/>
          <w:szCs w:val="21"/>
          <w:lang w:val="el-GR"/>
        </w:rPr>
        <w:t>ρ</w:t>
      </w:r>
      <w:r w:rsidRPr="003A7395">
        <w:rPr>
          <w:rFonts w:ascii="Times New Roman" w:eastAsia="楷体" w:hAnsi="Times New Roman"/>
          <w:color w:val="000000"/>
          <w:szCs w:val="21"/>
          <w:vertAlign w:val="subscript"/>
        </w:rPr>
        <w:t>氢气</w:t>
      </w:r>
      <w:r w:rsidRPr="003A7395">
        <w:rPr>
          <w:rFonts w:ascii="Times New Roman" w:eastAsia="楷体" w:hAnsi="Times New Roman"/>
          <w:color w:val="000000"/>
          <w:szCs w:val="21"/>
        </w:rPr>
        <w:t xml:space="preserve">≈0.0899g/L </w:t>
      </w:r>
      <w:r w:rsidRPr="003A7395">
        <w:rPr>
          <w:rFonts w:ascii="Times New Roman" w:eastAsia="楷体" w:hAnsi="Times New Roman"/>
          <w:color w:val="000000"/>
          <w:szCs w:val="21"/>
          <w:lang w:val="el-GR"/>
        </w:rPr>
        <w:t>ρ</w:t>
      </w:r>
      <w:r w:rsidRPr="003A7395">
        <w:rPr>
          <w:rFonts w:ascii="Times New Roman" w:eastAsia="楷体" w:hAnsi="Times New Roman"/>
          <w:color w:val="000000"/>
          <w:szCs w:val="21"/>
          <w:vertAlign w:val="subscript"/>
        </w:rPr>
        <w:t>氧气</w:t>
      </w:r>
      <w:r w:rsidRPr="003A7395">
        <w:rPr>
          <w:rFonts w:ascii="Times New Roman" w:eastAsia="楷体" w:hAnsi="Times New Roman"/>
          <w:color w:val="000000"/>
          <w:szCs w:val="21"/>
        </w:rPr>
        <w:t xml:space="preserve">≈1.429g/L </w:t>
      </w:r>
    </w:p>
    <w:p w:rsidR="00611D3A" w:rsidRPr="003A7395" w:rsidRDefault="00611D3A" w:rsidP="00A73CEC">
      <w:pPr>
        <w:spacing w:line="360" w:lineRule="auto"/>
        <w:ind w:firstLineChars="150" w:firstLine="315"/>
        <w:rPr>
          <w:rFonts w:ascii="Times New Roman" w:eastAsia="楷体" w:hAnsi="Times New Roman"/>
          <w:color w:val="000000"/>
          <w:szCs w:val="21"/>
        </w:rPr>
      </w:pPr>
      <w:r w:rsidRPr="003A7395">
        <w:rPr>
          <w:rFonts w:ascii="Times New Roman" w:eastAsia="楷体" w:hAnsi="Times New Roman"/>
          <w:color w:val="000000"/>
          <w:szCs w:val="21"/>
        </w:rPr>
        <w:t xml:space="preserve"> </w:t>
      </w:r>
      <w:r w:rsidRPr="003A7395">
        <w:rPr>
          <w:rFonts w:ascii="宋体" w:eastAsia="宋体" w:hAnsi="宋体" w:cs="宋体" w:hint="eastAsia"/>
          <w:color w:val="000000"/>
          <w:szCs w:val="21"/>
        </w:rPr>
        <w:t>∴</w:t>
      </w:r>
      <w:r w:rsidRPr="003A7395">
        <w:rPr>
          <w:rFonts w:ascii="Times New Roman" w:eastAsia="楷体" w:hAnsi="Times New Roman"/>
          <w:color w:val="000000"/>
          <w:szCs w:val="21"/>
        </w:rPr>
        <w:t xml:space="preserve"> m</w:t>
      </w:r>
      <w:r w:rsidRPr="003A7395">
        <w:rPr>
          <w:rFonts w:ascii="Times New Roman" w:eastAsia="楷体" w:hAnsi="Times New Roman"/>
          <w:color w:val="000000"/>
          <w:szCs w:val="21"/>
          <w:vertAlign w:val="subscript"/>
        </w:rPr>
        <w:t>氢气</w:t>
      </w:r>
      <w:r w:rsidRPr="003A7395">
        <w:rPr>
          <w:rFonts w:ascii="Times New Roman" w:eastAsia="楷体" w:hAnsi="Times New Roman"/>
          <w:color w:val="000000"/>
          <w:szCs w:val="21"/>
        </w:rPr>
        <w:t>:m</w:t>
      </w:r>
      <w:r w:rsidRPr="003A7395">
        <w:rPr>
          <w:rFonts w:ascii="Times New Roman" w:eastAsia="楷体" w:hAnsi="Times New Roman"/>
          <w:color w:val="000000"/>
          <w:szCs w:val="21"/>
          <w:vertAlign w:val="subscript"/>
        </w:rPr>
        <w:t>氧气</w:t>
      </w:r>
      <w:r w:rsidRPr="003A7395">
        <w:rPr>
          <w:rFonts w:ascii="Times New Roman" w:eastAsia="楷体" w:hAnsi="Times New Roman"/>
          <w:color w:val="000000"/>
          <w:szCs w:val="21"/>
        </w:rPr>
        <w:t>≈1:8  m</w:t>
      </w:r>
      <w:r w:rsidRPr="003A7395">
        <w:rPr>
          <w:rFonts w:ascii="Times New Roman" w:eastAsia="楷体" w:hAnsi="Times New Roman"/>
          <w:color w:val="000000"/>
          <w:szCs w:val="21"/>
          <w:vertAlign w:val="subscript"/>
        </w:rPr>
        <w:t>氢元素</w:t>
      </w:r>
      <w:r w:rsidRPr="003A7395">
        <w:rPr>
          <w:rFonts w:ascii="Times New Roman" w:eastAsia="楷体" w:hAnsi="Times New Roman"/>
          <w:color w:val="000000"/>
          <w:szCs w:val="21"/>
        </w:rPr>
        <w:t>:m</w:t>
      </w:r>
      <w:r w:rsidRPr="003A7395">
        <w:rPr>
          <w:rFonts w:ascii="Times New Roman" w:eastAsia="楷体" w:hAnsi="Times New Roman"/>
          <w:color w:val="000000"/>
          <w:szCs w:val="21"/>
          <w:vertAlign w:val="subscript"/>
        </w:rPr>
        <w:t>氧元素</w:t>
      </w:r>
      <w:r w:rsidRPr="003A7395">
        <w:rPr>
          <w:rFonts w:ascii="Times New Roman" w:eastAsia="楷体" w:hAnsi="Times New Roman"/>
          <w:color w:val="000000"/>
          <w:szCs w:val="21"/>
        </w:rPr>
        <w:t>≈1:8</w:t>
      </w:r>
    </w:p>
    <w:p w:rsidR="00611D3A" w:rsidRPr="003A7395" w:rsidRDefault="00611D3A" w:rsidP="00A73CEC">
      <w:pPr>
        <w:spacing w:line="360" w:lineRule="auto"/>
        <w:ind w:firstLineChars="200" w:firstLine="420"/>
        <w:rPr>
          <w:rFonts w:ascii="Times New Roman" w:eastAsia="楷体" w:hAnsi="Times New Roman"/>
          <w:color w:val="000000"/>
          <w:szCs w:val="21"/>
        </w:rPr>
      </w:pPr>
      <w:r w:rsidRPr="003A7395">
        <w:rPr>
          <w:rFonts w:ascii="宋体" w:eastAsia="宋体" w:hAnsi="宋体" w:cs="宋体" w:hint="eastAsia"/>
          <w:color w:val="000000"/>
          <w:szCs w:val="21"/>
        </w:rPr>
        <w:t>∵</w:t>
      </w:r>
      <w:r w:rsidRPr="003A7395">
        <w:rPr>
          <w:rFonts w:ascii="Times New Roman" w:eastAsia="楷体" w:hAnsi="Times New Roman"/>
          <w:color w:val="000000"/>
          <w:szCs w:val="21"/>
        </w:rPr>
        <w:t xml:space="preserve"> </w:t>
      </w:r>
      <w:proofErr w:type="spellStart"/>
      <w:r w:rsidRPr="003A7395">
        <w:rPr>
          <w:rFonts w:ascii="Times New Roman" w:eastAsia="楷体" w:hAnsi="Times New Roman"/>
          <w:color w:val="000000"/>
          <w:szCs w:val="21"/>
        </w:rPr>
        <w:t>Ar</w:t>
      </w:r>
      <w:proofErr w:type="spellEnd"/>
      <w:r w:rsidRPr="003A7395">
        <w:rPr>
          <w:rFonts w:ascii="Times New Roman" w:eastAsia="楷体" w:hAnsi="Times New Roman"/>
          <w:color w:val="000000"/>
          <w:szCs w:val="21"/>
          <w:vertAlign w:val="subscript"/>
        </w:rPr>
        <w:t>氢原子</w:t>
      </w:r>
      <w:r w:rsidRPr="003A7395">
        <w:rPr>
          <w:rFonts w:ascii="Times New Roman" w:eastAsia="楷体" w:hAnsi="Times New Roman"/>
          <w:color w:val="000000"/>
          <w:szCs w:val="21"/>
        </w:rPr>
        <w:t xml:space="preserve">≈ 1  </w:t>
      </w:r>
      <w:proofErr w:type="spellStart"/>
      <w:r w:rsidRPr="003A7395">
        <w:rPr>
          <w:rFonts w:ascii="Times New Roman" w:eastAsia="楷体" w:hAnsi="Times New Roman"/>
          <w:color w:val="000000"/>
          <w:szCs w:val="21"/>
        </w:rPr>
        <w:t>Ar</w:t>
      </w:r>
      <w:proofErr w:type="spellEnd"/>
      <w:r w:rsidRPr="003A7395">
        <w:rPr>
          <w:rFonts w:ascii="Times New Roman" w:eastAsia="楷体" w:hAnsi="Times New Roman"/>
          <w:color w:val="000000"/>
          <w:szCs w:val="21"/>
          <w:vertAlign w:val="subscript"/>
        </w:rPr>
        <w:t>氧原子</w:t>
      </w:r>
      <w:r w:rsidRPr="003A7395">
        <w:rPr>
          <w:rFonts w:ascii="Times New Roman" w:eastAsia="楷体" w:hAnsi="Times New Roman"/>
          <w:color w:val="000000"/>
          <w:szCs w:val="21"/>
        </w:rPr>
        <w:t>≈16</w:t>
      </w:r>
    </w:p>
    <w:p w:rsidR="00611D3A" w:rsidRDefault="00611D3A" w:rsidP="00A73CEC">
      <w:pPr>
        <w:spacing w:line="360" w:lineRule="auto"/>
        <w:ind w:firstLineChars="200" w:firstLine="420"/>
        <w:rPr>
          <w:rFonts w:ascii="Times New Roman" w:eastAsia="楷体" w:hAnsi="Times New Roman" w:cs="Times New Roman"/>
          <w:sz w:val="18"/>
          <w:szCs w:val="21"/>
        </w:rPr>
      </w:pPr>
      <w:r w:rsidRPr="003A7395">
        <w:rPr>
          <w:rFonts w:ascii="宋体" w:eastAsia="宋体" w:hAnsi="宋体" w:cs="宋体" w:hint="eastAsia"/>
          <w:color w:val="000000"/>
          <w:szCs w:val="21"/>
        </w:rPr>
        <w:t>∴</w:t>
      </w:r>
      <w:r w:rsidRPr="003A7395">
        <w:rPr>
          <w:rFonts w:ascii="Times New Roman" w:eastAsia="楷体" w:hAnsi="Times New Roman"/>
          <w:color w:val="000000"/>
          <w:szCs w:val="21"/>
        </w:rPr>
        <w:t xml:space="preserve"> n</w:t>
      </w:r>
      <w:r w:rsidRPr="003A7395">
        <w:rPr>
          <w:rFonts w:ascii="Times New Roman" w:eastAsia="楷体" w:hAnsi="Times New Roman"/>
          <w:color w:val="000000"/>
          <w:szCs w:val="21"/>
          <w:vertAlign w:val="subscript"/>
        </w:rPr>
        <w:t>氢原子</w:t>
      </w:r>
      <w:r w:rsidRPr="003A7395">
        <w:rPr>
          <w:rFonts w:ascii="Times New Roman" w:eastAsia="楷体" w:hAnsi="Times New Roman"/>
          <w:color w:val="000000"/>
          <w:szCs w:val="21"/>
        </w:rPr>
        <w:t>:n</w:t>
      </w:r>
      <w:r w:rsidRPr="003A7395">
        <w:rPr>
          <w:rFonts w:ascii="Times New Roman" w:eastAsia="楷体" w:hAnsi="Times New Roman"/>
          <w:color w:val="000000"/>
          <w:szCs w:val="21"/>
          <w:vertAlign w:val="subscript"/>
        </w:rPr>
        <w:t>氧原子</w:t>
      </w:r>
      <w:r w:rsidRPr="003A7395">
        <w:rPr>
          <w:rFonts w:ascii="Times New Roman" w:eastAsia="楷体" w:hAnsi="Times New Roman"/>
          <w:color w:val="000000"/>
          <w:szCs w:val="21"/>
        </w:rPr>
        <w:t xml:space="preserve">≈2:1 </w:t>
      </w:r>
      <w:bookmarkEnd w:id="0"/>
    </w:p>
    <w:sectPr w:rsidR="00611D3A" w:rsidSect="006A00C4">
      <w:headerReference w:type="default" r:id="rId11"/>
      <w:footerReference w:type="even" r:id="rId12"/>
      <w:footerReference w:type="default" r:id="rId13"/>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CD" w:rsidRDefault="00B07ECD">
      <w:r>
        <w:separator/>
      </w:r>
    </w:p>
  </w:endnote>
  <w:endnote w:type="continuationSeparator" w:id="0">
    <w:p w:rsidR="00B07ECD" w:rsidRDefault="00B0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静蕾简体">
    <w:altName w:val="Arial Unicode MS"/>
    <w:panose1 w:val="02000000000000000000"/>
    <w:charset w:val="86"/>
    <w:family w:val="auto"/>
    <w:pitch w:val="variable"/>
    <w:sig w:usb0="00000001" w:usb1="080E0000" w:usb2="00000010" w:usb3="00000000" w:csb0="00040000" w:csb1="00000000"/>
  </w:font>
  <w:font w:name="KaiTi">
    <w:altName w:val="黑体"/>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228668354"/>
    </w:sdtPr>
    <w:sdtEndPr>
      <w:rPr>
        <w:rStyle w:val="a6"/>
      </w:rPr>
    </w:sdtEndPr>
    <w:sdtContent>
      <w:p w:rsidR="00E66B64" w:rsidRDefault="00D97F05">
        <w:pPr>
          <w:pStyle w:val="a3"/>
          <w:framePr w:wrap="around"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E66B64" w:rsidRDefault="00E66B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Fonts w:ascii="Times New Roman" w:eastAsia="KaiTi" w:hAnsi="Times New Roman" w:cs="Times New Roman"/>
      </w:rPr>
      <w:id w:val="-537277291"/>
    </w:sdtPr>
    <w:sdtEndPr>
      <w:rPr>
        <w:rStyle w:val="a6"/>
      </w:rPr>
    </w:sdtEndPr>
    <w:sdtContent>
      <w:p w:rsidR="00E66B64" w:rsidRDefault="00D97F05">
        <w:pPr>
          <w:pStyle w:val="a3"/>
          <w:framePr w:wrap="around" w:vAnchor="text" w:hAnchor="margin" w:xAlign="center" w:y="1"/>
          <w:rPr>
            <w:rStyle w:val="a6"/>
            <w:rFonts w:ascii="Times New Roman" w:eastAsia="KaiTi" w:hAnsi="Times New Roman" w:cs="Times New Roman"/>
          </w:rPr>
        </w:pPr>
        <w:r>
          <w:rPr>
            <w:rStyle w:val="a6"/>
            <w:rFonts w:ascii="Times New Roman" w:eastAsia="KaiTi" w:hAnsi="Times New Roman" w:cs="Times New Roman"/>
          </w:rPr>
          <w:fldChar w:fldCharType="begin"/>
        </w:r>
        <w:r>
          <w:rPr>
            <w:rStyle w:val="a6"/>
            <w:rFonts w:ascii="Times New Roman" w:eastAsia="KaiTi" w:hAnsi="Times New Roman" w:cs="Times New Roman"/>
          </w:rPr>
          <w:instrText xml:space="preserve"> PAGE </w:instrText>
        </w:r>
        <w:r>
          <w:rPr>
            <w:rStyle w:val="a6"/>
            <w:rFonts w:ascii="Times New Roman" w:eastAsia="KaiTi" w:hAnsi="Times New Roman" w:cs="Times New Roman"/>
          </w:rPr>
          <w:fldChar w:fldCharType="separate"/>
        </w:r>
        <w:r w:rsidR="00A73CEC">
          <w:rPr>
            <w:rStyle w:val="a6"/>
            <w:rFonts w:ascii="Times New Roman" w:eastAsia="KaiTi" w:hAnsi="Times New Roman" w:cs="Times New Roman"/>
            <w:noProof/>
          </w:rPr>
          <w:t>1</w:t>
        </w:r>
        <w:r>
          <w:rPr>
            <w:rStyle w:val="a6"/>
            <w:rFonts w:ascii="Times New Roman" w:eastAsia="KaiTi" w:hAnsi="Times New Roman" w:cs="Times New Roman"/>
          </w:rPr>
          <w:fldChar w:fldCharType="end"/>
        </w:r>
      </w:p>
    </w:sdtContent>
  </w:sdt>
  <w:p w:rsidR="00E66B64" w:rsidRDefault="00E66B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CD" w:rsidRDefault="00B07ECD">
      <w:r>
        <w:separator/>
      </w:r>
    </w:p>
  </w:footnote>
  <w:footnote w:type="continuationSeparator" w:id="0">
    <w:p w:rsidR="00B07ECD" w:rsidRDefault="00B0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64" w:rsidRPr="003C4A8B" w:rsidRDefault="00D97F05">
    <w:pPr>
      <w:pStyle w:val="a4"/>
      <w:rPr>
        <w:rFonts w:ascii="楷体" w:eastAsia="楷体" w:hAnsi="楷体"/>
      </w:rPr>
    </w:pPr>
    <w:r w:rsidRPr="003C4A8B">
      <w:rPr>
        <w:rFonts w:ascii="楷体" w:eastAsia="楷体" w:hAnsi="楷体" w:hint="eastAsia"/>
      </w:rPr>
      <w:t>九年级化学</w:t>
    </w:r>
    <w:r w:rsidRPr="003C4A8B">
      <w:rPr>
        <w:rFonts w:ascii="楷体" w:eastAsia="楷体" w:hAnsi="楷体"/>
      </w:rPr>
      <w:ptab w:relativeTo="margin" w:alignment="center" w:leader="none"/>
    </w:r>
    <w:r w:rsidRPr="003C4A8B">
      <w:rPr>
        <w:rFonts w:ascii="楷体" w:eastAsia="楷体" w:hAnsi="楷体" w:hint="eastAsia"/>
      </w:rPr>
      <w:t>自主学习任务单</w:t>
    </w:r>
    <w:r w:rsidRPr="003C4A8B">
      <w:rPr>
        <w:rFonts w:ascii="楷体" w:eastAsia="楷体" w:hAnsi="楷体"/>
      </w:rPr>
      <w:ptab w:relativeTo="margin" w:alignment="right" w:leader="none"/>
    </w:r>
    <w:r w:rsidR="004E1BE2">
      <w:rPr>
        <w:rFonts w:ascii="楷体" w:eastAsia="楷体" w:hAnsi="楷体" w:hint="eastAsia"/>
      </w:rPr>
      <w:t>第十</w:t>
    </w:r>
    <w:r w:rsidRPr="003C4A8B">
      <w:rPr>
        <w:rFonts w:ascii="楷体" w:eastAsia="楷体" w:hAnsi="楷体" w:hint="eastAsia"/>
      </w:rPr>
      <w:t>周</w:t>
    </w:r>
    <w:r w:rsidR="00B91B60">
      <w:rPr>
        <w:rFonts w:ascii="楷体" w:eastAsia="楷体" w:hAnsi="楷体" w:hint="eastAsia"/>
      </w:rPr>
      <w:t xml:space="preserve"> </w:t>
    </w:r>
    <w:r w:rsidRPr="003C4A8B">
      <w:rPr>
        <w:rFonts w:ascii="楷体" w:eastAsia="楷体" w:hAnsi="楷体" w:hint="eastAsia"/>
      </w:rPr>
      <w:t>第</w:t>
    </w:r>
    <w:r w:rsidR="002F760F" w:rsidRPr="003C4A8B">
      <w:rPr>
        <w:rFonts w:ascii="楷体" w:eastAsia="楷体" w:hAnsi="楷体"/>
      </w:rPr>
      <w:t>3</w:t>
    </w:r>
    <w:r w:rsidR="005D7A56">
      <w:rPr>
        <w:rFonts w:ascii="楷体" w:eastAsia="楷体" w:hAnsi="楷体" w:hint="eastAsia"/>
      </w:rPr>
      <w:t>8</w:t>
    </w:r>
    <w:r w:rsidRPr="003C4A8B">
      <w:rPr>
        <w:rFonts w:ascii="楷体" w:eastAsia="楷体" w:hAnsi="楷体"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A"/>
    <w:rsid w:val="000E0E10"/>
    <w:rsid w:val="001135DF"/>
    <w:rsid w:val="002D20A4"/>
    <w:rsid w:val="002D4C05"/>
    <w:rsid w:val="002F760F"/>
    <w:rsid w:val="003625BE"/>
    <w:rsid w:val="00391ACB"/>
    <w:rsid w:val="003B450C"/>
    <w:rsid w:val="003C4A8B"/>
    <w:rsid w:val="004038B6"/>
    <w:rsid w:val="00436B40"/>
    <w:rsid w:val="00473B25"/>
    <w:rsid w:val="004C777C"/>
    <w:rsid w:val="004E1BE2"/>
    <w:rsid w:val="004E319D"/>
    <w:rsid w:val="004F5DB6"/>
    <w:rsid w:val="00542348"/>
    <w:rsid w:val="00542BDF"/>
    <w:rsid w:val="005D7A56"/>
    <w:rsid w:val="005E1E13"/>
    <w:rsid w:val="00611D3A"/>
    <w:rsid w:val="00613357"/>
    <w:rsid w:val="00613CB0"/>
    <w:rsid w:val="006A00C4"/>
    <w:rsid w:val="006A458F"/>
    <w:rsid w:val="006B21CB"/>
    <w:rsid w:val="006C227C"/>
    <w:rsid w:val="00752808"/>
    <w:rsid w:val="007C0C81"/>
    <w:rsid w:val="00803F10"/>
    <w:rsid w:val="00834ADA"/>
    <w:rsid w:val="00887263"/>
    <w:rsid w:val="00A06C5A"/>
    <w:rsid w:val="00A344EE"/>
    <w:rsid w:val="00A662E3"/>
    <w:rsid w:val="00A73CEC"/>
    <w:rsid w:val="00A960AD"/>
    <w:rsid w:val="00AB605A"/>
    <w:rsid w:val="00B07ECD"/>
    <w:rsid w:val="00B64074"/>
    <w:rsid w:val="00B91B60"/>
    <w:rsid w:val="00BA2033"/>
    <w:rsid w:val="00BC5599"/>
    <w:rsid w:val="00D97F05"/>
    <w:rsid w:val="00E66B64"/>
    <w:rsid w:val="00EB674A"/>
    <w:rsid w:val="00FB572E"/>
    <w:rsid w:val="230D6CE1"/>
    <w:rsid w:val="3F1F417A"/>
    <w:rsid w:val="48B972EB"/>
    <w:rsid w:val="656B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6">
    <w:name w:val="page number"/>
    <w:basedOn w:val="a0"/>
    <w:uiPriority w:val="99"/>
    <w:semiHidden/>
    <w:unhideWhenUsed/>
    <w:qFormat/>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 w:type="paragraph" w:styleId="a8">
    <w:name w:val="Balloon Text"/>
    <w:basedOn w:val="a"/>
    <w:link w:val="Char1"/>
    <w:uiPriority w:val="99"/>
    <w:semiHidden/>
    <w:unhideWhenUsed/>
    <w:rsid w:val="006A00C4"/>
    <w:rPr>
      <w:sz w:val="18"/>
      <w:szCs w:val="18"/>
    </w:rPr>
  </w:style>
  <w:style w:type="character" w:customStyle="1" w:styleId="Char1">
    <w:name w:val="批注框文本 Char"/>
    <w:basedOn w:val="a0"/>
    <w:link w:val="a8"/>
    <w:uiPriority w:val="99"/>
    <w:semiHidden/>
    <w:rsid w:val="006A00C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6">
    <w:name w:val="page number"/>
    <w:basedOn w:val="a0"/>
    <w:uiPriority w:val="99"/>
    <w:semiHidden/>
    <w:unhideWhenUsed/>
    <w:qFormat/>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 w:type="paragraph" w:styleId="a8">
    <w:name w:val="Balloon Text"/>
    <w:basedOn w:val="a"/>
    <w:link w:val="Char1"/>
    <w:uiPriority w:val="99"/>
    <w:semiHidden/>
    <w:unhideWhenUsed/>
    <w:rsid w:val="006A00C4"/>
    <w:rPr>
      <w:sz w:val="18"/>
      <w:szCs w:val="18"/>
    </w:rPr>
  </w:style>
  <w:style w:type="character" w:customStyle="1" w:styleId="Char1">
    <w:name w:val="批注框文本 Char"/>
    <w:basedOn w:val="a0"/>
    <w:link w:val="a8"/>
    <w:uiPriority w:val="99"/>
    <w:semiHidden/>
    <w:rsid w:val="006A00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cp:lastModifiedBy>
  <cp:revision>37</cp:revision>
  <dcterms:created xsi:type="dcterms:W3CDTF">2020-02-01T11:19:00Z</dcterms:created>
  <dcterms:modified xsi:type="dcterms:W3CDTF">2020-03-26T15:49:00Z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