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《美术鉴赏之雕塑：“大力神的体量感”》学习指南</w:t>
      </w:r>
    </w:p>
    <w:p>
      <w:pPr>
        <w:spacing w:line="360" w:lineRule="exact"/>
        <w:rPr>
          <w:rFonts w:hint="eastAsia" w:ascii="Calibri" w:hAnsi="Calibri" w:eastAsia="宋体" w:cs="Times New Roman"/>
          <w:b/>
          <w:color w:val="FF0000"/>
          <w:szCs w:val="21"/>
        </w:rPr>
      </w:pPr>
      <w:r>
        <w:rPr>
          <w:rFonts w:hint="eastAsia" w:ascii="Calibri" w:hAnsi="Calibri" w:eastAsia="宋体" w:cs="Times New Roman"/>
          <w:b/>
          <w:color w:val="FF0000"/>
          <w:szCs w:val="21"/>
        </w:rPr>
        <w:t>【学习目标】</w:t>
      </w:r>
    </w:p>
    <w:p>
      <w:pPr>
        <w:spacing w:line="360" w:lineRule="exact"/>
        <w:rPr>
          <w:rFonts w:ascii="Calibri" w:hAnsi="Calibri" w:eastAsia="宋体" w:cs="Times New Roman"/>
          <w:b/>
          <w:color w:val="FF0000"/>
          <w:szCs w:val="21"/>
        </w:rPr>
      </w:pPr>
      <w:r>
        <w:rPr>
          <w:rFonts w:hint="eastAsia" w:ascii="Calibri" w:hAnsi="Calibri" w:eastAsia="宋体" w:cs="Times New Roman"/>
          <w:b/>
          <w:color w:val="FF0000"/>
          <w:szCs w:val="21"/>
        </w:rPr>
        <w:t>1. 能说出</w:t>
      </w:r>
      <w:r>
        <w:rPr>
          <w:rFonts w:hint="eastAsia" w:ascii="Calibri" w:hAnsi="Calibri" w:eastAsia="宋体" w:cs="Times New Roman"/>
          <w:b/>
          <w:color w:val="FF0000"/>
          <w:szCs w:val="21"/>
          <w:lang w:eastAsia="zh-CN"/>
        </w:rPr>
        <w:t>什么是体量感</w:t>
      </w:r>
      <w:r>
        <w:rPr>
          <w:rFonts w:hint="eastAsia"/>
          <w:b/>
          <w:color w:val="FF0000"/>
          <w:szCs w:val="21"/>
        </w:rPr>
        <w:t>。</w:t>
      </w:r>
    </w:p>
    <w:p>
      <w:pPr>
        <w:spacing w:line="360" w:lineRule="exact"/>
        <w:rPr>
          <w:rFonts w:ascii="Calibri" w:hAnsi="宋体" w:eastAsia="宋体" w:cs="Times New Roman"/>
          <w:b/>
          <w:color w:val="FF0000"/>
          <w:szCs w:val="21"/>
        </w:rPr>
      </w:pPr>
      <w:r>
        <w:rPr>
          <w:rFonts w:hint="eastAsia" w:ascii="宋体" w:hAnsi="宋体" w:eastAsia="宋体" w:cs="宋体"/>
          <w:b/>
          <w:color w:val="FF0000"/>
          <w:szCs w:val="21"/>
        </w:rPr>
        <w:t>2.</w:t>
      </w:r>
      <w:r>
        <w:rPr>
          <w:rFonts w:hint="eastAsia" w:ascii="Calibri" w:hAnsi="宋体" w:eastAsia="宋体" w:cs="Times New Roman"/>
          <w:b/>
          <w:color w:val="FF0000"/>
          <w:szCs w:val="21"/>
          <w:lang w:eastAsia="zh-CN"/>
        </w:rPr>
        <w:t>在对雕塑的鉴赏过程中，能对其体量感做出评价</w:t>
      </w:r>
      <w:r>
        <w:rPr>
          <w:rFonts w:ascii="宋体" w:hAnsi="宋体"/>
          <w:b/>
          <w:color w:val="FF0000"/>
          <w:szCs w:val="21"/>
        </w:rPr>
        <w:t>。</w:t>
      </w:r>
    </w:p>
    <w:p>
      <w:pPr>
        <w:spacing w:line="360" w:lineRule="exact"/>
        <w:rPr>
          <w:rFonts w:hint="eastAsia" w:ascii="Calibri" w:hAnsi="Calibri" w:eastAsia="宋体" w:cs="Times New Roman"/>
          <w:b/>
          <w:color w:val="FF0000"/>
          <w:szCs w:val="21"/>
        </w:rPr>
      </w:pPr>
      <w:r>
        <w:rPr>
          <w:rFonts w:hint="eastAsia" w:ascii="Calibri" w:hAnsi="Calibri" w:eastAsia="宋体" w:cs="Times New Roman"/>
          <w:b/>
          <w:color w:val="FF0000"/>
          <w:szCs w:val="21"/>
        </w:rPr>
        <w:t>【学法指导】</w:t>
      </w:r>
    </w:p>
    <w:p>
      <w:pPr>
        <w:rPr>
          <w:rFonts w:ascii="Calibri" w:hAnsi="Calibri" w:eastAsia="宋体" w:cs="Times New Roman"/>
          <w:b/>
          <w:color w:val="FF0000"/>
          <w:szCs w:val="21"/>
        </w:rPr>
      </w:pPr>
      <w:r>
        <w:rPr>
          <w:rFonts w:hint="eastAsia" w:ascii="Calibri" w:hAnsi="Calibri" w:eastAsia="宋体" w:cs="Times New Roman"/>
          <w:b/>
          <w:color w:val="FF0000"/>
          <w:szCs w:val="21"/>
          <w:lang w:eastAsia="zh-CN"/>
        </w:rPr>
        <w:t>学习美术鉴赏</w:t>
      </w:r>
      <w:r>
        <w:rPr>
          <w:rFonts w:hint="eastAsia" w:ascii="Calibri" w:hAnsi="Calibri" w:eastAsia="宋体" w:cs="Times New Roman"/>
          <w:b/>
          <w:color w:val="FF0000"/>
          <w:szCs w:val="21"/>
        </w:rPr>
        <w:t>P</w:t>
      </w:r>
      <w:r>
        <w:rPr>
          <w:rFonts w:hint="eastAsia" w:ascii="Calibri" w:hAnsi="Calibri" w:eastAsia="宋体" w:cs="Times New Roman"/>
          <w:b/>
          <w:color w:val="FF0000"/>
          <w:szCs w:val="21"/>
          <w:lang w:val="en-US" w:eastAsia="zh-CN"/>
        </w:rPr>
        <w:t>80</w:t>
      </w:r>
      <w:r>
        <w:rPr>
          <w:rFonts w:hint="eastAsia" w:ascii="Calibri" w:hAnsi="Calibri" w:eastAsia="宋体" w:cs="Times New Roman"/>
          <w:b/>
          <w:color w:val="FF0000"/>
          <w:szCs w:val="21"/>
        </w:rPr>
        <w:t>-</w:t>
      </w:r>
      <w:r>
        <w:rPr>
          <w:rFonts w:hint="eastAsia" w:ascii="Calibri" w:hAnsi="Calibri" w:eastAsia="宋体" w:cs="Times New Roman"/>
          <w:b/>
          <w:color w:val="FF0000"/>
          <w:szCs w:val="21"/>
          <w:lang w:val="en-US" w:eastAsia="zh-CN"/>
        </w:rPr>
        <w:t>94</w:t>
      </w:r>
      <w:r>
        <w:rPr>
          <w:rFonts w:hint="eastAsia" w:ascii="Calibri" w:hAnsi="Calibri" w:eastAsia="宋体" w:cs="Times New Roman"/>
          <w:b/>
          <w:color w:val="FF0000"/>
          <w:szCs w:val="21"/>
        </w:rPr>
        <w:t>，划出重要知识</w:t>
      </w:r>
      <w:r>
        <w:rPr>
          <w:rFonts w:hint="eastAsia" w:ascii="Calibri" w:hAnsi="Calibri" w:eastAsia="宋体" w:cs="Times New Roman"/>
          <w:b/>
          <w:color w:val="FF0000"/>
          <w:szCs w:val="21"/>
          <w:lang w:eastAsia="zh-CN"/>
        </w:rPr>
        <w:t>。观看</w:t>
      </w:r>
      <w:r>
        <w:rPr>
          <w:rFonts w:hint="eastAsia" w:ascii="Calibri" w:hAnsi="Calibri" w:eastAsia="宋体" w:cs="Times New Roman"/>
          <w:b/>
          <w:color w:val="FF0000"/>
          <w:szCs w:val="21"/>
          <w:lang w:val="en-US" w:eastAsia="zh-CN"/>
        </w:rPr>
        <w:t>《</w:t>
      </w:r>
      <w:r>
        <w:rPr>
          <w:rFonts w:hint="eastAsia" w:ascii="Calibri" w:hAnsi="Calibri" w:eastAsia="宋体" w:cs="Times New Roman"/>
          <w:b/>
          <w:color w:val="FF0000"/>
          <w:szCs w:val="21"/>
        </w:rPr>
        <w:t>美术鉴赏之雕塑：“大力神的体量感”</w:t>
      </w:r>
      <w:r>
        <w:rPr>
          <w:rFonts w:hint="eastAsia" w:ascii="Calibri" w:hAnsi="Calibri" w:eastAsia="宋体" w:cs="Times New Roman"/>
          <w:b/>
          <w:color w:val="FF0000"/>
          <w:szCs w:val="21"/>
          <w:lang w:val="en-US" w:eastAsia="zh-CN"/>
        </w:rPr>
        <w:t>》</w:t>
      </w:r>
      <w:r>
        <w:rPr>
          <w:rFonts w:hint="eastAsia" w:ascii="Calibri" w:hAnsi="Calibri" w:eastAsia="宋体" w:cs="Times New Roman"/>
          <w:b/>
          <w:color w:val="FF0000"/>
          <w:szCs w:val="21"/>
          <w:lang w:eastAsia="zh-CN"/>
        </w:rPr>
        <w:t>视频材料，学习美术鉴赏相关知识。</w:t>
      </w:r>
    </w:p>
    <w:p>
      <w:pPr>
        <w:spacing w:line="360" w:lineRule="exact"/>
        <w:rPr>
          <w:rFonts w:hint="eastAsia" w:ascii="Calibri" w:hAnsi="Calibri" w:eastAsia="宋体" w:cs="Times New Roman"/>
          <w:b/>
          <w:szCs w:val="21"/>
        </w:rPr>
      </w:pPr>
      <w:r>
        <w:rPr>
          <w:rFonts w:hint="eastAsia" w:ascii="Calibri" w:hAnsi="Calibri" w:eastAsia="宋体" w:cs="Times New Roman"/>
          <w:szCs w:val="21"/>
          <w:lang w:val="en-US" w:eastAsia="zh-CN"/>
        </w:rPr>
        <w:drawing>
          <wp:anchor distT="0" distB="0" distL="114300" distR="114300" simplePos="0" relativeHeight="251658240" behindDoc="0" locked="0" layoutInCell="1" allowOverlap="1">
            <wp:simplePos x="0" y="0"/>
            <wp:positionH relativeFrom="column">
              <wp:posOffset>3049905</wp:posOffset>
            </wp:positionH>
            <wp:positionV relativeFrom="paragraph">
              <wp:posOffset>226695</wp:posOffset>
            </wp:positionV>
            <wp:extent cx="2200275" cy="1442085"/>
            <wp:effectExtent l="0" t="0" r="9525" b="5715"/>
            <wp:wrapSquare wrapText="bothSides"/>
            <wp:docPr id="1" name="图片 1"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7)"/>
                    <pic:cNvPicPr>
                      <a:picLocks noChangeAspect="1"/>
                    </pic:cNvPicPr>
                  </pic:nvPicPr>
                  <pic:blipFill>
                    <a:blip r:embed="rId5"/>
                    <a:stretch>
                      <a:fillRect/>
                    </a:stretch>
                  </pic:blipFill>
                  <pic:spPr>
                    <a:xfrm>
                      <a:off x="0" y="0"/>
                      <a:ext cx="2200275" cy="1442085"/>
                    </a:xfrm>
                    <a:prstGeom prst="rect">
                      <a:avLst/>
                    </a:prstGeom>
                  </pic:spPr>
                </pic:pic>
              </a:graphicData>
            </a:graphic>
          </wp:anchor>
        </w:drawing>
      </w:r>
      <w:r>
        <w:rPr>
          <w:rFonts w:hint="eastAsia" w:ascii="Calibri" w:hAnsi="Calibri" w:eastAsia="宋体" w:cs="Times New Roman"/>
          <w:b/>
          <w:szCs w:val="21"/>
        </w:rPr>
        <w:t>【学习任务单】</w:t>
      </w:r>
    </w:p>
    <w:p>
      <w:pPr>
        <w:spacing w:line="360" w:lineRule="exact"/>
        <w:ind w:left="0" w:leftChars="0" w:firstLine="420" w:firstLineChars="200"/>
        <w:rPr>
          <w:rFonts w:hint="eastAsia" w:ascii="Calibri" w:hAnsi="Calibri" w:eastAsia="宋体" w:cs="Times New Roman"/>
          <w:szCs w:val="21"/>
          <w:lang w:val="en-US" w:eastAsia="zh-CN"/>
        </w:rPr>
      </w:pPr>
      <w:r>
        <w:rPr>
          <w:rFonts w:hint="eastAsia" w:ascii="Calibri" w:hAnsi="Calibri" w:eastAsia="宋体" w:cs="Times New Roman"/>
          <w:szCs w:val="21"/>
          <w:lang w:val="en-US" w:eastAsia="zh-CN"/>
        </w:rPr>
        <w:t>除了视频里提到的内容，你是否还能搜到其他关于</w:t>
      </w:r>
      <w:r>
        <w:rPr>
          <w:rFonts w:hint="default"/>
        </w:rPr>
        <w:t>赫拉克勒斯</w:t>
      </w:r>
      <w:r>
        <w:rPr>
          <w:rFonts w:hint="eastAsia" w:ascii="Calibri" w:hAnsi="Calibri" w:eastAsia="宋体" w:cs="Times New Roman"/>
          <w:szCs w:val="21"/>
          <w:lang w:val="en-US" w:eastAsia="zh-CN"/>
        </w:rPr>
        <w:t>的资料？可以试着进行查找，并试着与老师的材料比对，你会得到更加全面的鉴赏效果。</w:t>
      </w:r>
    </w:p>
    <w:p>
      <w:pPr>
        <w:spacing w:line="360" w:lineRule="exact"/>
        <w:ind w:left="0" w:leftChars="0" w:firstLine="420" w:firstLineChars="200"/>
        <w:rPr>
          <w:rFonts w:hint="eastAsia" w:ascii="Calibri" w:hAnsi="Calibri" w:eastAsia="宋体" w:cs="Times New Roman"/>
          <w:szCs w:val="21"/>
          <w:lang w:val="en-US" w:eastAsia="zh-CN"/>
        </w:rPr>
      </w:pPr>
      <w:r>
        <w:rPr>
          <w:rFonts w:hint="eastAsia" w:ascii="Calibri" w:hAnsi="Calibri" w:eastAsia="宋体" w:cs="Times New Roman"/>
          <w:szCs w:val="21"/>
          <w:lang w:val="en-US" w:eastAsia="zh-CN"/>
        </w:rPr>
        <w:t>请试运用微课中的鉴赏方法来试分析中国佛教石窟雕塑中所体现的体量感（任选其一）：</w:t>
      </w:r>
    </w:p>
    <w:p>
      <w:pPr>
        <w:spacing w:line="360" w:lineRule="exact"/>
        <w:rPr>
          <w:rFonts w:hint="eastAsia" w:ascii="Calibri" w:hAnsi="Calibri" w:eastAsia="宋体" w:cs="Times New Roman"/>
          <w:szCs w:val="21"/>
          <w:lang w:val="en-US" w:eastAsia="zh-CN"/>
        </w:rPr>
      </w:pPr>
    </w:p>
    <w:p>
      <w:pPr>
        <w:numPr>
          <w:ilvl w:val="0"/>
          <w:numId w:val="1"/>
        </w:numPr>
        <w:spacing w:line="360" w:lineRule="exact"/>
        <w:rPr>
          <w:rFonts w:hint="eastAsia" w:ascii="Calibri" w:hAnsi="Calibri" w:eastAsia="宋体" w:cs="Times New Roman"/>
          <w:szCs w:val="21"/>
          <w:lang w:val="en-US" w:eastAsia="zh-CN"/>
        </w:rPr>
      </w:pPr>
      <w:r>
        <w:rPr>
          <w:rFonts w:hint="eastAsia" w:ascii="Calibri" w:hAnsi="Calibri" w:eastAsia="宋体" w:cs="Times New Roman"/>
          <w:szCs w:val="21"/>
          <w:lang w:val="en-US" w:eastAsia="zh-CN"/>
        </w:rPr>
        <w:t>通过查找资料，从体量感的角度对云冈石窟</w:t>
      </w:r>
      <w:r>
        <w:rPr>
          <w:rFonts w:hint="eastAsia" w:ascii="Calibri" w:hAnsi="Calibri" w:eastAsia="宋体" w:cs="Times New Roman"/>
          <w:szCs w:val="21"/>
          <w:lang w:val="en-US" w:eastAsia="zh-CN"/>
        </w:rPr>
        <w:t>中的雕塑作品进行鉴赏与分析。（可用微信的相册功能与大家分享，评论雕塑及发表你的感受。）</w:t>
      </w:r>
    </w:p>
    <w:p>
      <w:pPr>
        <w:widowControl w:val="0"/>
        <w:numPr>
          <w:ilvl w:val="0"/>
          <w:numId w:val="0"/>
        </w:numPr>
        <w:tabs>
          <w:tab w:val="left" w:pos="312"/>
        </w:tabs>
        <w:spacing w:line="360" w:lineRule="exact"/>
        <w:jc w:val="both"/>
        <w:rPr>
          <w:rFonts w:hint="eastAsia" w:ascii="Calibri" w:hAnsi="Calibri" w:eastAsia="宋体" w:cs="Times New Roman"/>
          <w:szCs w:val="21"/>
          <w:lang w:val="en-US" w:eastAsia="zh-CN"/>
        </w:rPr>
      </w:pPr>
    </w:p>
    <w:p>
      <w:pPr>
        <w:numPr>
          <w:ilvl w:val="0"/>
          <w:numId w:val="1"/>
        </w:numPr>
        <w:spacing w:line="360" w:lineRule="exact"/>
        <w:rPr>
          <w:rFonts w:hint="eastAsia" w:ascii="Calibri" w:hAnsi="Calibri" w:eastAsia="宋体" w:cs="Times New Roman"/>
          <w:szCs w:val="21"/>
          <w:lang w:val="en-US" w:eastAsia="zh-CN"/>
        </w:rPr>
      </w:pPr>
      <w:r>
        <w:drawing>
          <wp:anchor distT="0" distB="0" distL="114300" distR="114300" simplePos="0" relativeHeight="251659264" behindDoc="0" locked="0" layoutInCell="1" allowOverlap="1">
            <wp:simplePos x="0" y="0"/>
            <wp:positionH relativeFrom="column">
              <wp:posOffset>-62865</wp:posOffset>
            </wp:positionH>
            <wp:positionV relativeFrom="paragraph">
              <wp:posOffset>65405</wp:posOffset>
            </wp:positionV>
            <wp:extent cx="1804035" cy="1194435"/>
            <wp:effectExtent l="0" t="0" r="9525" b="952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b="33791"/>
                    <a:stretch>
                      <a:fillRect/>
                    </a:stretch>
                  </pic:blipFill>
                  <pic:spPr>
                    <a:xfrm>
                      <a:off x="0" y="0"/>
                      <a:ext cx="1804035" cy="1194435"/>
                    </a:xfrm>
                    <a:prstGeom prst="rect">
                      <a:avLst/>
                    </a:prstGeom>
                    <a:noFill/>
                    <a:ln>
                      <a:noFill/>
                    </a:ln>
                  </pic:spPr>
                </pic:pic>
              </a:graphicData>
            </a:graphic>
          </wp:anchor>
        </w:drawing>
      </w:r>
      <w:r>
        <w:rPr>
          <w:rFonts w:hint="eastAsia" w:ascii="Calibri" w:hAnsi="Calibri" w:eastAsia="宋体" w:cs="Times New Roman"/>
          <w:szCs w:val="21"/>
          <w:lang w:val="en-US" w:eastAsia="zh-CN"/>
        </w:rPr>
        <w:t>通过查找资料，从体量感的角度对龙门石窟中的雕塑作品进行鉴赏</w:t>
      </w:r>
      <w:r>
        <w:rPr>
          <w:rFonts w:hint="eastAsia" w:ascii="Calibri" w:hAnsi="Calibri" w:eastAsia="宋体" w:cs="Times New Roman"/>
          <w:szCs w:val="21"/>
          <w:lang w:val="en-US" w:eastAsia="zh-CN"/>
        </w:rPr>
        <w:t>与分析。（可用微信的相册功能</w:t>
      </w:r>
      <w:bookmarkStart w:id="0" w:name="_GoBack"/>
      <w:bookmarkEnd w:id="0"/>
      <w:r>
        <w:rPr>
          <w:rFonts w:hint="eastAsia" w:ascii="Calibri" w:hAnsi="Calibri" w:eastAsia="宋体" w:cs="Times New Roman"/>
          <w:szCs w:val="21"/>
          <w:lang w:val="en-US" w:eastAsia="zh-CN"/>
        </w:rPr>
        <w:t>与大家分享，评论雕塑及发表你的感受。）</w:t>
      </w:r>
    </w:p>
    <w:p>
      <w:pPr>
        <w:numPr>
          <w:numId w:val="0"/>
        </w:numPr>
        <w:spacing w:line="360" w:lineRule="exact"/>
        <w:rPr>
          <w:rFonts w:hint="eastAsia" w:ascii="Calibri" w:hAnsi="Calibri" w:eastAsia="宋体" w:cs="Times New Roman"/>
          <w:szCs w:val="21"/>
          <w:lang w:val="en-US" w:eastAsia="zh-CN"/>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987235"/>
    </w:sdtPr>
    <w:sdtContent>
      <w:p>
        <w:pPr>
          <w:pStyle w:val="2"/>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7609F"/>
    <w:multiLevelType w:val="singleLevel"/>
    <w:tmpl w:val="4A87609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4A9"/>
    <w:rsid w:val="002F04A9"/>
    <w:rsid w:val="00584A0C"/>
    <w:rsid w:val="006D5115"/>
    <w:rsid w:val="06764A14"/>
    <w:rsid w:val="0D71292D"/>
    <w:rsid w:val="166E030D"/>
    <w:rsid w:val="1D4C46CF"/>
    <w:rsid w:val="26014631"/>
    <w:rsid w:val="285E5A6F"/>
    <w:rsid w:val="30455E61"/>
    <w:rsid w:val="38E27C83"/>
    <w:rsid w:val="3F265B83"/>
    <w:rsid w:val="4DCF4F34"/>
    <w:rsid w:val="69AB2A83"/>
    <w:rsid w:val="6E4230E4"/>
    <w:rsid w:val="6EB34AAA"/>
    <w:rsid w:val="767134EA"/>
    <w:rsid w:val="7BDA1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184</Words>
  <Characters>1052</Characters>
  <Lines>8</Lines>
  <Paragraphs>2</Paragraphs>
  <TotalTime>3</TotalTime>
  <ScaleCrop>false</ScaleCrop>
  <LinksUpToDate>false</LinksUpToDate>
  <CharactersWithSpaces>1234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lan</dc:creator>
  <cp:lastModifiedBy>王佳</cp:lastModifiedBy>
  <dcterms:modified xsi:type="dcterms:W3CDTF">2020-04-14T01:45:30Z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