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391E9" w14:textId="77777777" w:rsidR="00C95BCB" w:rsidRDefault="00C95BCB">
      <w:pPr>
        <w:jc w:val="center"/>
        <w:rPr>
          <w:rFonts w:cs="Times New Roman"/>
          <w:sz w:val="32"/>
          <w:szCs w:val="32"/>
        </w:rPr>
      </w:pPr>
      <w:r>
        <w:rPr>
          <w:rFonts w:ascii="黑体" w:eastAsia="黑体" w:hAnsi="黑体" w:cs="黑体" w:hint="eastAsia"/>
          <w:sz w:val="32"/>
          <w:szCs w:val="32"/>
        </w:rPr>
        <w:t>拓展学习活动</w:t>
      </w:r>
    </w:p>
    <w:p w14:paraId="0B3165CC" w14:textId="09771560" w:rsidR="00C95BCB" w:rsidRDefault="00C95BCB">
      <w:pPr>
        <w:spacing w:line="276" w:lineRule="auto"/>
        <w:rPr>
          <w:rFonts w:ascii="宋体" w:hAnsi="宋体" w:cs="宋体"/>
        </w:rPr>
      </w:pPr>
      <w:r>
        <w:rPr>
          <w:rFonts w:ascii="宋体" w:hAnsi="宋体" w:cs="宋体" w:hint="eastAsia"/>
        </w:rPr>
        <w:t>课题：</w:t>
      </w:r>
      <w:r>
        <w:rPr>
          <w:rFonts w:ascii="宋体" w:hAnsi="宋体" w:cs="宋体"/>
        </w:rPr>
        <w:t>8-30-</w:t>
      </w:r>
      <w:r>
        <w:rPr>
          <w:rFonts w:ascii="宋体" w:hAnsi="宋体" w:cs="宋体" w:hint="eastAsia"/>
        </w:rPr>
        <w:t>裸子植物与被子植物</w:t>
      </w:r>
    </w:p>
    <w:p w14:paraId="4CF6DCDD" w14:textId="0926F27A" w:rsidR="00C95BCB" w:rsidRDefault="00C95BCB" w:rsidP="002155D1">
      <w:pPr>
        <w:spacing w:line="276" w:lineRule="auto"/>
        <w:ind w:firstLineChars="200" w:firstLine="420"/>
        <w:rPr>
          <w:rFonts w:ascii="宋体" w:cs="Times New Roman"/>
        </w:rPr>
      </w:pPr>
      <w:r>
        <w:rPr>
          <w:rFonts w:ascii="宋体" w:hAnsi="宋体" w:cs="宋体" w:hint="eastAsia"/>
        </w:rPr>
        <w:t>据《青年时报》报道，</w:t>
      </w:r>
      <w:r>
        <w:rPr>
          <w:rFonts w:ascii="宋体" w:hAnsi="宋体" w:cs="宋体"/>
        </w:rPr>
        <w:t>2017</w:t>
      </w:r>
      <w:r>
        <w:rPr>
          <w:rFonts w:ascii="宋体" w:hAnsi="宋体" w:cs="宋体" w:hint="eastAsia"/>
        </w:rPr>
        <w:t>年</w:t>
      </w:r>
      <w:r>
        <w:rPr>
          <w:rFonts w:ascii="宋体" w:hAnsi="宋体" w:cs="宋体"/>
        </w:rPr>
        <w:t>5</w:t>
      </w:r>
      <w:r>
        <w:rPr>
          <w:rFonts w:ascii="宋体" w:hAnsi="宋体" w:cs="宋体" w:hint="eastAsia"/>
        </w:rPr>
        <w:t>月</w:t>
      </w:r>
      <w:r>
        <w:rPr>
          <w:rFonts w:ascii="宋体" w:hAnsi="宋体" w:cs="宋体"/>
        </w:rPr>
        <w:t>7</w:t>
      </w:r>
      <w:r>
        <w:rPr>
          <w:rFonts w:ascii="宋体" w:hAnsi="宋体" w:cs="宋体" w:hint="eastAsia"/>
        </w:rPr>
        <w:t>日，一盆由宋代古莲子培育而成的莲叶移种到了杭州西湖边进行公开展示。莲子（如图</w:t>
      </w:r>
      <w:r>
        <w:rPr>
          <w:rFonts w:ascii="宋体" w:hAnsi="宋体" w:cs="宋体"/>
        </w:rPr>
        <w:t>1,2</w:t>
      </w:r>
      <w:r>
        <w:rPr>
          <w:rFonts w:ascii="宋体" w:hAnsi="宋体" w:cs="宋体" w:hint="eastAsia"/>
        </w:rPr>
        <w:t>）作为一种小坚果，种子外面有一层坚韧的果皮。胚腔和气室（如图</w:t>
      </w:r>
      <w:r>
        <w:rPr>
          <w:rFonts w:ascii="宋体" w:hAnsi="宋体" w:cs="宋体"/>
        </w:rPr>
        <w:t>3</w:t>
      </w:r>
      <w:r>
        <w:rPr>
          <w:rFonts w:ascii="宋体" w:hAnsi="宋体" w:cs="宋体" w:hint="eastAsia"/>
        </w:rPr>
        <w:t>）能够储存空气，经测定平均每个古莲子内约存</w:t>
      </w:r>
      <w:r>
        <w:rPr>
          <w:rFonts w:ascii="宋体" w:hAnsi="宋体" w:cs="宋体"/>
        </w:rPr>
        <w:t>0.2ml</w:t>
      </w:r>
      <w:r>
        <w:rPr>
          <w:rFonts w:ascii="宋体" w:hAnsi="宋体" w:cs="宋体" w:hint="eastAsia"/>
        </w:rPr>
        <w:t>的气体</w:t>
      </w:r>
      <w:r>
        <w:rPr>
          <w:rFonts w:ascii="宋体" w:hAnsi="宋体" w:cs="宋体"/>
        </w:rPr>
        <w:t xml:space="preserve"> </w:t>
      </w:r>
      <w:r>
        <w:rPr>
          <w:rFonts w:ascii="宋体" w:cs="宋体"/>
        </w:rPr>
        <w:t>,</w:t>
      </w:r>
      <w:r>
        <w:rPr>
          <w:rFonts w:ascii="宋体" w:hAnsi="宋体" w:cs="宋体" w:hint="eastAsia"/>
        </w:rPr>
        <w:t>其中氧气占</w:t>
      </w:r>
      <w:r>
        <w:rPr>
          <w:rFonts w:ascii="宋体" w:hAnsi="宋体" w:cs="宋体"/>
        </w:rPr>
        <w:t xml:space="preserve"> 18.33% ,</w:t>
      </w:r>
      <w:r>
        <w:rPr>
          <w:rFonts w:ascii="宋体" w:hAnsi="宋体" w:cs="宋体" w:hint="eastAsia"/>
        </w:rPr>
        <w:t>二氧化碳占</w:t>
      </w:r>
      <w:r>
        <w:rPr>
          <w:rFonts w:ascii="宋体" w:hAnsi="宋体" w:cs="宋体"/>
        </w:rPr>
        <w:t>0.74% ,</w:t>
      </w:r>
      <w:r>
        <w:rPr>
          <w:rFonts w:ascii="宋体" w:hAnsi="宋体" w:cs="宋体" w:hint="eastAsia"/>
        </w:rPr>
        <w:t>氮气占</w:t>
      </w:r>
      <w:r>
        <w:rPr>
          <w:rFonts w:ascii="宋体" w:hAnsi="宋体" w:cs="宋体"/>
        </w:rPr>
        <w:t xml:space="preserve"> 80.93%</w:t>
      </w:r>
      <w:r>
        <w:rPr>
          <w:rFonts w:ascii="宋体" w:hAnsi="宋体" w:cs="宋体" w:hint="eastAsia"/>
        </w:rPr>
        <w:t>，肥厚的子叶中则储存有大量的有机物和适量的水分。</w:t>
      </w:r>
    </w:p>
    <w:p w14:paraId="3583E0AE" w14:textId="77777777" w:rsidR="00C95BCB" w:rsidRDefault="00AF36B8">
      <w:pPr>
        <w:spacing w:line="276" w:lineRule="auto"/>
        <w:rPr>
          <w:rFonts w:cs="Times New Roman"/>
        </w:rPr>
      </w:pPr>
      <w:r>
        <w:rPr>
          <w:noProof/>
        </w:rPr>
        <w:pict w14:anchorId="7F9436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s1026" type="#_x0000_t75" style="position:absolute;left:0;text-align:left;margin-left:2.25pt;margin-top:10.7pt;width:119.8pt;height:132.7pt;z-index:3;visibility:visible">
            <v:imagedata r:id="rId6" o:title=""/>
            <w10:wrap type="square"/>
          </v:shape>
        </w:pict>
      </w:r>
      <w:r>
        <w:rPr>
          <w:noProof/>
        </w:rPr>
        <w:pict w14:anchorId="740D082D">
          <v:shape id="图片 2" o:spid="_x0000_s1027" type="#_x0000_t75" style="position:absolute;left:0;text-align:left;margin-left:250.5pt;margin-top:12.3pt;width:154.85pt;height:128.95pt;z-index:2;visibility:visible">
            <v:imagedata r:id="rId7" o:title=""/>
            <w10:wrap type="square"/>
          </v:shape>
        </w:pict>
      </w:r>
      <w:r>
        <w:rPr>
          <w:noProof/>
        </w:rPr>
        <w:pict w14:anchorId="32FFA8F3">
          <v:shape id="图片 1" o:spid="_x0000_s1028" type="#_x0000_t75" style="position:absolute;left:0;text-align:left;margin-left:147.35pt;margin-top:12.3pt;width:93.05pt;height:128.4pt;z-index:4;visibility:visible">
            <v:imagedata r:id="rId8" o:title="" cropright="3597f"/>
            <w10:wrap type="square"/>
          </v:shape>
        </w:pict>
      </w:r>
    </w:p>
    <w:p w14:paraId="1F4F3740" w14:textId="77777777" w:rsidR="00C95BCB" w:rsidRDefault="00C95BCB">
      <w:pPr>
        <w:spacing w:line="276" w:lineRule="auto"/>
        <w:rPr>
          <w:rFonts w:cs="Times New Roman"/>
        </w:rPr>
      </w:pPr>
    </w:p>
    <w:p w14:paraId="3D074307" w14:textId="77777777" w:rsidR="00C95BCB" w:rsidRDefault="00C95BCB">
      <w:pPr>
        <w:spacing w:line="276" w:lineRule="auto"/>
        <w:rPr>
          <w:rFonts w:cs="Times New Roman"/>
        </w:rPr>
      </w:pPr>
    </w:p>
    <w:p w14:paraId="5AA346E6" w14:textId="77777777" w:rsidR="00C95BCB" w:rsidRDefault="00C95BCB">
      <w:pPr>
        <w:spacing w:line="276" w:lineRule="auto"/>
        <w:rPr>
          <w:rFonts w:cs="Times New Roman"/>
        </w:rPr>
      </w:pPr>
    </w:p>
    <w:p w14:paraId="44E3B9D9" w14:textId="77777777" w:rsidR="00C95BCB" w:rsidRDefault="00C95BCB">
      <w:pPr>
        <w:spacing w:line="276" w:lineRule="auto"/>
        <w:rPr>
          <w:rFonts w:cs="Times New Roman"/>
        </w:rPr>
      </w:pPr>
    </w:p>
    <w:p w14:paraId="6F5DA0EE" w14:textId="77777777" w:rsidR="00C95BCB" w:rsidRDefault="00C95BCB">
      <w:pPr>
        <w:spacing w:line="276" w:lineRule="auto"/>
        <w:rPr>
          <w:rFonts w:cs="Times New Roman"/>
        </w:rPr>
      </w:pPr>
    </w:p>
    <w:p w14:paraId="75F3C843" w14:textId="77777777" w:rsidR="00C95BCB" w:rsidRDefault="00C95BCB">
      <w:pPr>
        <w:spacing w:line="276" w:lineRule="auto"/>
        <w:rPr>
          <w:rFonts w:cs="Times New Roman"/>
        </w:rPr>
      </w:pPr>
    </w:p>
    <w:p w14:paraId="2456B1A5" w14:textId="77777777" w:rsidR="00C95BCB" w:rsidRDefault="00C95BCB">
      <w:pPr>
        <w:spacing w:line="276" w:lineRule="auto"/>
        <w:rPr>
          <w:rFonts w:cs="Times New Roman"/>
        </w:rPr>
      </w:pPr>
    </w:p>
    <w:p w14:paraId="2CE9D1CC" w14:textId="77777777" w:rsidR="00C95BCB" w:rsidRDefault="00AF36B8" w:rsidP="002155D1">
      <w:pPr>
        <w:spacing w:line="360" w:lineRule="auto"/>
        <w:ind w:firstLineChars="200" w:firstLine="420"/>
        <w:jc w:val="left"/>
        <w:rPr>
          <w:rFonts w:ascii="宋体" w:cs="Times New Roman"/>
        </w:rPr>
      </w:pPr>
      <w:r>
        <w:rPr>
          <w:noProof/>
        </w:rPr>
        <w:pict w14:anchorId="15013CD5">
          <v:shape id="图片 4" o:spid="_x0000_s1029" type="#_x0000_t75" style="position:absolute;left:0;text-align:left;margin-left:-5.75pt;margin-top:21.75pt;width:216.6pt;height:170.85pt;z-index:1;visibility:visible">
            <v:imagedata r:id="rId9" o:title=""/>
            <w10:wrap type="square"/>
          </v:shape>
        </w:pict>
      </w:r>
      <w:r w:rsidR="00C95BCB">
        <w:rPr>
          <w:rFonts w:ascii="宋体" w:hAnsi="宋体" w:cs="宋体" w:hint="eastAsia"/>
        </w:rPr>
        <w:t>研究发现，莲的果皮结构特殊，未成熟前有气孔和气孔道与外界相通。成熟、干缩后的果皮，气孔道缩小，空气和水分难以进出，甚至于连其他微生物也难以钻入。此外，莲的种子内还含有大量的抗氧化物质。</w:t>
      </w:r>
      <w:proofErr w:type="gramStart"/>
      <w:r w:rsidR="00C95BCB">
        <w:rPr>
          <w:rFonts w:ascii="宋体" w:hAnsi="宋体" w:cs="宋体" w:hint="eastAsia"/>
        </w:rPr>
        <w:t>莲</w:t>
      </w:r>
      <w:proofErr w:type="gramEnd"/>
      <w:r w:rsidR="00C95BCB">
        <w:rPr>
          <w:rFonts w:ascii="宋体" w:hAnsi="宋体" w:cs="宋体" w:hint="eastAsia"/>
        </w:rPr>
        <w:t>胚轴中存在有十</w:t>
      </w:r>
      <w:proofErr w:type="gramStart"/>
      <w:r w:rsidR="00C95BCB">
        <w:rPr>
          <w:rFonts w:ascii="宋体" w:hAnsi="宋体" w:cs="宋体" w:hint="eastAsia"/>
        </w:rPr>
        <w:t>几种热</w:t>
      </w:r>
      <w:proofErr w:type="gramEnd"/>
      <w:r w:rsidR="00C95BCB">
        <w:rPr>
          <w:rFonts w:ascii="宋体" w:hAnsi="宋体" w:cs="宋体" w:hint="eastAsia"/>
        </w:rPr>
        <w:t>稳定蛋白、</w:t>
      </w:r>
      <w:proofErr w:type="gramStart"/>
      <w:r w:rsidR="00C95BCB">
        <w:rPr>
          <w:rFonts w:ascii="宋体" w:hAnsi="宋体" w:cs="宋体" w:hint="eastAsia"/>
        </w:rPr>
        <w:t>不饱合</w:t>
      </w:r>
      <w:proofErr w:type="gramEnd"/>
      <w:r w:rsidR="00C95BCB">
        <w:rPr>
          <w:rFonts w:ascii="宋体" w:hAnsi="宋体" w:cs="宋体" w:hint="eastAsia"/>
        </w:rPr>
        <w:t>脂肪酸、抗坏血酸、谷胱甘肽、超氧化物歧化酶（</w:t>
      </w:r>
      <w:r w:rsidR="00C95BCB">
        <w:rPr>
          <w:rFonts w:ascii="宋体" w:hAnsi="宋体" w:cs="宋体"/>
        </w:rPr>
        <w:t>SOD</w:t>
      </w:r>
      <w:r w:rsidR="00C95BCB">
        <w:rPr>
          <w:rFonts w:ascii="宋体" w:hAnsi="宋体" w:cs="宋体" w:hint="eastAsia"/>
        </w:rPr>
        <w:t>）、脱落酸（</w:t>
      </w:r>
      <w:r w:rsidR="00C95BCB">
        <w:rPr>
          <w:rFonts w:ascii="宋体" w:hAnsi="宋体" w:cs="宋体"/>
        </w:rPr>
        <w:t>ABA</w:t>
      </w:r>
      <w:r w:rsidR="00C95BCB">
        <w:rPr>
          <w:rFonts w:ascii="宋体" w:hAnsi="宋体" w:cs="宋体" w:hint="eastAsia"/>
        </w:rPr>
        <w:t>）等，它们的含量都较高（如左侧表）。回顾历次古莲子的发现过程，主要是在</w:t>
      </w:r>
      <w:r w:rsidR="00C95BCB">
        <w:rPr>
          <w:rFonts w:ascii="宋体" w:hAnsi="宋体" w:cs="宋体"/>
        </w:rPr>
        <w:t>0.6-1.0</w:t>
      </w:r>
      <w:r w:rsidR="00C95BCB">
        <w:rPr>
          <w:rFonts w:ascii="宋体" w:hAnsi="宋体" w:cs="宋体" w:hint="eastAsia"/>
        </w:rPr>
        <w:t>米以下的泥炭层里发现，基本是封闭空间，在此空间里氧气含量很低，土壤温度变化的机会少</w:t>
      </w:r>
      <w:r w:rsidR="00C95BCB">
        <w:rPr>
          <w:rFonts w:ascii="宋体" w:cs="宋体"/>
        </w:rPr>
        <w:t>,</w:t>
      </w:r>
      <w:r w:rsidR="00C95BCB">
        <w:rPr>
          <w:rFonts w:ascii="宋体" w:hAnsi="宋体" w:cs="宋体" w:hint="eastAsia"/>
        </w:rPr>
        <w:t>变化的幅度也较小。</w:t>
      </w:r>
    </w:p>
    <w:p w14:paraId="21224432" w14:textId="77777777" w:rsidR="00C95BCB" w:rsidRDefault="00C95BCB" w:rsidP="00393588">
      <w:pPr>
        <w:spacing w:line="360" w:lineRule="auto"/>
        <w:ind w:firstLineChars="200" w:firstLine="420"/>
        <w:jc w:val="left"/>
        <w:rPr>
          <w:rFonts w:ascii="宋体" w:cs="Times New Roman"/>
        </w:rPr>
      </w:pPr>
      <w:r>
        <w:rPr>
          <w:rFonts w:ascii="宋体" w:hAnsi="宋体" w:cs="宋体" w:hint="eastAsia"/>
        </w:rPr>
        <w:t>下面请你结合资料，从古莲果实、种子的结构特征及古莲子所处的环境特点对古莲子保持长久生命力的原因</w:t>
      </w:r>
      <w:proofErr w:type="gramStart"/>
      <w:r>
        <w:rPr>
          <w:rFonts w:ascii="宋体" w:hAnsi="宋体" w:cs="宋体" w:hint="eastAsia"/>
        </w:rPr>
        <w:t>作出</w:t>
      </w:r>
      <w:proofErr w:type="gramEnd"/>
      <w:r>
        <w:rPr>
          <w:rFonts w:ascii="宋体" w:hAnsi="宋体" w:cs="宋体" w:hint="eastAsia"/>
        </w:rPr>
        <w:t>合理的解释。</w:t>
      </w:r>
    </w:p>
    <w:sectPr w:rsidR="00C95BCB" w:rsidSect="007F1524">
      <w:footerReference w:type="default" r:id="rId10"/>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E56186" w14:textId="77777777" w:rsidR="00AF36B8" w:rsidRDefault="00AF36B8" w:rsidP="007F1524">
      <w:pPr>
        <w:rPr>
          <w:rFonts w:cs="Times New Roman"/>
        </w:rPr>
      </w:pPr>
      <w:r>
        <w:rPr>
          <w:rFonts w:cs="Times New Roman"/>
        </w:rPr>
        <w:separator/>
      </w:r>
    </w:p>
  </w:endnote>
  <w:endnote w:type="continuationSeparator" w:id="0">
    <w:p w14:paraId="2D448B7A" w14:textId="77777777" w:rsidR="00AF36B8" w:rsidRDefault="00AF36B8" w:rsidP="007F152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
    <w:altName w:val="Times New Roman"/>
    <w:panose1 w:val="00000000000000000000"/>
    <w:charset w:val="00"/>
    <w:family w:val="auto"/>
    <w:notTrueType/>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A1E7F" w14:textId="77777777" w:rsidR="00C95BCB" w:rsidRDefault="00364C95">
    <w:pPr>
      <w:pStyle w:val="a7"/>
      <w:jc w:val="center"/>
      <w:rPr>
        <w:rFonts w:cs="Times New Roman"/>
      </w:rPr>
    </w:pPr>
    <w:r>
      <w:fldChar w:fldCharType="begin"/>
    </w:r>
    <w:r>
      <w:instrText xml:space="preserve"> PAGE   \* MERGEFORMAT </w:instrText>
    </w:r>
    <w:r>
      <w:fldChar w:fldCharType="separate"/>
    </w:r>
    <w:r w:rsidR="00C95BCB" w:rsidRPr="00393588">
      <w:rPr>
        <w:noProof/>
        <w:lang w:val="zh-CN"/>
      </w:rPr>
      <w:t>1</w:t>
    </w:r>
    <w:r>
      <w:rPr>
        <w:noProof/>
        <w:lang w:val="zh-CN"/>
      </w:rPr>
      <w:fldChar w:fldCharType="end"/>
    </w:r>
  </w:p>
  <w:p w14:paraId="6760BCCF" w14:textId="77777777" w:rsidR="00C95BCB" w:rsidRDefault="00C95BCB">
    <w:pPr>
      <w:pStyle w:val="a7"/>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4CBB53" w14:textId="77777777" w:rsidR="00AF36B8" w:rsidRDefault="00AF36B8" w:rsidP="007F1524">
      <w:pPr>
        <w:rPr>
          <w:rFonts w:cs="Times New Roman"/>
        </w:rPr>
      </w:pPr>
      <w:r>
        <w:rPr>
          <w:rFonts w:cs="Times New Roman"/>
        </w:rPr>
        <w:separator/>
      </w:r>
    </w:p>
  </w:footnote>
  <w:footnote w:type="continuationSeparator" w:id="0">
    <w:p w14:paraId="0077010C" w14:textId="77777777" w:rsidR="00AF36B8" w:rsidRDefault="00AF36B8" w:rsidP="007F1524">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6541"/>
    <w:rsid w:val="000465A9"/>
    <w:rsid w:val="00120DA3"/>
    <w:rsid w:val="00124EFA"/>
    <w:rsid w:val="001302E5"/>
    <w:rsid w:val="001B435C"/>
    <w:rsid w:val="002155D1"/>
    <w:rsid w:val="002505A3"/>
    <w:rsid w:val="00254189"/>
    <w:rsid w:val="002755E9"/>
    <w:rsid w:val="002B0E85"/>
    <w:rsid w:val="002D7FD8"/>
    <w:rsid w:val="002F6210"/>
    <w:rsid w:val="00364C95"/>
    <w:rsid w:val="003659E2"/>
    <w:rsid w:val="00393588"/>
    <w:rsid w:val="003C4704"/>
    <w:rsid w:val="00484514"/>
    <w:rsid w:val="00495CA5"/>
    <w:rsid w:val="005641FC"/>
    <w:rsid w:val="00662EE8"/>
    <w:rsid w:val="006A7324"/>
    <w:rsid w:val="006B4334"/>
    <w:rsid w:val="006C7CDE"/>
    <w:rsid w:val="006F1111"/>
    <w:rsid w:val="00750143"/>
    <w:rsid w:val="00755DF6"/>
    <w:rsid w:val="00766541"/>
    <w:rsid w:val="007F1524"/>
    <w:rsid w:val="008247A6"/>
    <w:rsid w:val="009207F2"/>
    <w:rsid w:val="00936FFA"/>
    <w:rsid w:val="00A43566"/>
    <w:rsid w:val="00A50B4A"/>
    <w:rsid w:val="00A82916"/>
    <w:rsid w:val="00AF36B8"/>
    <w:rsid w:val="00AF5F36"/>
    <w:rsid w:val="00BE28A8"/>
    <w:rsid w:val="00C613CC"/>
    <w:rsid w:val="00C95BCB"/>
    <w:rsid w:val="00CB0CE7"/>
    <w:rsid w:val="00CD5071"/>
    <w:rsid w:val="00CD6CA4"/>
    <w:rsid w:val="00D27EBC"/>
    <w:rsid w:val="00D354ED"/>
    <w:rsid w:val="00D95F27"/>
    <w:rsid w:val="00DD1FD8"/>
    <w:rsid w:val="00E22C92"/>
    <w:rsid w:val="00E9758C"/>
    <w:rsid w:val="00EB3D5A"/>
    <w:rsid w:val="00F00436"/>
    <w:rsid w:val="00F07E8D"/>
    <w:rsid w:val="00F24E94"/>
    <w:rsid w:val="00F76FD7"/>
    <w:rsid w:val="00FB6E9C"/>
    <w:rsid w:val="00FC256D"/>
    <w:rsid w:val="00FD265F"/>
    <w:rsid w:val="2FF457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76FCDD3"/>
  <w15:docId w15:val="{CBBD775E-ACFB-47D0-B9BA-D5D35AC73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 w:eastAsia="宋体" w:hAns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1524"/>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rsid w:val="007F1524"/>
    <w:pPr>
      <w:jc w:val="left"/>
    </w:pPr>
    <w:rPr>
      <w:rFonts w:ascii="??" w:hAnsi="??" w:cs="??"/>
    </w:rPr>
  </w:style>
  <w:style w:type="character" w:customStyle="1" w:styleId="a4">
    <w:name w:val="批注文字 字符"/>
    <w:basedOn w:val="a0"/>
    <w:link w:val="a3"/>
    <w:uiPriority w:val="99"/>
    <w:locked/>
    <w:rsid w:val="007F1524"/>
  </w:style>
  <w:style w:type="paragraph" w:styleId="a5">
    <w:name w:val="Balloon Text"/>
    <w:basedOn w:val="a"/>
    <w:link w:val="a6"/>
    <w:uiPriority w:val="99"/>
    <w:semiHidden/>
    <w:rsid w:val="007F1524"/>
    <w:rPr>
      <w:sz w:val="18"/>
      <w:szCs w:val="18"/>
    </w:rPr>
  </w:style>
  <w:style w:type="character" w:customStyle="1" w:styleId="a6">
    <w:name w:val="批注框文本 字符"/>
    <w:link w:val="a5"/>
    <w:uiPriority w:val="99"/>
    <w:semiHidden/>
    <w:locked/>
    <w:rsid w:val="007F1524"/>
    <w:rPr>
      <w:rFonts w:ascii="Calibri" w:eastAsia="宋体" w:hAnsi="Calibri" w:cs="Calibri"/>
      <w:sz w:val="18"/>
      <w:szCs w:val="18"/>
    </w:rPr>
  </w:style>
  <w:style w:type="paragraph" w:styleId="a7">
    <w:name w:val="footer"/>
    <w:basedOn w:val="a"/>
    <w:link w:val="a8"/>
    <w:uiPriority w:val="99"/>
    <w:rsid w:val="007F1524"/>
    <w:pPr>
      <w:tabs>
        <w:tab w:val="center" w:pos="4153"/>
        <w:tab w:val="right" w:pos="8306"/>
      </w:tabs>
      <w:snapToGrid w:val="0"/>
      <w:jc w:val="left"/>
    </w:pPr>
    <w:rPr>
      <w:sz w:val="18"/>
      <w:szCs w:val="18"/>
    </w:rPr>
  </w:style>
  <w:style w:type="character" w:customStyle="1" w:styleId="a8">
    <w:name w:val="页脚 字符"/>
    <w:link w:val="a7"/>
    <w:uiPriority w:val="99"/>
    <w:locked/>
    <w:rsid w:val="007F1524"/>
    <w:rPr>
      <w:rFonts w:ascii="Calibri" w:eastAsia="宋体" w:hAnsi="Calibri" w:cs="Calibri"/>
      <w:sz w:val="18"/>
      <w:szCs w:val="18"/>
    </w:rPr>
  </w:style>
  <w:style w:type="paragraph" w:styleId="a9">
    <w:name w:val="header"/>
    <w:basedOn w:val="a"/>
    <w:link w:val="aa"/>
    <w:uiPriority w:val="99"/>
    <w:semiHidden/>
    <w:rsid w:val="007F1524"/>
    <w:pPr>
      <w:pBdr>
        <w:bottom w:val="single" w:sz="6" w:space="1" w:color="auto"/>
      </w:pBdr>
      <w:tabs>
        <w:tab w:val="center" w:pos="4153"/>
        <w:tab w:val="right" w:pos="8306"/>
      </w:tabs>
      <w:snapToGrid w:val="0"/>
      <w:jc w:val="center"/>
    </w:pPr>
    <w:rPr>
      <w:sz w:val="18"/>
      <w:szCs w:val="18"/>
    </w:rPr>
  </w:style>
  <w:style w:type="character" w:customStyle="1" w:styleId="aa">
    <w:name w:val="页眉 字符"/>
    <w:link w:val="a9"/>
    <w:uiPriority w:val="99"/>
    <w:semiHidden/>
    <w:locked/>
    <w:rsid w:val="007F1524"/>
    <w:rPr>
      <w:rFonts w:ascii="Calibri" w:eastAsia="宋体" w:hAnsi="Calibri" w:cs="Calibri"/>
      <w:sz w:val="18"/>
      <w:szCs w:val="18"/>
    </w:rPr>
  </w:style>
  <w:style w:type="table" w:styleId="ab">
    <w:name w:val="Table Grid"/>
    <w:basedOn w:val="a1"/>
    <w:uiPriority w:val="99"/>
    <w:rsid w:val="007F1524"/>
    <w:pPr>
      <w:widowControl w:val="0"/>
      <w:jc w:val="both"/>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76</Words>
  <Characters>438</Characters>
  <Application>Microsoft Office Word</Application>
  <DocSecurity>0</DocSecurity>
  <Lines>3</Lines>
  <Paragraphs>1</Paragraphs>
  <ScaleCrop>false</ScaleCrop>
  <Company>Microsoft</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elsa liu</dc:creator>
  <cp:keywords/>
  <dc:description/>
  <cp:lastModifiedBy>elsa liu</cp:lastModifiedBy>
  <cp:revision>13</cp:revision>
  <dcterms:created xsi:type="dcterms:W3CDTF">2020-02-02T12:22:00Z</dcterms:created>
  <dcterms:modified xsi:type="dcterms:W3CDTF">2020-04-13T16:08:00Z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