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E685" w14:textId="34EFC645" w:rsidR="00F31428" w:rsidRDefault="00286289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高二年级历史第</w:t>
      </w:r>
      <w:r w:rsidR="00382506">
        <w:rPr>
          <w:rFonts w:ascii="黑体" w:eastAsia="黑体" w:hAnsi="黑体" w:cs="黑体"/>
          <w:b/>
          <w:bCs/>
          <w:sz w:val="28"/>
          <w:szCs w:val="28"/>
        </w:rPr>
        <w:t>24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课时《</w:t>
      </w:r>
      <w:r w:rsidR="00382506">
        <w:rPr>
          <w:rFonts w:ascii="黑体" w:eastAsia="黑体" w:hAnsi="黑体" w:cs="黑体" w:hint="eastAsia"/>
          <w:b/>
          <w:bCs/>
          <w:sz w:val="28"/>
          <w:szCs w:val="28"/>
        </w:rPr>
        <w:t>明清时期的政治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B》学习指南</w:t>
      </w:r>
    </w:p>
    <w:p w14:paraId="67985A93" w14:textId="6965F8EF" w:rsidR="00F31428" w:rsidRDefault="002862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【课标要求】</w:t>
      </w:r>
    </w:p>
    <w:p w14:paraId="080BD387" w14:textId="1D3D6C91" w:rsidR="00D404B7" w:rsidRPr="006033CD" w:rsidRDefault="00D404B7" w:rsidP="001C47DE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033CD">
        <w:rPr>
          <w:rFonts w:ascii="宋体" w:eastAsia="宋体" w:hAnsi="宋体" w:cs="宋体" w:hint="eastAsia"/>
          <w:sz w:val="24"/>
          <w:szCs w:val="24"/>
        </w:rPr>
        <w:t>1</w:t>
      </w:r>
      <w:r w:rsidRPr="006033CD">
        <w:rPr>
          <w:rFonts w:ascii="宋体" w:eastAsia="宋体" w:hAnsi="宋体" w:cs="宋体"/>
          <w:sz w:val="24"/>
          <w:szCs w:val="24"/>
        </w:rPr>
        <w:t>.</w:t>
      </w:r>
      <w:r w:rsidR="006033CD" w:rsidRPr="006033CD">
        <w:rPr>
          <w:rFonts w:ascii="宋体" w:eastAsia="宋体" w:hAnsi="宋体" w:cs="宋体" w:hint="eastAsia"/>
          <w:sz w:val="24"/>
          <w:szCs w:val="24"/>
        </w:rPr>
        <w:t>通过宰相制度和地方行政层级管理的变化，</w:t>
      </w:r>
      <w:proofErr w:type="gramStart"/>
      <w:r w:rsidR="006033CD" w:rsidRPr="006033CD">
        <w:rPr>
          <w:rFonts w:ascii="宋体" w:eastAsia="宋体" w:hAnsi="宋体" w:cs="宋体" w:hint="eastAsia"/>
          <w:sz w:val="24"/>
          <w:szCs w:val="24"/>
        </w:rPr>
        <w:t>认识自</w:t>
      </w:r>
      <w:proofErr w:type="gramEnd"/>
      <w:r w:rsidR="006033CD" w:rsidRPr="006033CD">
        <w:rPr>
          <w:rFonts w:ascii="宋体" w:eastAsia="宋体" w:hAnsi="宋体" w:cs="宋体" w:hint="eastAsia"/>
          <w:sz w:val="24"/>
          <w:szCs w:val="24"/>
        </w:rPr>
        <w:t>秦起君主专制中央集权政治体制的演变线索；</w:t>
      </w:r>
    </w:p>
    <w:p w14:paraId="5363A8E2" w14:textId="67F2D1C2" w:rsidR="00E1425C" w:rsidRDefault="00D404B7" w:rsidP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 w:rsidR="00E1425C" w:rsidRPr="00E1425C">
        <w:rPr>
          <w:rFonts w:ascii="宋体" w:eastAsia="宋体" w:hAnsi="宋体" w:cs="宋体" w:hint="eastAsia"/>
          <w:sz w:val="24"/>
          <w:szCs w:val="24"/>
        </w:rPr>
        <w:t>通过了解明清时期封建专制的发展、世界变化对中国的影响，认识中国社会面临的危机。</w:t>
      </w:r>
    </w:p>
    <w:p w14:paraId="1E1E21D5" w14:textId="3F08E88B" w:rsidR="00F31428" w:rsidRDefault="0028628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【学习目标】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0DC5CA7" w14:textId="7278A9A5" w:rsidR="006033CD" w:rsidRDefault="006033CD" w:rsidP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通过对所学知识的复习回顾，学生能够理解、把握明清时期的总体时代特征；</w:t>
      </w:r>
    </w:p>
    <w:p w14:paraId="0B6A8385" w14:textId="292A8FD3" w:rsidR="00F31428" w:rsidRDefault="00286289" w:rsidP="0038250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6033CD">
        <w:rPr>
          <w:rFonts w:ascii="宋体" w:eastAsia="宋体" w:hAnsi="宋体" w:cs="宋体" w:hint="eastAsia"/>
          <w:sz w:val="24"/>
          <w:szCs w:val="24"/>
        </w:rPr>
        <w:t>通过对史料的解读，学生能够了解并认识明朝政治体制的变化；</w:t>
      </w:r>
    </w:p>
    <w:p w14:paraId="33E7844F" w14:textId="4A2A703F" w:rsidR="006033CD" w:rsidRDefault="006033CD" w:rsidP="0038250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在了解教材内容的基础上，学生能够概括清朝君主专制发展到顶峰的表现，并运用史料进行说明；</w:t>
      </w:r>
    </w:p>
    <w:p w14:paraId="75ABBEE9" w14:textId="1570F318" w:rsidR="006033CD" w:rsidRDefault="006033CD" w:rsidP="00382506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通过对专制主义中央集权制发展历程的复习回顾，学生能够对这一制度形成整体认识，并能对这一制度进行辩证、全面的评价。</w:t>
      </w:r>
    </w:p>
    <w:p w14:paraId="10443B45" w14:textId="77777777" w:rsidR="00F31428" w:rsidRDefault="002862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bookmarkStart w:id="0" w:name="_Hlk36060584"/>
      <w:r>
        <w:rPr>
          <w:rFonts w:ascii="宋体" w:eastAsia="宋体" w:hAnsi="宋体" w:cs="宋体" w:hint="eastAsia"/>
          <w:b/>
          <w:bCs/>
          <w:sz w:val="24"/>
          <w:szCs w:val="24"/>
        </w:rPr>
        <w:t>【学法指导】</w:t>
      </w:r>
    </w:p>
    <w:bookmarkEnd w:id="0"/>
    <w:p w14:paraId="34084642" w14:textId="6885EC6C" w:rsidR="00F31428" w:rsidRDefault="006033CD" w:rsidP="001C47D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本阶段是中国古代历史的收尾阶段，就纵向发展而言，这一历史时期是中国古代农耕文明的鼎盛时期，</w:t>
      </w:r>
      <w:r w:rsidR="001C47DE">
        <w:rPr>
          <w:rFonts w:ascii="宋体" w:eastAsia="宋体" w:hAnsi="宋体" w:cs="宋体" w:hint="eastAsia"/>
          <w:sz w:val="24"/>
          <w:szCs w:val="24"/>
        </w:rPr>
        <w:t>在政治、经济、文化方面，都取得了不凡的成就；</w:t>
      </w:r>
      <w:r>
        <w:rPr>
          <w:rFonts w:ascii="宋体" w:eastAsia="宋体" w:hAnsi="宋体" w:cs="宋体" w:hint="eastAsia"/>
          <w:sz w:val="24"/>
          <w:szCs w:val="24"/>
        </w:rPr>
        <w:t>就横向比较而言，这段历史时期也是东西方走向不同发展方向、中国逐渐落后于世界发展大潮的时期</w:t>
      </w:r>
      <w:r w:rsidR="001C47DE">
        <w:rPr>
          <w:rFonts w:ascii="宋体" w:eastAsia="宋体" w:hAnsi="宋体" w:cs="宋体" w:hint="eastAsia"/>
          <w:sz w:val="24"/>
          <w:szCs w:val="24"/>
        </w:rPr>
        <w:t>。所以学习这阶段历史，同学们需要在两个方面重点关注：</w:t>
      </w:r>
    </w:p>
    <w:p w14:paraId="74CBDF25" w14:textId="5C6FCE98" w:rsidR="001C47DE" w:rsidRDefault="001C47DE" w:rsidP="001C47D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因为这一时期是中国古代社会的收尾阶段，诸多领域需要同学们对知识进行纵向梳理，比如中国的中枢权力机构的变迁、地方官制的发展、用人制度的发展等等。</w:t>
      </w:r>
    </w:p>
    <w:p w14:paraId="485576E8" w14:textId="4FB50985" w:rsidR="001C47DE" w:rsidRDefault="001C47DE" w:rsidP="001C47D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又因为这一时期，东西方历史走向了不同的发展方向，也需要同学们可以联系世界史的相关知识，对东西方同时期的历史进行对比分析。</w:t>
      </w:r>
    </w:p>
    <w:p w14:paraId="6D453D08" w14:textId="2BFC7A02" w:rsidR="00382506" w:rsidRDefault="0038250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382506">
        <w:rPr>
          <w:rFonts w:ascii="宋体" w:eastAsia="宋体" w:hAnsi="宋体" w:cs="宋体" w:hint="eastAsia"/>
          <w:b/>
          <w:bCs/>
          <w:sz w:val="24"/>
          <w:szCs w:val="24"/>
        </w:rPr>
        <w:t>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归纳总结</w:t>
      </w:r>
      <w:r w:rsidRPr="00382506">
        <w:rPr>
          <w:rFonts w:ascii="宋体" w:eastAsia="宋体" w:hAnsi="宋体" w:cs="宋体" w:hint="eastAsia"/>
          <w:b/>
          <w:bCs/>
          <w:sz w:val="24"/>
          <w:szCs w:val="24"/>
        </w:rPr>
        <w:t>】</w:t>
      </w:r>
    </w:p>
    <w:p w14:paraId="6FFA67A8" w14:textId="7086AFAF" w:rsidR="00C55AF7" w:rsidRPr="00C55AF7" w:rsidRDefault="00C55AF7" w:rsidP="00C55AF7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</w:t>
      </w:r>
      <w:r w:rsidRPr="00C55AF7">
        <w:rPr>
          <w:rFonts w:ascii="宋体" w:eastAsia="宋体" w:hAnsi="宋体" w:cs="宋体" w:hint="eastAsia"/>
          <w:sz w:val="24"/>
          <w:szCs w:val="24"/>
        </w:rPr>
        <w:t>专制主义中央集权制度</w:t>
      </w:r>
    </w:p>
    <w:p w14:paraId="74678353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t>1、演变过程：</w:t>
      </w:r>
    </w:p>
    <w:p w14:paraId="42260B8D" w14:textId="65734CBB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t xml:space="preserve">（1）形成——秦朝； </w:t>
      </w:r>
    </w:p>
    <w:p w14:paraId="3C6D8C12" w14:textId="135383CB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t>（2）巩固、发展、完善——从</w:t>
      </w:r>
      <w:proofErr w:type="gramStart"/>
      <w:r w:rsidRPr="00C55AF7">
        <w:rPr>
          <w:rFonts w:ascii="宋体" w:eastAsia="宋体" w:hAnsi="宋体" w:cs="宋体"/>
          <w:sz w:val="24"/>
          <w:szCs w:val="24"/>
        </w:rPr>
        <w:t>西汉到</w:t>
      </w:r>
      <w:proofErr w:type="gramEnd"/>
      <w:r w:rsidRPr="00C55AF7">
        <w:rPr>
          <w:rFonts w:ascii="宋体" w:eastAsia="宋体" w:hAnsi="宋体" w:cs="宋体"/>
          <w:sz w:val="24"/>
          <w:szCs w:val="24"/>
        </w:rPr>
        <w:t>元朝；</w:t>
      </w:r>
    </w:p>
    <w:p w14:paraId="05B159DC" w14:textId="05F3BEC4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t>（3）空前强化（顶峰）——明清时期；</w:t>
      </w:r>
    </w:p>
    <w:p w14:paraId="12BAFBB1" w14:textId="72EA2BA2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lastRenderedPageBreak/>
        <w:t>（4）结束——1912年宣统下诏退位。</w:t>
      </w:r>
    </w:p>
    <w:p w14:paraId="5134DDFF" w14:textId="6A075984" w:rsidR="00C55AF7" w:rsidRPr="00C55AF7" w:rsidRDefault="00C55AF7" w:rsidP="00C55AF7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t>2.中央制度：</w:t>
      </w:r>
    </w:p>
    <w:p w14:paraId="7435684F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1）秦汉：皇帝制度、三公九卿制度；汉武帝时中外朝制；</w:t>
      </w:r>
    </w:p>
    <w:p w14:paraId="3FEF9563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2）隋唐：三省六部制；</w:t>
      </w:r>
    </w:p>
    <w:p w14:paraId="6542C603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3）宋：二府三司制度；</w:t>
      </w:r>
    </w:p>
    <w:p w14:paraId="4DB35321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4）元：一省两院制</w:t>
      </w:r>
    </w:p>
    <w:p w14:paraId="7389045C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5）明：废丞相；内阁制；</w:t>
      </w:r>
    </w:p>
    <w:p w14:paraId="6A79226C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5）清：内阁六部制；军机处。</w:t>
      </w:r>
    </w:p>
    <w:p w14:paraId="442A83BE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t>3.地方制度：</w:t>
      </w:r>
    </w:p>
    <w:p w14:paraId="2E0CE931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1）秦：郡县制；</w:t>
      </w:r>
    </w:p>
    <w:p w14:paraId="405AB61F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2）西汉初期：郡国并行制；</w:t>
      </w:r>
    </w:p>
    <w:p w14:paraId="73099B60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3）东汉：州郡县</w:t>
      </w:r>
    </w:p>
    <w:p w14:paraId="529AA317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4）隋朝：州县</w:t>
      </w:r>
    </w:p>
    <w:p w14:paraId="116F94E1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5）唐朝：道州县</w:t>
      </w:r>
    </w:p>
    <w:p w14:paraId="00AF4852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6）宋朝：路州县</w:t>
      </w:r>
    </w:p>
    <w:p w14:paraId="5F761754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7）元朝：行省制度。</w:t>
      </w:r>
    </w:p>
    <w:p w14:paraId="5069CB6E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/>
          <w:sz w:val="24"/>
          <w:szCs w:val="24"/>
        </w:rPr>
        <w:t>4.古代中国政治制度发展趋势</w:t>
      </w:r>
    </w:p>
    <w:p w14:paraId="05AE1F12" w14:textId="77777777" w:rsidR="00C55AF7" w:rsidRPr="00C55AF7" w:rsidRDefault="00C55AF7" w:rsidP="00C55AF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1）君权不断加强，相权不断削弱，直至消失；</w:t>
      </w:r>
    </w:p>
    <w:p w14:paraId="6077D9C6" w14:textId="1C98DC2A" w:rsidR="00C55AF7" w:rsidRDefault="00C55AF7" w:rsidP="00527258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C55AF7">
        <w:rPr>
          <w:rFonts w:ascii="宋体" w:eastAsia="宋体" w:hAnsi="宋体" w:cs="宋体" w:hint="eastAsia"/>
          <w:sz w:val="24"/>
          <w:szCs w:val="24"/>
        </w:rPr>
        <w:t>（</w:t>
      </w:r>
      <w:r w:rsidRPr="00C55AF7">
        <w:rPr>
          <w:rFonts w:ascii="宋体" w:eastAsia="宋体" w:hAnsi="宋体" w:cs="宋体"/>
          <w:sz w:val="24"/>
          <w:szCs w:val="24"/>
        </w:rPr>
        <w:t>2）中央权力不断加强，地方权力不断削弱。</w:t>
      </w:r>
    </w:p>
    <w:p w14:paraId="7F12B0C3" w14:textId="6D78F4DB" w:rsidR="00527258" w:rsidRPr="00527258" w:rsidRDefault="00C55AF7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 w:rsidR="00527258" w:rsidRPr="00527258">
        <w:rPr>
          <w:rFonts w:ascii="宋体" w:eastAsia="宋体" w:hAnsi="宋体" w:cs="宋体" w:hint="eastAsia"/>
          <w:sz w:val="24"/>
          <w:szCs w:val="24"/>
        </w:rPr>
        <w:t>中国古代地方行政区划演变</w:t>
      </w:r>
    </w:p>
    <w:p w14:paraId="0B141B2F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/>
          <w:sz w:val="24"/>
          <w:szCs w:val="24"/>
        </w:rPr>
        <w:t>1.中国古代地方行政机构的发展演变</w:t>
      </w:r>
    </w:p>
    <w:p w14:paraId="1D6394BF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秦</w:t>
      </w:r>
      <w:r w:rsidRPr="00527258">
        <w:rPr>
          <w:rFonts w:ascii="宋体" w:eastAsia="宋体" w:hAnsi="宋体" w:cs="宋体"/>
          <w:sz w:val="24"/>
          <w:szCs w:val="24"/>
        </w:rPr>
        <w:t>:郡县制。</w:t>
      </w:r>
    </w:p>
    <w:p w14:paraId="104E1F7C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汉</w:t>
      </w:r>
      <w:r w:rsidRPr="00527258">
        <w:rPr>
          <w:rFonts w:ascii="宋体" w:eastAsia="宋体" w:hAnsi="宋体" w:cs="宋体"/>
          <w:sz w:val="24"/>
          <w:szCs w:val="24"/>
        </w:rPr>
        <w:t>:由郡、县两级制变成了州、郡、县三级。</w:t>
      </w:r>
    </w:p>
    <w:p w14:paraId="201A7F16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隋</w:t>
      </w:r>
      <w:r w:rsidRPr="00527258">
        <w:rPr>
          <w:rFonts w:ascii="宋体" w:eastAsia="宋体" w:hAnsi="宋体" w:cs="宋体"/>
          <w:sz w:val="24"/>
          <w:szCs w:val="24"/>
        </w:rPr>
        <w:t>:州、县两级制。</w:t>
      </w:r>
    </w:p>
    <w:p w14:paraId="338A3AD2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唐</w:t>
      </w:r>
      <w:r w:rsidRPr="00527258">
        <w:rPr>
          <w:rFonts w:ascii="宋体" w:eastAsia="宋体" w:hAnsi="宋体" w:cs="宋体"/>
          <w:sz w:val="24"/>
          <w:szCs w:val="24"/>
        </w:rPr>
        <w:t>:道、州、县三级。</w:t>
      </w:r>
    </w:p>
    <w:p w14:paraId="58FF5D3C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宋</w:t>
      </w:r>
      <w:r w:rsidRPr="00527258">
        <w:rPr>
          <w:rFonts w:ascii="宋体" w:eastAsia="宋体" w:hAnsi="宋体" w:cs="宋体"/>
          <w:sz w:val="24"/>
          <w:szCs w:val="24"/>
        </w:rPr>
        <w:t>:道(或称路)、州(</w:t>
      </w:r>
      <w:proofErr w:type="gramStart"/>
      <w:r w:rsidRPr="00527258">
        <w:rPr>
          <w:rFonts w:ascii="宋体" w:eastAsia="宋体" w:hAnsi="宋体" w:cs="宋体"/>
          <w:sz w:val="24"/>
          <w:szCs w:val="24"/>
        </w:rPr>
        <w:t>或称府</w:t>
      </w:r>
      <w:proofErr w:type="gramEnd"/>
      <w:r w:rsidRPr="00527258">
        <w:rPr>
          <w:rFonts w:ascii="宋体" w:eastAsia="宋体" w:hAnsi="宋体" w:cs="宋体"/>
          <w:sz w:val="24"/>
          <w:szCs w:val="24"/>
        </w:rPr>
        <w:t>)、县三级制。</w:t>
      </w:r>
    </w:p>
    <w:p w14:paraId="57A8A38F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元</w:t>
      </w:r>
      <w:r w:rsidRPr="00527258">
        <w:rPr>
          <w:rFonts w:ascii="宋体" w:eastAsia="宋体" w:hAnsi="宋体" w:cs="宋体"/>
          <w:sz w:val="24"/>
          <w:szCs w:val="24"/>
        </w:rPr>
        <w:t>:行省之下设路、府、州、县。</w:t>
      </w:r>
    </w:p>
    <w:p w14:paraId="7B9779D7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明</w:t>
      </w:r>
      <w:r w:rsidRPr="00527258">
        <w:rPr>
          <w:rFonts w:ascii="宋体" w:eastAsia="宋体" w:hAnsi="宋体" w:cs="宋体"/>
          <w:sz w:val="24"/>
          <w:szCs w:val="24"/>
        </w:rPr>
        <w:t>:承宣布政司(习惯仍称行省)以下设府、县。</w:t>
      </w:r>
    </w:p>
    <w:p w14:paraId="7D2A2596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清</w:t>
      </w:r>
      <w:r w:rsidRPr="00527258">
        <w:rPr>
          <w:rFonts w:ascii="宋体" w:eastAsia="宋体" w:hAnsi="宋体" w:cs="宋体"/>
          <w:sz w:val="24"/>
          <w:szCs w:val="24"/>
        </w:rPr>
        <w:t>:省、道、府、县</w:t>
      </w:r>
    </w:p>
    <w:p w14:paraId="3A01D83D" w14:textId="545672D6" w:rsidR="00527258" w:rsidRPr="00527258" w:rsidRDefault="00527258" w:rsidP="00527258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527258">
        <w:rPr>
          <w:rFonts w:ascii="宋体" w:eastAsia="宋体" w:hAnsi="宋体" w:cs="宋体"/>
          <w:sz w:val="24"/>
          <w:szCs w:val="24"/>
        </w:rPr>
        <w:lastRenderedPageBreak/>
        <w:t>2.演变特点:</w:t>
      </w:r>
    </w:p>
    <w:p w14:paraId="44EDD814" w14:textId="3AF6A880" w:rsidR="00527258" w:rsidRPr="00527258" w:rsidRDefault="00527258" w:rsidP="00527258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527258">
        <w:rPr>
          <w:rFonts w:ascii="宋体" w:eastAsia="宋体" w:hAnsi="宋体" w:cs="宋体"/>
          <w:sz w:val="24"/>
          <w:szCs w:val="24"/>
        </w:rPr>
        <w:t>(1)由虚入实，监察机构行政化；变化多发生在混乱时期；一级行政区变化较大；次级行政区变化不大。</w:t>
      </w:r>
    </w:p>
    <w:p w14:paraId="743F5F9A" w14:textId="207BAB8E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 w:hint="eastAsia"/>
          <w:sz w:val="24"/>
          <w:szCs w:val="24"/>
        </w:rPr>
        <w:t>（由虚入实</w:t>
      </w:r>
      <w:r w:rsidRPr="00527258">
        <w:rPr>
          <w:rFonts w:ascii="宋体" w:eastAsia="宋体" w:hAnsi="宋体" w:cs="宋体"/>
          <w:sz w:val="24"/>
          <w:szCs w:val="24"/>
        </w:rPr>
        <w:t>,监察机构行政化史实:东汉时期的刺史制度逐渐演化为州一级行政机构。发生在政权交替混乱时期的史实:唐朝的藩镇;元朝的行省制。一级行政区变化大,次级行政区变化不大史实:一级行政区秦汉为郡,元为行省;县级基本未动。）</w:t>
      </w:r>
    </w:p>
    <w:p w14:paraId="3E43864A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/>
          <w:sz w:val="24"/>
          <w:szCs w:val="24"/>
        </w:rPr>
        <w:t>(2)原则:山川形便；犬牙交错；依经济和人口变化不断调整。元代以前与自然环境和经济发展密切相关(或山川形便);元代以后受政治因素影响较大(或犬牙交错).</w:t>
      </w:r>
    </w:p>
    <w:p w14:paraId="3F839BBA" w14:textId="77777777" w:rsidR="00527258" w:rsidRPr="00527258" w:rsidRDefault="00527258" w:rsidP="0052725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27258">
        <w:rPr>
          <w:rFonts w:ascii="宋体" w:eastAsia="宋体" w:hAnsi="宋体" w:cs="宋体"/>
          <w:sz w:val="24"/>
          <w:szCs w:val="24"/>
        </w:rPr>
        <w:t xml:space="preserve">    (元以前:与经济区、自然区和文化区相吻合;元后:“犬牙交错”原则,避免行政区与经济区、自然区和文化区的吻合。各自的优点:“山川形便”原则：与经济区、自然区和文化区相吻合，顺应了封建社会的自然规律和社会发展规律；有利于促进区域内部经济的交流发展和形成独立的经济体；有利于形成区域内文化认同。“犬牙交错”原则:有利于削弱地方经济实力和文化认同感；有利于防止地方割据的出现,强化中央集权。不利于地方经济发展和抗御自然灾害;对内部交通、文化交流产生了不良影响。）</w:t>
      </w:r>
    </w:p>
    <w:p w14:paraId="2E613581" w14:textId="64F62A00" w:rsidR="00527258" w:rsidRPr="00527258" w:rsidRDefault="00527258" w:rsidP="00527258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527258">
        <w:rPr>
          <w:rFonts w:ascii="宋体" w:eastAsia="宋体" w:hAnsi="宋体" w:cs="宋体"/>
          <w:sz w:val="24"/>
          <w:szCs w:val="24"/>
        </w:rPr>
        <w:t>(3)深层特征:中央集权逐步加强,地方主动性与能动性越来越受到压抑。地方权力越来越集中到中央。</w:t>
      </w:r>
    </w:p>
    <w:p w14:paraId="7223ABF8" w14:textId="52B62BDF" w:rsidR="00527258" w:rsidRPr="00527258" w:rsidRDefault="00527258" w:rsidP="00527258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527258">
        <w:rPr>
          <w:rFonts w:ascii="宋体" w:eastAsia="宋体" w:hAnsi="宋体" w:cs="宋体"/>
          <w:sz w:val="24"/>
          <w:szCs w:val="24"/>
        </w:rPr>
        <w:t>(4)整体特征:二级三级制是古代地方管理制度的主体;局部而言:县是中国历史最稳定的一级政区;州的地位不断降低。</w:t>
      </w:r>
    </w:p>
    <w:p w14:paraId="3C7C1C9B" w14:textId="799892D0" w:rsidR="00F31428" w:rsidRDefault="002862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【学习任务】</w:t>
      </w:r>
    </w:p>
    <w:p w14:paraId="00623CDB" w14:textId="5B2A30B7" w:rsidR="00F31428" w:rsidRDefault="002862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：复习历史</w:t>
      </w:r>
      <w:r w:rsidR="00C55AF7">
        <w:rPr>
          <w:rFonts w:ascii="宋体" w:eastAsia="宋体" w:hAnsi="宋体" w:cs="宋体" w:hint="eastAsia"/>
          <w:b/>
          <w:bCs/>
          <w:sz w:val="24"/>
          <w:szCs w:val="24"/>
        </w:rPr>
        <w:t>必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修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第</w:t>
      </w:r>
      <w:r w:rsidR="00C55AF7">
        <w:rPr>
          <w:rFonts w:ascii="宋体" w:eastAsia="宋体" w:hAnsi="宋体" w:cs="宋体"/>
          <w:b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课《</w:t>
      </w:r>
      <w:r w:rsidR="00C55AF7">
        <w:rPr>
          <w:rFonts w:ascii="宋体" w:eastAsia="宋体" w:hAnsi="宋体" w:cs="宋体" w:hint="eastAsia"/>
          <w:b/>
          <w:bCs/>
          <w:sz w:val="24"/>
          <w:szCs w:val="24"/>
        </w:rPr>
        <w:t>专制皇权的强化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》或者下发的图片版通史教材，思考并回答如下问题：</w:t>
      </w:r>
    </w:p>
    <w:p w14:paraId="53C5492A" w14:textId="7A3D4353" w:rsidR="00F31428" w:rsidRDefault="0028628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D404B7">
        <w:rPr>
          <w:rFonts w:ascii="宋体" w:eastAsia="宋体" w:hAnsi="宋体" w:cs="宋体" w:hint="eastAsia"/>
          <w:sz w:val="24"/>
          <w:szCs w:val="24"/>
        </w:rPr>
        <w:t>明清时期的时代特征是什么？</w:t>
      </w:r>
    </w:p>
    <w:p w14:paraId="1B4CB081" w14:textId="681C0753" w:rsidR="00D404B7" w:rsidRDefault="00D404B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651D96A" w14:textId="77777777" w:rsidR="00D404B7" w:rsidRDefault="00D404B7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5294C585" w14:textId="5D0E7E50" w:rsidR="00F31428" w:rsidRDefault="0028628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D404B7">
        <w:rPr>
          <w:rFonts w:ascii="宋体" w:eastAsia="宋体" w:hAnsi="宋体" w:cs="宋体" w:hint="eastAsia"/>
          <w:sz w:val="24"/>
          <w:szCs w:val="24"/>
        </w:rPr>
        <w:t>明清两朝中枢权力机构进行了哪些调整？</w:t>
      </w:r>
      <w:r w:rsidR="00D404B7">
        <w:rPr>
          <w:rFonts w:ascii="宋体" w:eastAsia="宋体" w:hAnsi="宋体" w:cs="宋体"/>
          <w:sz w:val="24"/>
          <w:szCs w:val="24"/>
        </w:rPr>
        <w:t xml:space="preserve"> </w:t>
      </w:r>
    </w:p>
    <w:p w14:paraId="1010B5DB" w14:textId="6C1D5086" w:rsidR="00D404B7" w:rsidRDefault="00D404B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5879EA4" w14:textId="6EDDF37C" w:rsidR="00D404B7" w:rsidRDefault="00286289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任务二：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听微课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，完善预习作业。</w:t>
      </w:r>
    </w:p>
    <w:p w14:paraId="7E9CDAA7" w14:textId="4896A16A" w:rsidR="00F31428" w:rsidRDefault="002862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任务三：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听微课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，</w:t>
      </w:r>
      <w:r w:rsidR="00D404B7">
        <w:rPr>
          <w:rFonts w:ascii="宋体" w:eastAsia="宋体" w:hAnsi="宋体" w:cs="宋体" w:hint="eastAsia"/>
          <w:b/>
          <w:bCs/>
          <w:sz w:val="24"/>
          <w:szCs w:val="24"/>
        </w:rPr>
        <w:t>完成下述问题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。</w:t>
      </w:r>
    </w:p>
    <w:p w14:paraId="0C73F2E0" w14:textId="7F0FBEE1" w:rsidR="00D404B7" w:rsidRPr="00BF4784" w:rsidRDefault="00D404B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BF4784">
        <w:rPr>
          <w:rFonts w:ascii="宋体" w:eastAsia="宋体" w:hAnsi="宋体" w:cs="宋体" w:hint="eastAsia"/>
          <w:sz w:val="24"/>
          <w:szCs w:val="24"/>
        </w:rPr>
        <w:t>1</w:t>
      </w:r>
      <w:r w:rsidRPr="00BF4784">
        <w:rPr>
          <w:rFonts w:ascii="宋体" w:eastAsia="宋体" w:hAnsi="宋体" w:cs="宋体"/>
          <w:sz w:val="24"/>
          <w:szCs w:val="24"/>
        </w:rPr>
        <w:t>.</w:t>
      </w:r>
      <w:r w:rsidR="001C47DE" w:rsidRPr="00BF4784">
        <w:rPr>
          <w:rFonts w:ascii="宋体" w:eastAsia="宋体" w:hAnsi="宋体" w:cs="宋体" w:hint="eastAsia"/>
          <w:sz w:val="24"/>
          <w:szCs w:val="24"/>
        </w:rPr>
        <w:t>结合课上所学，绘制明朝内阁制发展示意图</w:t>
      </w:r>
    </w:p>
    <w:p w14:paraId="46DB7D79" w14:textId="1A1AAB96" w:rsidR="00D404B7" w:rsidRDefault="00D404B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C355810" w14:textId="7580049F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B3E4B69" w14:textId="2FDFDA88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9CF4FA6" w14:textId="517874CF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依据材料及课上所学，说明明朝内阁制的特点。</w:t>
      </w:r>
    </w:p>
    <w:p w14:paraId="31F14E65" w14:textId="77777777" w:rsidR="001C47DE" w:rsidRPr="001C47DE" w:rsidRDefault="001C47DE" w:rsidP="001C47DE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1C47DE">
        <w:rPr>
          <w:rFonts w:ascii="楷体" w:eastAsia="楷体" w:hAnsi="楷体" w:cs="宋体" w:hint="eastAsia"/>
          <w:sz w:val="24"/>
          <w:szCs w:val="24"/>
        </w:rPr>
        <w:t>材料</w:t>
      </w:r>
      <w:proofErr w:type="gramStart"/>
      <w:r w:rsidRPr="001C47DE">
        <w:rPr>
          <w:rFonts w:ascii="楷体" w:eastAsia="楷体" w:hAnsi="楷体" w:cs="宋体" w:hint="eastAsia"/>
          <w:sz w:val="24"/>
          <w:szCs w:val="24"/>
        </w:rPr>
        <w:t>一</w:t>
      </w:r>
      <w:proofErr w:type="gramEnd"/>
      <w:r w:rsidRPr="001C47DE">
        <w:rPr>
          <w:rFonts w:ascii="楷体" w:eastAsia="楷体" w:hAnsi="楷体" w:cs="宋体"/>
          <w:sz w:val="24"/>
          <w:szCs w:val="24"/>
        </w:rPr>
        <w:t xml:space="preserve">  明代内阁自始至终只是皇帝的私臣，……</w:t>
      </w:r>
      <w:proofErr w:type="gramStart"/>
      <w:r w:rsidRPr="001C47DE">
        <w:rPr>
          <w:rFonts w:ascii="楷体" w:eastAsia="楷体" w:hAnsi="楷体" w:cs="宋体"/>
          <w:sz w:val="24"/>
          <w:szCs w:val="24"/>
        </w:rPr>
        <w:t>太祖废相后</w:t>
      </w:r>
      <w:proofErr w:type="gramEnd"/>
      <w:r w:rsidRPr="001C47DE">
        <w:rPr>
          <w:rFonts w:ascii="楷体" w:eastAsia="楷体" w:hAnsi="楷体" w:cs="宋体"/>
          <w:sz w:val="24"/>
          <w:szCs w:val="24"/>
        </w:rPr>
        <w:t>，君主成为实际的行政首长，一切大政均须亲力亲为。……虽然在辅政方面，确能发挥积极的作用，但明代内阁大学士地位不足当宰相之任，且其本职亦只是侍从顾问。后来内阁获取票拟之权，亦只是在幕后协助皇帝处理国政，属皇帝秘书而不是名正言顺的宰相，……就权责而言，内阁始终不是法定的最高行政机构，首辅亦非法定的最高行政首长，六部也不是它的法定直接下属，而由君主独掌命令大权。内阁所持有的权力，出自皇帝授予。因此，内阁有否作为，全视皇帝的作风而定，故历朝内阁的权力都有所不同</w:t>
      </w:r>
      <w:r w:rsidRPr="001C47DE">
        <w:rPr>
          <w:rFonts w:ascii="楷体" w:eastAsia="楷体" w:hAnsi="楷体" w:cs="宋体" w:hint="eastAsia"/>
          <w:sz w:val="24"/>
          <w:szCs w:val="24"/>
        </w:rPr>
        <w:t>。</w:t>
      </w:r>
    </w:p>
    <w:p w14:paraId="15260A89" w14:textId="11594725" w:rsidR="001C47DE" w:rsidRPr="00BF4784" w:rsidRDefault="001C47DE" w:rsidP="00BF4784">
      <w:pPr>
        <w:spacing w:line="360" w:lineRule="auto"/>
        <w:ind w:firstLineChars="700" w:firstLine="1680"/>
        <w:rPr>
          <w:rFonts w:ascii="楷体" w:eastAsia="楷体" w:hAnsi="楷体" w:cs="宋体"/>
          <w:sz w:val="24"/>
          <w:szCs w:val="24"/>
        </w:rPr>
      </w:pPr>
      <w:r w:rsidRPr="00BF4784">
        <w:rPr>
          <w:rFonts w:ascii="楷体" w:eastAsia="楷体" w:hAnsi="楷体" w:cs="宋体" w:hint="eastAsia"/>
          <w:sz w:val="24"/>
          <w:szCs w:val="24"/>
        </w:rPr>
        <w:t>——《试述明代内阁制度之由来、演变、作用、流弊及影响》</w:t>
      </w:r>
    </w:p>
    <w:p w14:paraId="3C467EB2" w14:textId="77777777" w:rsidR="001C47DE" w:rsidRPr="001C47DE" w:rsidRDefault="001C47DE" w:rsidP="001C47DE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1C47DE">
        <w:rPr>
          <w:rFonts w:ascii="楷体" w:eastAsia="楷体" w:hAnsi="楷体" w:cs="宋体" w:hint="eastAsia"/>
          <w:sz w:val="24"/>
          <w:szCs w:val="24"/>
        </w:rPr>
        <w:t>材料二</w:t>
      </w:r>
      <w:r w:rsidRPr="001C47DE">
        <w:rPr>
          <w:rFonts w:ascii="楷体" w:eastAsia="楷体" w:hAnsi="楷体" w:cs="宋体"/>
          <w:sz w:val="24"/>
          <w:szCs w:val="24"/>
        </w:rPr>
        <w:t xml:space="preserve">  （明朝）国家并未正式与阁臣以大权，阁臣之弄权者，皆不免以不光明手段得之。此乃“权臣”，非“大臣”。故虽如张居正之循名责实，起衰振弊，为明代有数能臣，而不能逃众议。 </w:t>
      </w:r>
    </w:p>
    <w:p w14:paraId="0AE2AECC" w14:textId="6694FDC1" w:rsidR="001C47DE" w:rsidRPr="00BF4784" w:rsidRDefault="001C47DE" w:rsidP="001C47DE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BF4784">
        <w:rPr>
          <w:rFonts w:ascii="楷体" w:eastAsia="楷体" w:hAnsi="楷体" w:cs="宋体"/>
          <w:sz w:val="24"/>
          <w:szCs w:val="24"/>
        </w:rPr>
        <w:t xml:space="preserve">                             </w:t>
      </w:r>
      <w:r w:rsidR="00BF4784">
        <w:rPr>
          <w:rFonts w:ascii="楷体" w:eastAsia="楷体" w:hAnsi="楷体" w:cs="宋体"/>
          <w:sz w:val="24"/>
          <w:szCs w:val="24"/>
        </w:rPr>
        <w:t xml:space="preserve">                  </w:t>
      </w:r>
      <w:r w:rsidRPr="00BF4784">
        <w:rPr>
          <w:rFonts w:ascii="楷体" w:eastAsia="楷体" w:hAnsi="楷体" w:cs="宋体"/>
          <w:sz w:val="24"/>
          <w:szCs w:val="24"/>
        </w:rPr>
        <w:t xml:space="preserve"> ──钱穆《国史大纲》</w:t>
      </w:r>
    </w:p>
    <w:p w14:paraId="1CACD0A2" w14:textId="2CCCA9CC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29AD3DF" w14:textId="48BEE6E8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EAD2467" w14:textId="0C2EEF66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结合所学，对比宰相制与内阁制的异同，并完成下表：</w:t>
      </w:r>
    </w:p>
    <w:p w14:paraId="7FA2CD34" w14:textId="00E67C2B" w:rsidR="001C47DE" w:rsidRDefault="001C47DE" w:rsidP="00BF478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1C47DE">
        <w:rPr>
          <w:rFonts w:ascii="宋体" w:eastAsia="宋体" w:hAnsi="宋体" w:cs="宋体" w:hint="eastAsia"/>
          <w:sz w:val="24"/>
          <w:szCs w:val="24"/>
        </w:rPr>
        <w:t>宰相制与内阁制比较</w:t>
      </w:r>
    </w:p>
    <w:p w14:paraId="63D2141E" w14:textId="5047EF2F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20F907B8" wp14:editId="1C0730A7">
            <wp:extent cx="5238750" cy="149598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10" cy="151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D5F1C" w14:textId="6DC11EF1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结合所学，对比明朝内阁制与英国内阁制的不同点，并完成下表：</w:t>
      </w:r>
    </w:p>
    <w:p w14:paraId="24CCEA21" w14:textId="43B09398" w:rsidR="001C47DE" w:rsidRPr="001C47DE" w:rsidRDefault="001C47DE" w:rsidP="00BF478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bookmarkStart w:id="1" w:name="_GoBack"/>
      <w:r w:rsidRPr="001C47DE">
        <w:rPr>
          <w:rFonts w:ascii="宋体" w:eastAsia="宋体" w:hAnsi="宋体" w:cs="宋体" w:hint="eastAsia"/>
          <w:sz w:val="24"/>
          <w:szCs w:val="24"/>
        </w:rPr>
        <w:t>明朝内阁制度与西方近代内阁制的区别</w:t>
      </w:r>
    </w:p>
    <w:bookmarkEnd w:id="1"/>
    <w:p w14:paraId="568265AC" w14:textId="670039F4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3DA6B2A4" wp14:editId="6CE2B813">
            <wp:extent cx="5239568" cy="10158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31" cy="1033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39E45" w14:textId="5C261AFE" w:rsidR="001C47DE" w:rsidRDefault="001C47D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.</w:t>
      </w:r>
      <w:r w:rsidR="00BF4784">
        <w:rPr>
          <w:rFonts w:ascii="宋体" w:eastAsia="宋体" w:hAnsi="宋体" w:cs="宋体" w:hint="eastAsia"/>
          <w:sz w:val="24"/>
          <w:szCs w:val="24"/>
        </w:rPr>
        <w:t>结合明清史的学习，概述专制主义中央集权制的局限性。</w:t>
      </w:r>
    </w:p>
    <w:p w14:paraId="7C1721E7" w14:textId="6E56FFF6" w:rsidR="00F31428" w:rsidRDefault="00F3142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F3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897D" w14:textId="77777777" w:rsidR="0020784C" w:rsidRDefault="0020784C" w:rsidP="00382506">
      <w:r>
        <w:separator/>
      </w:r>
    </w:p>
  </w:endnote>
  <w:endnote w:type="continuationSeparator" w:id="0">
    <w:p w14:paraId="62E712A5" w14:textId="77777777" w:rsidR="0020784C" w:rsidRDefault="0020784C" w:rsidP="0038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647A6" w14:textId="77777777" w:rsidR="0020784C" w:rsidRDefault="0020784C" w:rsidP="00382506">
      <w:r>
        <w:separator/>
      </w:r>
    </w:p>
  </w:footnote>
  <w:footnote w:type="continuationSeparator" w:id="0">
    <w:p w14:paraId="69E8265A" w14:textId="77777777" w:rsidR="0020784C" w:rsidRDefault="0020784C" w:rsidP="0038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77"/>
    <w:rsid w:val="00110AE2"/>
    <w:rsid w:val="001C47DE"/>
    <w:rsid w:val="0020784C"/>
    <w:rsid w:val="00250204"/>
    <w:rsid w:val="00283802"/>
    <w:rsid w:val="00286289"/>
    <w:rsid w:val="002A2902"/>
    <w:rsid w:val="00382506"/>
    <w:rsid w:val="00527258"/>
    <w:rsid w:val="0059288E"/>
    <w:rsid w:val="006033CD"/>
    <w:rsid w:val="006D3E6C"/>
    <w:rsid w:val="0070728C"/>
    <w:rsid w:val="007959F2"/>
    <w:rsid w:val="008839B7"/>
    <w:rsid w:val="008B601A"/>
    <w:rsid w:val="008E4AC6"/>
    <w:rsid w:val="00900824"/>
    <w:rsid w:val="009368F9"/>
    <w:rsid w:val="009559FC"/>
    <w:rsid w:val="00961377"/>
    <w:rsid w:val="00B1443A"/>
    <w:rsid w:val="00BF4784"/>
    <w:rsid w:val="00C2582E"/>
    <w:rsid w:val="00C32626"/>
    <w:rsid w:val="00C35937"/>
    <w:rsid w:val="00C55AF7"/>
    <w:rsid w:val="00CF78C4"/>
    <w:rsid w:val="00D404B7"/>
    <w:rsid w:val="00E1425C"/>
    <w:rsid w:val="00E20583"/>
    <w:rsid w:val="00E22C17"/>
    <w:rsid w:val="00F31428"/>
    <w:rsid w:val="532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C47B"/>
  <w15:docId w15:val="{F331F32E-3B20-411D-925F-58F2662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京琼 吴</dc:creator>
  <cp:lastModifiedBy>京琼 吴</cp:lastModifiedBy>
  <cp:revision>7</cp:revision>
  <dcterms:created xsi:type="dcterms:W3CDTF">2020-02-11T01:51:00Z</dcterms:created>
  <dcterms:modified xsi:type="dcterms:W3CDTF">2020-04-02T07:41:00Z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