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92" w:rsidRPr="00154794" w:rsidRDefault="00FF1B92" w:rsidP="00FF1B92">
      <w:pPr>
        <w:jc w:val="center"/>
        <w:rPr>
          <w:rFonts w:ascii="Times New Roman" w:hAnsi="Times New Roman" w:cs="Times New Roman"/>
          <w:b/>
          <w:bCs/>
          <w:sz w:val="28"/>
          <w:szCs w:val="28"/>
        </w:rPr>
      </w:pPr>
      <w:r w:rsidRPr="00154794">
        <w:rPr>
          <w:rFonts w:ascii="Times New Roman" w:hAnsi="Times New Roman" w:cs="Times New Roman"/>
          <w:b/>
          <w:bCs/>
          <w:sz w:val="28"/>
          <w:szCs w:val="28"/>
        </w:rPr>
        <w:t>高一年级生物学第</w:t>
      </w:r>
      <w:r w:rsidRPr="00154794">
        <w:rPr>
          <w:rFonts w:ascii="Times New Roman" w:hAnsi="Times New Roman" w:cs="Times New Roman"/>
          <w:b/>
          <w:bCs/>
          <w:sz w:val="28"/>
          <w:szCs w:val="28"/>
        </w:rPr>
        <w:t>5</w:t>
      </w:r>
      <w:r w:rsidRPr="00154794">
        <w:rPr>
          <w:rFonts w:ascii="Times New Roman" w:hAnsi="Times New Roman" w:cs="Times New Roman"/>
          <w:b/>
          <w:bCs/>
          <w:sz w:val="28"/>
          <w:szCs w:val="28"/>
        </w:rPr>
        <w:t>课时《寻找基因之路（</w:t>
      </w:r>
      <w:r w:rsidRPr="00154794">
        <w:rPr>
          <w:rFonts w:ascii="Times New Roman" w:hAnsi="Times New Roman" w:cs="Times New Roman"/>
          <w:b/>
          <w:bCs/>
          <w:sz w:val="28"/>
          <w:szCs w:val="28"/>
        </w:rPr>
        <w:t>3</w:t>
      </w:r>
      <w:r w:rsidRPr="00154794">
        <w:rPr>
          <w:rFonts w:ascii="Times New Roman" w:hAnsi="Times New Roman" w:cs="Times New Roman"/>
          <w:b/>
          <w:bCs/>
          <w:sz w:val="28"/>
          <w:szCs w:val="28"/>
        </w:rPr>
        <w:t>）</w:t>
      </w:r>
      <w:r w:rsidRPr="00154794">
        <w:rPr>
          <w:rFonts w:ascii="Times New Roman" w:hAnsi="Times New Roman" w:cs="Times New Roman"/>
          <w:b/>
          <w:bCs/>
          <w:sz w:val="28"/>
          <w:szCs w:val="28"/>
        </w:rPr>
        <w:t>——</w:t>
      </w:r>
      <w:r w:rsidRPr="00154794">
        <w:rPr>
          <w:rFonts w:ascii="Times New Roman" w:hAnsi="Times New Roman" w:cs="Times New Roman"/>
          <w:b/>
          <w:bCs/>
          <w:sz w:val="28"/>
          <w:szCs w:val="28"/>
        </w:rPr>
        <w:t>孟德尔的豌豆杂交实验（一）第</w:t>
      </w:r>
      <w:r w:rsidRPr="00154794">
        <w:rPr>
          <w:rFonts w:ascii="Times New Roman" w:hAnsi="Times New Roman" w:cs="Times New Roman"/>
          <w:b/>
          <w:bCs/>
          <w:sz w:val="28"/>
          <w:szCs w:val="28"/>
        </w:rPr>
        <w:t>3</w:t>
      </w:r>
      <w:r w:rsidRPr="00154794">
        <w:rPr>
          <w:rFonts w:ascii="Times New Roman" w:hAnsi="Times New Roman" w:cs="Times New Roman"/>
          <w:b/>
          <w:bCs/>
          <w:sz w:val="28"/>
          <w:szCs w:val="28"/>
        </w:rPr>
        <w:t>课时》学习指南</w:t>
      </w:r>
    </w:p>
    <w:p w:rsidR="00604E6F" w:rsidRPr="00154794" w:rsidRDefault="00604E6F" w:rsidP="00604E6F">
      <w:pPr>
        <w:rPr>
          <w:rFonts w:ascii="Times New Roman" w:hAnsi="Times New Roman" w:cs="Times New Roman"/>
          <w:b/>
          <w:sz w:val="28"/>
          <w:szCs w:val="28"/>
        </w:rPr>
      </w:pPr>
      <w:r w:rsidRPr="00154794">
        <w:rPr>
          <w:rFonts w:ascii="Times New Roman" w:hAnsi="Times New Roman" w:cs="Times New Roman"/>
          <w:b/>
          <w:sz w:val="28"/>
          <w:szCs w:val="28"/>
        </w:rPr>
        <w:t>一、学习目标</w:t>
      </w:r>
    </w:p>
    <w:p w:rsidR="005C4B78" w:rsidRPr="00154794" w:rsidRDefault="005C4B78" w:rsidP="008C7C3F">
      <w:pPr>
        <w:ind w:left="280" w:hangingChars="100" w:hanging="280"/>
        <w:jc w:val="left"/>
        <w:rPr>
          <w:rFonts w:ascii="Times New Roman" w:hAnsi="Times New Roman" w:cs="Times New Roman"/>
          <w:sz w:val="28"/>
          <w:szCs w:val="28"/>
        </w:rPr>
      </w:pPr>
      <w:r w:rsidRPr="00154794">
        <w:rPr>
          <w:rFonts w:ascii="Times New Roman" w:hAnsi="Times New Roman" w:cs="Times New Roman"/>
          <w:sz w:val="28"/>
          <w:szCs w:val="28"/>
        </w:rPr>
        <w:t>1</w:t>
      </w:r>
      <w:r w:rsidR="00B13C5A" w:rsidRPr="00154794">
        <w:rPr>
          <w:rFonts w:ascii="Times New Roman" w:hAnsi="Times New Roman" w:cs="Times New Roman"/>
          <w:sz w:val="28"/>
          <w:szCs w:val="28"/>
        </w:rPr>
        <w:t>.</w:t>
      </w:r>
      <w:r w:rsidRPr="00154794">
        <w:rPr>
          <w:rFonts w:ascii="Times New Roman" w:hAnsi="Times New Roman" w:cs="Times New Roman"/>
          <w:sz w:val="28"/>
          <w:szCs w:val="28"/>
        </w:rPr>
        <w:t>归纳分离定律相关题目的解题技巧</w:t>
      </w:r>
      <w:r w:rsidR="00467B84" w:rsidRPr="00154794">
        <w:rPr>
          <w:rFonts w:ascii="Times New Roman" w:hAnsi="Times New Roman" w:cs="Times New Roman"/>
          <w:sz w:val="28"/>
          <w:szCs w:val="28"/>
        </w:rPr>
        <w:t>方法</w:t>
      </w:r>
      <w:r w:rsidRPr="00154794">
        <w:rPr>
          <w:rFonts w:ascii="Times New Roman" w:hAnsi="Times New Roman" w:cs="Times New Roman"/>
          <w:sz w:val="28"/>
          <w:szCs w:val="28"/>
        </w:rPr>
        <w:t>，</w:t>
      </w:r>
      <w:r w:rsidR="007F7603" w:rsidRPr="00154794">
        <w:rPr>
          <w:rFonts w:ascii="Times New Roman" w:hAnsi="Times New Roman" w:cs="Times New Roman"/>
          <w:sz w:val="28"/>
          <w:szCs w:val="28"/>
        </w:rPr>
        <w:t>体会</w:t>
      </w:r>
      <w:r w:rsidRPr="00154794">
        <w:rPr>
          <w:rFonts w:ascii="Times New Roman" w:hAnsi="Times New Roman" w:cs="Times New Roman"/>
          <w:sz w:val="28"/>
          <w:szCs w:val="28"/>
        </w:rPr>
        <w:t>常见题型的解题思路。</w:t>
      </w:r>
    </w:p>
    <w:p w:rsidR="006B3B40" w:rsidRPr="00154794" w:rsidRDefault="008C7C3F" w:rsidP="007229D0">
      <w:pPr>
        <w:ind w:left="280" w:hangingChars="100" w:hanging="280"/>
        <w:rPr>
          <w:rFonts w:ascii="Times New Roman" w:hAnsi="Times New Roman" w:cs="Times New Roman"/>
          <w:sz w:val="28"/>
          <w:szCs w:val="28"/>
        </w:rPr>
      </w:pPr>
      <w:r w:rsidRPr="00154794">
        <w:rPr>
          <w:rFonts w:ascii="Times New Roman" w:hAnsi="Times New Roman" w:cs="Times New Roman"/>
          <w:sz w:val="28"/>
          <w:szCs w:val="28"/>
        </w:rPr>
        <w:t>2</w:t>
      </w:r>
      <w:r w:rsidR="00B13C5A" w:rsidRPr="00154794">
        <w:rPr>
          <w:rFonts w:ascii="Times New Roman" w:hAnsi="Times New Roman" w:cs="Times New Roman"/>
          <w:sz w:val="28"/>
          <w:szCs w:val="28"/>
        </w:rPr>
        <w:t>.</w:t>
      </w:r>
      <w:r w:rsidR="006B3B40" w:rsidRPr="00154794">
        <w:rPr>
          <w:rFonts w:ascii="Times New Roman" w:hAnsi="Times New Roman" w:cs="Times New Roman"/>
          <w:sz w:val="28"/>
          <w:szCs w:val="28"/>
        </w:rPr>
        <w:t>运用分离定律解决实践中的某些比较复杂的遗传问题。</w:t>
      </w:r>
    </w:p>
    <w:p w:rsidR="0024776D" w:rsidRPr="00154794" w:rsidRDefault="0024776D" w:rsidP="007229D0">
      <w:pPr>
        <w:ind w:left="280" w:hangingChars="100" w:hanging="280"/>
        <w:rPr>
          <w:rFonts w:ascii="Times New Roman" w:hAnsi="Times New Roman" w:cs="Times New Roman"/>
          <w:sz w:val="28"/>
          <w:szCs w:val="28"/>
        </w:rPr>
      </w:pPr>
    </w:p>
    <w:p w:rsidR="001D2D1A" w:rsidRPr="00154794" w:rsidRDefault="00C678E3" w:rsidP="007229D0">
      <w:pPr>
        <w:rPr>
          <w:rFonts w:ascii="Times New Roman" w:hAnsi="Times New Roman" w:cs="Times New Roman"/>
          <w:b/>
          <w:sz w:val="28"/>
          <w:szCs w:val="28"/>
        </w:rPr>
      </w:pPr>
      <w:r w:rsidRPr="00154794">
        <w:rPr>
          <w:rFonts w:ascii="Times New Roman" w:hAnsi="Times New Roman" w:cs="Times New Roman"/>
          <w:b/>
          <w:sz w:val="28"/>
          <w:szCs w:val="28"/>
        </w:rPr>
        <w:t>二、学习任务</w:t>
      </w:r>
      <w:r w:rsidR="009D1BF4" w:rsidRPr="00154794">
        <w:rPr>
          <w:rFonts w:ascii="Times New Roman" w:hAnsi="Times New Roman" w:cs="Times New Roman"/>
          <w:sz w:val="28"/>
          <w:szCs w:val="28"/>
        </w:rPr>
        <w:t xml:space="preserve">  </w:t>
      </w:r>
    </w:p>
    <w:p w:rsidR="00C678E3" w:rsidRPr="00154794" w:rsidRDefault="00467B84" w:rsidP="004B3630">
      <w:pPr>
        <w:jc w:val="left"/>
        <w:rPr>
          <w:rFonts w:ascii="Times New Roman" w:hAnsi="Times New Roman" w:cs="Times New Roman"/>
          <w:sz w:val="28"/>
          <w:szCs w:val="28"/>
        </w:rPr>
      </w:pPr>
      <w:r w:rsidRPr="00154794">
        <w:rPr>
          <w:rFonts w:ascii="Times New Roman" w:hAnsi="Times New Roman" w:cs="Times New Roman"/>
          <w:sz w:val="28"/>
          <w:szCs w:val="28"/>
        </w:rPr>
        <w:t>1</w:t>
      </w:r>
      <w:r w:rsidR="009D1BF4" w:rsidRPr="00154794">
        <w:rPr>
          <w:rFonts w:ascii="Times New Roman" w:hAnsi="Times New Roman" w:cs="Times New Roman"/>
          <w:sz w:val="28"/>
          <w:szCs w:val="28"/>
        </w:rPr>
        <w:t>.</w:t>
      </w:r>
      <w:r w:rsidRPr="00154794">
        <w:rPr>
          <w:rFonts w:ascii="Times New Roman" w:hAnsi="Times New Roman" w:cs="Times New Roman"/>
          <w:sz w:val="28"/>
          <w:szCs w:val="28"/>
        </w:rPr>
        <w:t>如何利用分离定律判断相对性状的显隐性及某个体是纯合子或杂合子？</w:t>
      </w:r>
    </w:p>
    <w:p w:rsidR="006B3B40" w:rsidRPr="00154794" w:rsidRDefault="00467B84" w:rsidP="004B3630">
      <w:pPr>
        <w:jc w:val="left"/>
        <w:rPr>
          <w:rFonts w:ascii="Times New Roman" w:hAnsi="Times New Roman" w:cs="Times New Roman"/>
          <w:sz w:val="28"/>
          <w:szCs w:val="28"/>
        </w:rPr>
      </w:pPr>
      <w:r w:rsidRPr="00154794">
        <w:rPr>
          <w:rFonts w:ascii="Times New Roman" w:hAnsi="Times New Roman" w:cs="Times New Roman"/>
          <w:sz w:val="28"/>
          <w:szCs w:val="28"/>
        </w:rPr>
        <w:t>2</w:t>
      </w:r>
      <w:r w:rsidR="006B3B40" w:rsidRPr="00154794">
        <w:rPr>
          <w:rFonts w:ascii="Times New Roman" w:hAnsi="Times New Roman" w:cs="Times New Roman"/>
          <w:sz w:val="28"/>
          <w:szCs w:val="28"/>
        </w:rPr>
        <w:t>.</w:t>
      </w:r>
      <w:r w:rsidRPr="00154794">
        <w:rPr>
          <w:rFonts w:ascii="Times New Roman" w:hAnsi="Times New Roman" w:cs="Times New Roman"/>
          <w:sz w:val="28"/>
          <w:szCs w:val="28"/>
        </w:rPr>
        <w:t>如何</w:t>
      </w:r>
      <w:r w:rsidR="006B3B40" w:rsidRPr="00154794">
        <w:rPr>
          <w:rFonts w:ascii="Times New Roman" w:hAnsi="Times New Roman" w:cs="Times New Roman"/>
          <w:sz w:val="28"/>
          <w:szCs w:val="28"/>
        </w:rPr>
        <w:t>运用遗传图解推断亲子代的基因型和表型</w:t>
      </w:r>
      <w:r w:rsidRPr="00154794">
        <w:rPr>
          <w:rFonts w:ascii="Times New Roman" w:hAnsi="Times New Roman" w:cs="Times New Roman"/>
          <w:sz w:val="28"/>
          <w:szCs w:val="28"/>
        </w:rPr>
        <w:t>？</w:t>
      </w:r>
    </w:p>
    <w:p w:rsidR="004B3630" w:rsidRPr="00154794" w:rsidRDefault="00467B84" w:rsidP="004B3630">
      <w:pPr>
        <w:jc w:val="left"/>
        <w:rPr>
          <w:rFonts w:ascii="Times New Roman" w:hAnsi="Times New Roman" w:cs="Times New Roman"/>
          <w:sz w:val="28"/>
          <w:szCs w:val="28"/>
        </w:rPr>
      </w:pPr>
      <w:r w:rsidRPr="00154794">
        <w:rPr>
          <w:rFonts w:ascii="Times New Roman" w:hAnsi="Times New Roman" w:cs="Times New Roman"/>
          <w:sz w:val="28"/>
          <w:szCs w:val="28"/>
        </w:rPr>
        <w:t>3</w:t>
      </w:r>
      <w:r w:rsidR="006B3B40" w:rsidRPr="00154794">
        <w:rPr>
          <w:rFonts w:ascii="Times New Roman" w:hAnsi="Times New Roman" w:cs="Times New Roman"/>
          <w:sz w:val="28"/>
          <w:szCs w:val="28"/>
        </w:rPr>
        <w:t>.</w:t>
      </w:r>
      <w:r w:rsidR="006B3B40" w:rsidRPr="00154794">
        <w:rPr>
          <w:rFonts w:ascii="Times New Roman" w:hAnsi="Times New Roman" w:cs="Times New Roman"/>
          <w:sz w:val="28"/>
          <w:szCs w:val="28"/>
        </w:rPr>
        <w:t>如何对人类的某些遗传病进行概率分析？</w:t>
      </w:r>
    </w:p>
    <w:p w:rsidR="0024776D" w:rsidRPr="00154794" w:rsidRDefault="0024776D" w:rsidP="004B3630">
      <w:pPr>
        <w:jc w:val="left"/>
        <w:rPr>
          <w:rFonts w:ascii="Times New Roman" w:hAnsi="Times New Roman" w:cs="Times New Roman"/>
          <w:sz w:val="28"/>
          <w:szCs w:val="28"/>
        </w:rPr>
      </w:pPr>
    </w:p>
    <w:p w:rsidR="00604E6F" w:rsidRPr="00154794" w:rsidRDefault="00604E6F" w:rsidP="00C678E3">
      <w:pPr>
        <w:ind w:left="984" w:hangingChars="350" w:hanging="984"/>
        <w:rPr>
          <w:rFonts w:ascii="Times New Roman" w:hAnsi="Times New Roman" w:cs="Times New Roman"/>
          <w:b/>
          <w:sz w:val="28"/>
          <w:szCs w:val="28"/>
        </w:rPr>
      </w:pPr>
      <w:r w:rsidRPr="00154794">
        <w:rPr>
          <w:rFonts w:ascii="Times New Roman" w:hAnsi="Times New Roman" w:cs="Times New Roman"/>
          <w:b/>
          <w:sz w:val="28"/>
          <w:szCs w:val="28"/>
        </w:rPr>
        <w:t>三、观看</w:t>
      </w:r>
      <w:r w:rsidR="00C678E3" w:rsidRPr="00154794">
        <w:rPr>
          <w:rFonts w:ascii="Times New Roman" w:hAnsi="Times New Roman" w:cs="Times New Roman"/>
          <w:b/>
          <w:sz w:val="28"/>
          <w:szCs w:val="28"/>
        </w:rPr>
        <w:t>与反思</w:t>
      </w:r>
    </w:p>
    <w:p w:rsidR="00033192" w:rsidRPr="00154794" w:rsidRDefault="002E5279" w:rsidP="002E5279">
      <w:pPr>
        <w:ind w:left="980" w:hangingChars="350" w:hanging="980"/>
        <w:jc w:val="left"/>
        <w:rPr>
          <w:rFonts w:ascii="Times New Roman" w:hAnsi="Times New Roman" w:cs="Times New Roman"/>
          <w:sz w:val="28"/>
          <w:szCs w:val="28"/>
        </w:rPr>
      </w:pPr>
      <w:r w:rsidRPr="00154794">
        <w:rPr>
          <w:rFonts w:ascii="Times New Roman" w:hAnsi="Times New Roman" w:cs="Times New Roman"/>
          <w:sz w:val="28"/>
          <w:szCs w:val="28"/>
        </w:rPr>
        <w:t>明确学习</w:t>
      </w:r>
      <w:r w:rsidR="00033192" w:rsidRPr="00154794">
        <w:rPr>
          <w:rFonts w:ascii="Times New Roman" w:hAnsi="Times New Roman" w:cs="Times New Roman"/>
          <w:sz w:val="28"/>
          <w:szCs w:val="28"/>
        </w:rPr>
        <w:t>目标与</w:t>
      </w:r>
      <w:r w:rsidR="00C678E3" w:rsidRPr="00154794">
        <w:rPr>
          <w:rFonts w:ascii="Times New Roman" w:hAnsi="Times New Roman" w:cs="Times New Roman"/>
          <w:sz w:val="28"/>
          <w:szCs w:val="28"/>
        </w:rPr>
        <w:t>任务</w:t>
      </w:r>
      <w:r w:rsidRPr="00154794">
        <w:rPr>
          <w:rFonts w:ascii="Times New Roman" w:hAnsi="Times New Roman" w:cs="Times New Roman"/>
          <w:sz w:val="28"/>
          <w:szCs w:val="28"/>
        </w:rPr>
        <w:t>后，</w:t>
      </w:r>
      <w:r w:rsidR="00604E6F" w:rsidRPr="00154794">
        <w:rPr>
          <w:rFonts w:ascii="Times New Roman" w:hAnsi="Times New Roman" w:cs="Times New Roman"/>
          <w:sz w:val="28"/>
          <w:szCs w:val="28"/>
        </w:rPr>
        <w:t>观看</w:t>
      </w:r>
      <w:r w:rsidR="00D114DD" w:rsidRPr="00154794">
        <w:rPr>
          <w:rFonts w:ascii="Times New Roman" w:hAnsi="Times New Roman" w:cs="Times New Roman"/>
          <w:sz w:val="28"/>
          <w:szCs w:val="28"/>
        </w:rPr>
        <w:t>本课时</w:t>
      </w:r>
      <w:proofErr w:type="gramStart"/>
      <w:r w:rsidR="00604E6F" w:rsidRPr="00154794">
        <w:rPr>
          <w:rFonts w:ascii="Times New Roman" w:hAnsi="Times New Roman" w:cs="Times New Roman"/>
          <w:sz w:val="28"/>
          <w:szCs w:val="28"/>
        </w:rPr>
        <w:t>的</w:t>
      </w:r>
      <w:r w:rsidR="00D114DD" w:rsidRPr="00154794">
        <w:rPr>
          <w:rFonts w:ascii="Times New Roman" w:hAnsi="Times New Roman" w:cs="Times New Roman"/>
          <w:sz w:val="28"/>
          <w:szCs w:val="28"/>
        </w:rPr>
        <w:t>微课</w:t>
      </w:r>
      <w:r w:rsidR="00604E6F" w:rsidRPr="00154794">
        <w:rPr>
          <w:rFonts w:ascii="Times New Roman" w:hAnsi="Times New Roman" w:cs="Times New Roman"/>
          <w:sz w:val="28"/>
          <w:szCs w:val="28"/>
        </w:rPr>
        <w:t>视频</w:t>
      </w:r>
      <w:proofErr w:type="gramEnd"/>
      <w:r w:rsidR="00D114DD" w:rsidRPr="00154794">
        <w:rPr>
          <w:rFonts w:ascii="Times New Roman" w:hAnsi="Times New Roman" w:cs="Times New Roman"/>
          <w:sz w:val="28"/>
          <w:szCs w:val="28"/>
        </w:rPr>
        <w:t>与课件</w:t>
      </w:r>
      <w:r w:rsidR="00C678E3" w:rsidRPr="00154794">
        <w:rPr>
          <w:rFonts w:ascii="Times New Roman" w:hAnsi="Times New Roman" w:cs="Times New Roman"/>
          <w:sz w:val="28"/>
          <w:szCs w:val="28"/>
        </w:rPr>
        <w:t>，反思</w:t>
      </w:r>
      <w:r w:rsidR="00210FF7" w:rsidRPr="00154794">
        <w:rPr>
          <w:rFonts w:ascii="Times New Roman" w:hAnsi="Times New Roman" w:cs="Times New Roman"/>
          <w:sz w:val="28"/>
          <w:szCs w:val="28"/>
        </w:rPr>
        <w:t>自己</w:t>
      </w:r>
      <w:r w:rsidR="00C678E3" w:rsidRPr="00154794">
        <w:rPr>
          <w:rFonts w:ascii="Times New Roman" w:hAnsi="Times New Roman" w:cs="Times New Roman"/>
          <w:sz w:val="28"/>
          <w:szCs w:val="28"/>
        </w:rPr>
        <w:t>是</w:t>
      </w:r>
    </w:p>
    <w:p w:rsidR="00604E6F" w:rsidRPr="00154794" w:rsidRDefault="00C678E3" w:rsidP="002E5279">
      <w:pPr>
        <w:ind w:left="980" w:hangingChars="350" w:hanging="980"/>
        <w:jc w:val="left"/>
        <w:rPr>
          <w:rFonts w:ascii="Times New Roman" w:hAnsi="Times New Roman" w:cs="Times New Roman"/>
          <w:sz w:val="28"/>
          <w:szCs w:val="28"/>
        </w:rPr>
      </w:pPr>
      <w:proofErr w:type="gramStart"/>
      <w:r w:rsidRPr="00154794">
        <w:rPr>
          <w:rFonts w:ascii="Times New Roman" w:hAnsi="Times New Roman" w:cs="Times New Roman"/>
          <w:sz w:val="28"/>
          <w:szCs w:val="28"/>
        </w:rPr>
        <w:t>否</w:t>
      </w:r>
      <w:proofErr w:type="gramEnd"/>
      <w:r w:rsidRPr="00154794">
        <w:rPr>
          <w:rFonts w:ascii="Times New Roman" w:hAnsi="Times New Roman" w:cs="Times New Roman"/>
          <w:sz w:val="28"/>
          <w:szCs w:val="28"/>
        </w:rPr>
        <w:t>真正</w:t>
      </w:r>
      <w:r w:rsidR="002E5279" w:rsidRPr="00154794">
        <w:rPr>
          <w:rFonts w:ascii="Times New Roman" w:hAnsi="Times New Roman" w:cs="Times New Roman"/>
          <w:sz w:val="28"/>
          <w:szCs w:val="28"/>
        </w:rPr>
        <w:t>学懂弄通</w:t>
      </w:r>
      <w:r w:rsidR="00210FF7" w:rsidRPr="00154794">
        <w:rPr>
          <w:rFonts w:ascii="Times New Roman" w:hAnsi="Times New Roman" w:cs="Times New Roman"/>
          <w:sz w:val="28"/>
          <w:szCs w:val="28"/>
        </w:rPr>
        <w:t>并达成本课时的学习目标。</w:t>
      </w:r>
    </w:p>
    <w:p w:rsidR="0024776D" w:rsidRPr="00154794" w:rsidRDefault="0024776D" w:rsidP="002E5279">
      <w:pPr>
        <w:ind w:left="980" w:hangingChars="350" w:hanging="980"/>
        <w:jc w:val="left"/>
        <w:rPr>
          <w:rFonts w:ascii="Times New Roman" w:hAnsi="Times New Roman" w:cs="Times New Roman"/>
          <w:sz w:val="28"/>
          <w:szCs w:val="28"/>
        </w:rPr>
      </w:pPr>
    </w:p>
    <w:p w:rsidR="00604E6F" w:rsidRPr="00154794" w:rsidRDefault="00604E6F" w:rsidP="00604E6F">
      <w:pPr>
        <w:rPr>
          <w:rFonts w:ascii="Times New Roman" w:hAnsi="Times New Roman" w:cs="Times New Roman"/>
          <w:b/>
          <w:sz w:val="28"/>
          <w:szCs w:val="28"/>
        </w:rPr>
      </w:pPr>
      <w:r w:rsidRPr="00154794">
        <w:rPr>
          <w:rFonts w:ascii="Times New Roman" w:hAnsi="Times New Roman" w:cs="Times New Roman"/>
          <w:b/>
          <w:sz w:val="28"/>
          <w:szCs w:val="28"/>
        </w:rPr>
        <w:t>四、</w:t>
      </w:r>
      <w:r w:rsidR="00C678E3" w:rsidRPr="00154794">
        <w:rPr>
          <w:rFonts w:ascii="Times New Roman" w:hAnsi="Times New Roman" w:cs="Times New Roman"/>
          <w:b/>
          <w:sz w:val="28"/>
          <w:szCs w:val="28"/>
        </w:rPr>
        <w:t>课后</w:t>
      </w:r>
      <w:r w:rsidRPr="00154794">
        <w:rPr>
          <w:rFonts w:ascii="Times New Roman" w:hAnsi="Times New Roman" w:cs="Times New Roman"/>
          <w:b/>
          <w:sz w:val="28"/>
          <w:szCs w:val="28"/>
        </w:rPr>
        <w:t>作业</w:t>
      </w:r>
    </w:p>
    <w:p w:rsidR="00FC1122" w:rsidRPr="00154794" w:rsidRDefault="00602AA5" w:rsidP="00602AA5">
      <w:pPr>
        <w:pStyle w:val="a5"/>
        <w:rPr>
          <w:rFonts w:ascii="Times New Roman" w:hAnsi="Times New Roman" w:cs="Times New Roman"/>
          <w:sz w:val="28"/>
          <w:szCs w:val="28"/>
        </w:rPr>
      </w:pPr>
      <w:r w:rsidRPr="00154794">
        <w:rPr>
          <w:rFonts w:ascii="Times New Roman" w:hAnsi="Times New Roman" w:cs="Times New Roman"/>
          <w:sz w:val="28"/>
          <w:szCs w:val="28"/>
        </w:rPr>
        <w:t>请听从你的任教学科教师要求，主动</w:t>
      </w:r>
      <w:r w:rsidRPr="00154794">
        <w:rPr>
          <w:rFonts w:ascii="Times New Roman" w:hAnsi="Times New Roman" w:cs="Times New Roman"/>
          <w:sz w:val="28"/>
          <w:szCs w:val="28"/>
          <w:em w:val="dot"/>
        </w:rPr>
        <w:t>选择</w:t>
      </w:r>
      <w:r w:rsidRPr="00154794">
        <w:rPr>
          <w:rFonts w:ascii="Times New Roman" w:hAnsi="Times New Roman" w:cs="Times New Roman"/>
          <w:sz w:val="28"/>
          <w:szCs w:val="28"/>
        </w:rPr>
        <w:t>完成和学习</w:t>
      </w:r>
      <w:r w:rsidR="00D522F2">
        <w:rPr>
          <w:rFonts w:ascii="Times New Roman" w:hAnsi="Times New Roman" w:cs="Times New Roman" w:hint="eastAsia"/>
          <w:sz w:val="28"/>
          <w:szCs w:val="28"/>
        </w:rPr>
        <w:t>“</w:t>
      </w:r>
      <w:r w:rsidR="00D522F2" w:rsidRPr="00154794">
        <w:rPr>
          <w:rFonts w:ascii="Times New Roman" w:hAnsi="Times New Roman" w:cs="Times New Roman"/>
          <w:sz w:val="28"/>
          <w:szCs w:val="28"/>
        </w:rPr>
        <w:t>课后作业</w:t>
      </w:r>
      <w:r w:rsidR="00D522F2" w:rsidRPr="00DA7E09">
        <w:rPr>
          <w:rFonts w:ascii="Times New Roman" w:hAnsi="Times New Roman" w:cs="Times New Roman" w:hint="eastAsia"/>
          <w:sz w:val="28"/>
          <w:szCs w:val="28"/>
          <w:highlight w:val="yellow"/>
        </w:rPr>
        <w:t>与拓展资源</w:t>
      </w:r>
      <w:r w:rsidR="00D522F2">
        <w:rPr>
          <w:rFonts w:ascii="Times New Roman" w:hAnsi="Times New Roman" w:cs="Times New Roman" w:hint="eastAsia"/>
          <w:sz w:val="28"/>
          <w:szCs w:val="28"/>
        </w:rPr>
        <w:t>”</w:t>
      </w:r>
      <w:r w:rsidRPr="00154794">
        <w:rPr>
          <w:rFonts w:ascii="Times New Roman" w:hAnsi="Times New Roman" w:cs="Times New Roman"/>
          <w:sz w:val="28"/>
          <w:szCs w:val="28"/>
        </w:rPr>
        <w:t>文件夹中的作业</w:t>
      </w:r>
      <w:bookmarkStart w:id="0" w:name="_GoBack"/>
      <w:bookmarkEnd w:id="0"/>
      <w:r w:rsidRPr="00154794">
        <w:rPr>
          <w:rFonts w:ascii="Times New Roman" w:hAnsi="Times New Roman" w:cs="Times New Roman"/>
          <w:sz w:val="28"/>
          <w:szCs w:val="28"/>
        </w:rPr>
        <w:t>。</w:t>
      </w:r>
    </w:p>
    <w:sectPr w:rsidR="00FC1122" w:rsidRPr="00154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83" w:rsidRDefault="002A2F83" w:rsidP="00D114DD">
      <w:r>
        <w:separator/>
      </w:r>
    </w:p>
  </w:endnote>
  <w:endnote w:type="continuationSeparator" w:id="0">
    <w:p w:rsidR="002A2F83" w:rsidRDefault="002A2F83" w:rsidP="00D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83" w:rsidRDefault="002A2F83" w:rsidP="00D114DD">
      <w:r>
        <w:separator/>
      </w:r>
    </w:p>
  </w:footnote>
  <w:footnote w:type="continuationSeparator" w:id="0">
    <w:p w:rsidR="002A2F83" w:rsidRDefault="002A2F83" w:rsidP="00D11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22"/>
    <w:rsid w:val="00033192"/>
    <w:rsid w:val="00096E7D"/>
    <w:rsid w:val="00123453"/>
    <w:rsid w:val="00152DD7"/>
    <w:rsid w:val="00154794"/>
    <w:rsid w:val="0018674B"/>
    <w:rsid w:val="0018724A"/>
    <w:rsid w:val="001D2D1A"/>
    <w:rsid w:val="00210FF7"/>
    <w:rsid w:val="002158E9"/>
    <w:rsid w:val="002305AA"/>
    <w:rsid w:val="0024776D"/>
    <w:rsid w:val="002A2F83"/>
    <w:rsid w:val="002E5279"/>
    <w:rsid w:val="003842F5"/>
    <w:rsid w:val="00467B84"/>
    <w:rsid w:val="004A753F"/>
    <w:rsid w:val="004B3630"/>
    <w:rsid w:val="004C538C"/>
    <w:rsid w:val="004D0165"/>
    <w:rsid w:val="0057350B"/>
    <w:rsid w:val="005826ED"/>
    <w:rsid w:val="00595CE8"/>
    <w:rsid w:val="005A3977"/>
    <w:rsid w:val="005C4B78"/>
    <w:rsid w:val="005D179E"/>
    <w:rsid w:val="00602AA5"/>
    <w:rsid w:val="00604E6F"/>
    <w:rsid w:val="00692ED9"/>
    <w:rsid w:val="006B3B40"/>
    <w:rsid w:val="007229D0"/>
    <w:rsid w:val="007D519D"/>
    <w:rsid w:val="007E2536"/>
    <w:rsid w:val="007F7603"/>
    <w:rsid w:val="008C7C3F"/>
    <w:rsid w:val="00944309"/>
    <w:rsid w:val="00955C97"/>
    <w:rsid w:val="009854C3"/>
    <w:rsid w:val="009D1BF4"/>
    <w:rsid w:val="009E4C5A"/>
    <w:rsid w:val="00AA6BB8"/>
    <w:rsid w:val="00AF425A"/>
    <w:rsid w:val="00B13C5A"/>
    <w:rsid w:val="00B2535B"/>
    <w:rsid w:val="00B533EC"/>
    <w:rsid w:val="00B61A81"/>
    <w:rsid w:val="00C0612C"/>
    <w:rsid w:val="00C1317B"/>
    <w:rsid w:val="00C678E3"/>
    <w:rsid w:val="00CF230A"/>
    <w:rsid w:val="00CF6579"/>
    <w:rsid w:val="00D114DD"/>
    <w:rsid w:val="00D522F2"/>
    <w:rsid w:val="00D748E0"/>
    <w:rsid w:val="00DA7E09"/>
    <w:rsid w:val="00EA1EC4"/>
    <w:rsid w:val="00EF7268"/>
    <w:rsid w:val="00F26801"/>
    <w:rsid w:val="00FC1122"/>
    <w:rsid w:val="00FF1B92"/>
    <w:rsid w:val="07973154"/>
    <w:rsid w:val="0DDD35E7"/>
    <w:rsid w:val="10C601E2"/>
    <w:rsid w:val="141D2021"/>
    <w:rsid w:val="29690131"/>
    <w:rsid w:val="327D1242"/>
    <w:rsid w:val="5D77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rsid w:val="00B2535B"/>
    <w:rPr>
      <w:sz w:val="21"/>
      <w:szCs w:val="21"/>
    </w:rPr>
  </w:style>
  <w:style w:type="paragraph" w:styleId="a5">
    <w:name w:val="annotation text"/>
    <w:basedOn w:val="a"/>
    <w:link w:val="Char"/>
    <w:rsid w:val="00B2535B"/>
    <w:pPr>
      <w:jc w:val="left"/>
    </w:pPr>
  </w:style>
  <w:style w:type="character" w:customStyle="1" w:styleId="Char">
    <w:name w:val="批注文字 Char"/>
    <w:basedOn w:val="a0"/>
    <w:link w:val="a5"/>
    <w:rsid w:val="00B2535B"/>
    <w:rPr>
      <w:rFonts w:asciiTheme="minorHAnsi" w:eastAsiaTheme="minorEastAsia" w:hAnsiTheme="minorHAnsi" w:cstheme="minorBidi"/>
      <w:kern w:val="2"/>
      <w:sz w:val="21"/>
      <w:szCs w:val="22"/>
    </w:rPr>
  </w:style>
  <w:style w:type="paragraph" w:styleId="a6">
    <w:name w:val="annotation subject"/>
    <w:basedOn w:val="a5"/>
    <w:next w:val="a5"/>
    <w:link w:val="Char0"/>
    <w:rsid w:val="00B2535B"/>
    <w:rPr>
      <w:b/>
      <w:bCs/>
    </w:rPr>
  </w:style>
  <w:style w:type="character" w:customStyle="1" w:styleId="Char0">
    <w:name w:val="批注主题 Char"/>
    <w:basedOn w:val="Char"/>
    <w:link w:val="a6"/>
    <w:rsid w:val="00B2535B"/>
    <w:rPr>
      <w:rFonts w:asciiTheme="minorHAnsi" w:eastAsiaTheme="minorEastAsia" w:hAnsiTheme="minorHAnsi" w:cstheme="minorBidi"/>
      <w:b/>
      <w:bCs/>
      <w:kern w:val="2"/>
      <w:sz w:val="21"/>
      <w:szCs w:val="22"/>
    </w:rPr>
  </w:style>
  <w:style w:type="paragraph" w:styleId="a7">
    <w:name w:val="Balloon Text"/>
    <w:basedOn w:val="a"/>
    <w:link w:val="Char1"/>
    <w:rsid w:val="00B2535B"/>
    <w:rPr>
      <w:sz w:val="18"/>
      <w:szCs w:val="18"/>
    </w:rPr>
  </w:style>
  <w:style w:type="character" w:customStyle="1" w:styleId="Char1">
    <w:name w:val="批注框文本 Char"/>
    <w:basedOn w:val="a0"/>
    <w:link w:val="a7"/>
    <w:rsid w:val="00B2535B"/>
    <w:rPr>
      <w:rFonts w:asciiTheme="minorHAnsi" w:eastAsiaTheme="minorEastAsia" w:hAnsiTheme="minorHAnsi" w:cstheme="minorBidi"/>
      <w:kern w:val="2"/>
      <w:sz w:val="18"/>
      <w:szCs w:val="18"/>
    </w:rPr>
  </w:style>
  <w:style w:type="paragraph" w:styleId="a8">
    <w:name w:val="header"/>
    <w:basedOn w:val="a"/>
    <w:link w:val="Char2"/>
    <w:rsid w:val="00D114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D114DD"/>
    <w:rPr>
      <w:rFonts w:asciiTheme="minorHAnsi" w:eastAsiaTheme="minorEastAsia" w:hAnsiTheme="minorHAnsi" w:cstheme="minorBidi"/>
      <w:kern w:val="2"/>
      <w:sz w:val="18"/>
      <w:szCs w:val="18"/>
    </w:rPr>
  </w:style>
  <w:style w:type="paragraph" w:styleId="a9">
    <w:name w:val="footer"/>
    <w:basedOn w:val="a"/>
    <w:link w:val="Char3"/>
    <w:rsid w:val="00D114DD"/>
    <w:pPr>
      <w:tabs>
        <w:tab w:val="center" w:pos="4153"/>
        <w:tab w:val="right" w:pos="8306"/>
      </w:tabs>
      <w:snapToGrid w:val="0"/>
      <w:jc w:val="left"/>
    </w:pPr>
    <w:rPr>
      <w:sz w:val="18"/>
      <w:szCs w:val="18"/>
    </w:rPr>
  </w:style>
  <w:style w:type="character" w:customStyle="1" w:styleId="Char3">
    <w:name w:val="页脚 Char"/>
    <w:basedOn w:val="a0"/>
    <w:link w:val="a9"/>
    <w:rsid w:val="00D114D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rsid w:val="00B2535B"/>
    <w:rPr>
      <w:sz w:val="21"/>
      <w:szCs w:val="21"/>
    </w:rPr>
  </w:style>
  <w:style w:type="paragraph" w:styleId="a5">
    <w:name w:val="annotation text"/>
    <w:basedOn w:val="a"/>
    <w:link w:val="Char"/>
    <w:rsid w:val="00B2535B"/>
    <w:pPr>
      <w:jc w:val="left"/>
    </w:pPr>
  </w:style>
  <w:style w:type="character" w:customStyle="1" w:styleId="Char">
    <w:name w:val="批注文字 Char"/>
    <w:basedOn w:val="a0"/>
    <w:link w:val="a5"/>
    <w:rsid w:val="00B2535B"/>
    <w:rPr>
      <w:rFonts w:asciiTheme="minorHAnsi" w:eastAsiaTheme="minorEastAsia" w:hAnsiTheme="minorHAnsi" w:cstheme="minorBidi"/>
      <w:kern w:val="2"/>
      <w:sz w:val="21"/>
      <w:szCs w:val="22"/>
    </w:rPr>
  </w:style>
  <w:style w:type="paragraph" w:styleId="a6">
    <w:name w:val="annotation subject"/>
    <w:basedOn w:val="a5"/>
    <w:next w:val="a5"/>
    <w:link w:val="Char0"/>
    <w:rsid w:val="00B2535B"/>
    <w:rPr>
      <w:b/>
      <w:bCs/>
    </w:rPr>
  </w:style>
  <w:style w:type="character" w:customStyle="1" w:styleId="Char0">
    <w:name w:val="批注主题 Char"/>
    <w:basedOn w:val="Char"/>
    <w:link w:val="a6"/>
    <w:rsid w:val="00B2535B"/>
    <w:rPr>
      <w:rFonts w:asciiTheme="minorHAnsi" w:eastAsiaTheme="minorEastAsia" w:hAnsiTheme="minorHAnsi" w:cstheme="minorBidi"/>
      <w:b/>
      <w:bCs/>
      <w:kern w:val="2"/>
      <w:sz w:val="21"/>
      <w:szCs w:val="22"/>
    </w:rPr>
  </w:style>
  <w:style w:type="paragraph" w:styleId="a7">
    <w:name w:val="Balloon Text"/>
    <w:basedOn w:val="a"/>
    <w:link w:val="Char1"/>
    <w:rsid w:val="00B2535B"/>
    <w:rPr>
      <w:sz w:val="18"/>
      <w:szCs w:val="18"/>
    </w:rPr>
  </w:style>
  <w:style w:type="character" w:customStyle="1" w:styleId="Char1">
    <w:name w:val="批注框文本 Char"/>
    <w:basedOn w:val="a0"/>
    <w:link w:val="a7"/>
    <w:rsid w:val="00B2535B"/>
    <w:rPr>
      <w:rFonts w:asciiTheme="minorHAnsi" w:eastAsiaTheme="minorEastAsia" w:hAnsiTheme="minorHAnsi" w:cstheme="minorBidi"/>
      <w:kern w:val="2"/>
      <w:sz w:val="18"/>
      <w:szCs w:val="18"/>
    </w:rPr>
  </w:style>
  <w:style w:type="paragraph" w:styleId="a8">
    <w:name w:val="header"/>
    <w:basedOn w:val="a"/>
    <w:link w:val="Char2"/>
    <w:rsid w:val="00D114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D114DD"/>
    <w:rPr>
      <w:rFonts w:asciiTheme="minorHAnsi" w:eastAsiaTheme="minorEastAsia" w:hAnsiTheme="minorHAnsi" w:cstheme="minorBidi"/>
      <w:kern w:val="2"/>
      <w:sz w:val="18"/>
      <w:szCs w:val="18"/>
    </w:rPr>
  </w:style>
  <w:style w:type="paragraph" w:styleId="a9">
    <w:name w:val="footer"/>
    <w:basedOn w:val="a"/>
    <w:link w:val="Char3"/>
    <w:rsid w:val="00D114DD"/>
    <w:pPr>
      <w:tabs>
        <w:tab w:val="center" w:pos="4153"/>
        <w:tab w:val="right" w:pos="8306"/>
      </w:tabs>
      <w:snapToGrid w:val="0"/>
      <w:jc w:val="left"/>
    </w:pPr>
    <w:rPr>
      <w:sz w:val="18"/>
      <w:szCs w:val="18"/>
    </w:rPr>
  </w:style>
  <w:style w:type="character" w:customStyle="1" w:styleId="Char3">
    <w:name w:val="页脚 Char"/>
    <w:basedOn w:val="a0"/>
    <w:link w:val="a9"/>
    <w:rsid w:val="00D114D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44</cp:revision>
  <dcterms:created xsi:type="dcterms:W3CDTF">2014-10-29T12:08:00Z</dcterms:created>
  <dcterms:modified xsi:type="dcterms:W3CDTF">2020-04-08T23:52:00Z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