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70B" w:rsidRDefault="0053070B" w:rsidP="00EC4047">
      <w:pPr>
        <w:spacing w:after="0"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53070B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高一年级政治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Pr="0053070B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B02598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3</w:t>
      </w:r>
      <w:r w:rsidRPr="0053070B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:rsidR="00981953" w:rsidRDefault="00B02598" w:rsidP="00EC4047">
      <w:pPr>
        <w:spacing w:after="0"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B02598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《2课1框 始终坚持以人民为中心》</w:t>
      </w:r>
    </w:p>
    <w:p w:rsidR="00981953" w:rsidRDefault="00981953" w:rsidP="00981953">
      <w:pPr>
        <w:spacing w:after="0"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98195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3课后巩固</w:t>
      </w:r>
    </w:p>
    <w:p w:rsidR="00B95016" w:rsidRDefault="00EC4047" w:rsidP="00981953">
      <w:pPr>
        <w:spacing w:after="0" w:line="240" w:lineRule="atLeas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="0053070B">
        <w:rPr>
          <w:rFonts w:asciiTheme="minorEastAsia" w:hAnsiTheme="minorEastAsia" w:hint="eastAsia"/>
          <w:b/>
          <w:sz w:val="24"/>
          <w:szCs w:val="24"/>
        </w:rPr>
        <w:t>知识要点</w:t>
      </w:r>
    </w:p>
    <w:p w:rsidR="00B67F1D" w:rsidRPr="00B67F1D" w:rsidRDefault="00B67F1D" w:rsidP="00B67F1D">
      <w:pPr>
        <w:snapToGrid w:val="0"/>
        <w:spacing w:after="0" w:line="240" w:lineRule="atLeas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B67F1D">
        <w:rPr>
          <w:rFonts w:ascii="宋体" w:eastAsia="宋体" w:hAnsi="宋体" w:cs="Times New Roman" w:hint="eastAsia"/>
          <w:szCs w:val="21"/>
        </w:rPr>
        <w:t>1.中国共产党是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        </w:t>
      </w:r>
      <w:r w:rsidRPr="00B67F1D">
        <w:rPr>
          <w:rFonts w:ascii="宋体" w:eastAsia="宋体" w:hAnsi="宋体" w:cs="Times New Roman" w:hint="eastAsia"/>
          <w:szCs w:val="21"/>
        </w:rPr>
        <w:t>的先锋队，同时是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        </w:t>
      </w:r>
      <w:r w:rsidRPr="00B67F1D">
        <w:rPr>
          <w:rFonts w:ascii="宋体" w:eastAsia="宋体" w:hAnsi="宋体" w:cs="Times New Roman" w:hint="eastAsia"/>
          <w:szCs w:val="21"/>
        </w:rPr>
        <w:t>和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          </w:t>
      </w:r>
      <w:r w:rsidRPr="00B67F1D">
        <w:rPr>
          <w:rFonts w:ascii="宋体" w:eastAsia="宋体" w:hAnsi="宋体" w:cs="Times New Roman" w:hint="eastAsia"/>
          <w:szCs w:val="21"/>
        </w:rPr>
        <w:t>的先锋队。</w:t>
      </w:r>
    </w:p>
    <w:p w:rsidR="00B67F1D" w:rsidRPr="00B67F1D" w:rsidRDefault="00B67F1D" w:rsidP="00B67F1D">
      <w:pPr>
        <w:snapToGrid w:val="0"/>
        <w:spacing w:after="0" w:line="240" w:lineRule="atLeas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B67F1D">
        <w:rPr>
          <w:rFonts w:ascii="宋体" w:eastAsia="宋体" w:hAnsi="宋体" w:cs="Times New Roman" w:hint="eastAsia"/>
          <w:szCs w:val="21"/>
        </w:rPr>
        <w:t>2.中国共产党的根本立场是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B67F1D">
        <w:rPr>
          <w:rFonts w:ascii="宋体" w:eastAsia="宋体" w:hAnsi="宋体" w:cs="Times New Roman" w:hint="eastAsia"/>
          <w:szCs w:val="21"/>
        </w:rPr>
        <w:t>，根本使命是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       </w:t>
      </w:r>
      <w:r w:rsidRPr="00B67F1D">
        <w:rPr>
          <w:rFonts w:ascii="宋体" w:eastAsia="宋体" w:hAnsi="宋体" w:cs="Times New Roman" w:hint="eastAsia"/>
          <w:szCs w:val="21"/>
        </w:rPr>
        <w:t>，根本宗旨是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B67F1D">
        <w:rPr>
          <w:rFonts w:ascii="宋体" w:eastAsia="宋体" w:hAnsi="宋体" w:cs="Times New Roman" w:hint="eastAsia"/>
          <w:szCs w:val="21"/>
        </w:rPr>
        <w:t>。</w:t>
      </w:r>
    </w:p>
    <w:p w:rsidR="00B67F1D" w:rsidRPr="00B67F1D" w:rsidRDefault="00B67F1D" w:rsidP="00B67F1D">
      <w:pPr>
        <w:snapToGrid w:val="0"/>
        <w:spacing w:after="0" w:line="240" w:lineRule="atLeas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B67F1D">
        <w:rPr>
          <w:rFonts w:ascii="宋体" w:eastAsia="宋体" w:hAnsi="宋体" w:cs="Times New Roman" w:hint="eastAsia"/>
          <w:szCs w:val="21"/>
        </w:rPr>
        <w:t>3.为什么人的问题是检验一个政党、一个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</w:t>
      </w:r>
      <w:r w:rsidRPr="00B67F1D">
        <w:rPr>
          <w:rFonts w:ascii="宋体" w:eastAsia="宋体" w:hAnsi="宋体" w:cs="Times New Roman"/>
          <w:szCs w:val="21"/>
          <w:u w:val="single"/>
        </w:rPr>
        <w:t xml:space="preserve">         </w:t>
      </w:r>
      <w:r w:rsidRPr="00B67F1D">
        <w:rPr>
          <w:rFonts w:ascii="宋体" w:eastAsia="宋体" w:hAnsi="宋体" w:cs="Times New Roman" w:hint="eastAsia"/>
          <w:szCs w:val="21"/>
        </w:rPr>
        <w:t>性质的试金石。</w:t>
      </w:r>
    </w:p>
    <w:p w:rsidR="00B67F1D" w:rsidRPr="00B67F1D" w:rsidRDefault="00B67F1D" w:rsidP="00B67F1D">
      <w:pPr>
        <w:snapToGrid w:val="0"/>
        <w:spacing w:after="0" w:line="240" w:lineRule="atLeas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B67F1D">
        <w:rPr>
          <w:rFonts w:ascii="宋体" w:eastAsia="宋体" w:hAnsi="宋体" w:cs="Times New Roman" w:hint="eastAsia"/>
          <w:szCs w:val="21"/>
        </w:rPr>
        <w:t>人民是历史的创造者，是决定党和国家前途命运的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</w:t>
      </w:r>
      <w:r w:rsidRPr="00B67F1D">
        <w:rPr>
          <w:rFonts w:ascii="宋体" w:eastAsia="宋体" w:hAnsi="宋体" w:cs="Times New Roman"/>
          <w:szCs w:val="21"/>
          <w:u w:val="single"/>
        </w:rPr>
        <w:t xml:space="preserve">     </w:t>
      </w:r>
      <w:r w:rsidRPr="00B67F1D">
        <w:rPr>
          <w:rFonts w:ascii="宋体" w:eastAsia="宋体" w:hAnsi="宋体" w:cs="Times New Roman" w:hint="eastAsia"/>
          <w:szCs w:val="21"/>
        </w:rPr>
        <w:t>力量。因此，中国共产党始终坚持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bookmarkStart w:id="0" w:name="_Hlk28419284"/>
      <w:r w:rsidRPr="00B67F1D">
        <w:rPr>
          <w:rFonts w:ascii="宋体" w:eastAsia="宋体" w:hAnsi="宋体" w:cs="Times New Roman" w:hint="eastAsia"/>
          <w:szCs w:val="21"/>
        </w:rPr>
        <w:t>主体</w:t>
      </w:r>
      <w:bookmarkEnd w:id="0"/>
      <w:r w:rsidRPr="00B67F1D">
        <w:rPr>
          <w:rFonts w:ascii="宋体" w:eastAsia="宋体" w:hAnsi="宋体" w:cs="Times New Roman" w:hint="eastAsia"/>
          <w:szCs w:val="21"/>
        </w:rPr>
        <w:t>地位，坚持以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     </w:t>
      </w:r>
      <w:r w:rsidRPr="00B67F1D">
        <w:rPr>
          <w:rFonts w:ascii="宋体" w:eastAsia="宋体" w:hAnsi="宋体" w:cs="Times New Roman" w:hint="eastAsia"/>
          <w:szCs w:val="21"/>
        </w:rPr>
        <w:t>为中心。</w:t>
      </w:r>
    </w:p>
    <w:p w:rsidR="00B67F1D" w:rsidRPr="00B67F1D" w:rsidRDefault="00B67F1D" w:rsidP="00B67F1D">
      <w:pPr>
        <w:snapToGrid w:val="0"/>
        <w:spacing w:after="0" w:line="240" w:lineRule="atLeas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B67F1D">
        <w:rPr>
          <w:rFonts w:ascii="宋体" w:eastAsia="宋体" w:hAnsi="宋体" w:cs="Times New Roman" w:hint="eastAsia"/>
          <w:szCs w:val="21"/>
        </w:rPr>
        <w:t>4.中国共产党的执政理念是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           </w:t>
      </w:r>
      <w:r w:rsidRPr="00B67F1D">
        <w:rPr>
          <w:rFonts w:ascii="宋体" w:eastAsia="宋体" w:hAnsi="宋体" w:cs="Times New Roman" w:hint="eastAsia"/>
          <w:szCs w:val="21"/>
        </w:rPr>
        <w:t>、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         </w:t>
      </w:r>
      <w:r w:rsidRPr="00B67F1D">
        <w:rPr>
          <w:rFonts w:ascii="宋体" w:eastAsia="宋体" w:hAnsi="宋体" w:cs="Times New Roman" w:hint="eastAsia"/>
          <w:szCs w:val="21"/>
        </w:rPr>
        <w:t>。</w:t>
      </w:r>
    </w:p>
    <w:p w:rsidR="00B67F1D" w:rsidRPr="00B67F1D" w:rsidRDefault="00B67F1D" w:rsidP="00B67F1D">
      <w:pPr>
        <w:snapToGrid w:val="0"/>
        <w:spacing w:after="0" w:line="240" w:lineRule="atLeas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B67F1D">
        <w:rPr>
          <w:rFonts w:ascii="宋体" w:eastAsia="宋体" w:hAnsi="宋体" w:cs="Times New Roman" w:hint="eastAsia"/>
          <w:szCs w:val="21"/>
        </w:rPr>
        <w:t>立党为公，就是党的路线、方针、政策都要代表</w:t>
      </w:r>
      <w:bookmarkStart w:id="1" w:name="_Hlk28418878"/>
      <w:r w:rsidRPr="00B67F1D">
        <w:rPr>
          <w:rFonts w:ascii="宋体" w:eastAsia="宋体" w:hAnsi="宋体" w:cs="Times New Roman" w:hint="eastAsia"/>
          <w:szCs w:val="21"/>
        </w:rPr>
        <w:t>中国先进</w:t>
      </w:r>
      <w:bookmarkEnd w:id="1"/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   </w:t>
      </w:r>
      <w:r w:rsidRPr="00B67F1D">
        <w:rPr>
          <w:rFonts w:ascii="宋体" w:eastAsia="宋体" w:hAnsi="宋体" w:cs="Times New Roman"/>
          <w:szCs w:val="21"/>
          <w:u w:val="single"/>
        </w:rPr>
        <w:t xml:space="preserve">  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 </w:t>
      </w:r>
      <w:r w:rsidRPr="00B67F1D">
        <w:rPr>
          <w:rFonts w:ascii="宋体" w:eastAsia="宋体" w:hAnsi="宋体" w:cs="Times New Roman" w:hint="eastAsia"/>
          <w:szCs w:val="21"/>
        </w:rPr>
        <w:t>的发展要求、中国先进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B67F1D">
        <w:rPr>
          <w:rFonts w:ascii="宋体" w:eastAsia="宋体" w:hAnsi="宋体" w:cs="Times New Roman" w:hint="eastAsia"/>
          <w:szCs w:val="21"/>
        </w:rPr>
        <w:t>的前进方向和中国</w:t>
      </w:r>
      <w:proofErr w:type="gramStart"/>
      <w:r w:rsidRPr="00B67F1D">
        <w:rPr>
          <w:rFonts w:ascii="宋体" w:eastAsia="宋体" w:hAnsi="宋体" w:cs="Times New Roman" w:hint="eastAsia"/>
          <w:szCs w:val="21"/>
        </w:rPr>
        <w:t>最</w:t>
      </w:r>
      <w:proofErr w:type="gramEnd"/>
      <w:r w:rsidRPr="00B67F1D">
        <w:rPr>
          <w:rFonts w:ascii="宋体" w:eastAsia="宋体" w:hAnsi="宋体" w:cs="Times New Roman" w:hint="eastAsia"/>
          <w:szCs w:val="21"/>
        </w:rPr>
        <w:t>广大</w:t>
      </w:r>
      <w:r w:rsidRPr="00B67F1D">
        <w:rPr>
          <w:rFonts w:ascii="宋体" w:eastAsia="宋体" w:hAnsi="宋体" w:cs="Times New Roman"/>
          <w:szCs w:val="21"/>
          <w:u w:val="single"/>
        </w:rPr>
        <w:t xml:space="preserve"> 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B67F1D">
        <w:rPr>
          <w:rFonts w:ascii="宋体" w:eastAsia="宋体" w:hAnsi="宋体" w:cs="Times New Roman" w:hint="eastAsia"/>
          <w:szCs w:val="21"/>
        </w:rPr>
        <w:t>的根本利益，都要体现国家和民族的共同利益、全体人民的共同理想。</w:t>
      </w:r>
    </w:p>
    <w:p w:rsidR="00B67F1D" w:rsidRPr="00B67F1D" w:rsidRDefault="00B67F1D" w:rsidP="00B67F1D">
      <w:pPr>
        <w:snapToGrid w:val="0"/>
        <w:spacing w:after="0" w:line="240" w:lineRule="atLeas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B67F1D">
        <w:rPr>
          <w:rFonts w:ascii="宋体" w:eastAsia="宋体" w:hAnsi="宋体" w:cs="Times New Roman" w:hint="eastAsia"/>
          <w:szCs w:val="21"/>
        </w:rPr>
        <w:t>执政为民，就是党的全部工作必须以中国</w:t>
      </w:r>
      <w:proofErr w:type="gramStart"/>
      <w:r w:rsidRPr="00B67F1D">
        <w:rPr>
          <w:rFonts w:ascii="宋体" w:eastAsia="宋体" w:hAnsi="宋体" w:cs="Times New Roman" w:hint="eastAsia"/>
          <w:szCs w:val="21"/>
        </w:rPr>
        <w:t>最</w:t>
      </w:r>
      <w:proofErr w:type="gramEnd"/>
      <w:r w:rsidRPr="00B67F1D">
        <w:rPr>
          <w:rFonts w:ascii="宋体" w:eastAsia="宋体" w:hAnsi="宋体" w:cs="Times New Roman" w:hint="eastAsia"/>
          <w:szCs w:val="21"/>
        </w:rPr>
        <w:t>广大人民的</w:t>
      </w:r>
      <w:r w:rsidRPr="00B67F1D">
        <w:rPr>
          <w:rFonts w:ascii="宋体" w:eastAsia="宋体" w:hAnsi="宋体" w:cs="Times New Roman"/>
          <w:szCs w:val="21"/>
          <w:u w:val="single"/>
        </w:rPr>
        <w:t xml:space="preserve">  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Pr="00B67F1D">
        <w:rPr>
          <w:rFonts w:ascii="宋体" w:eastAsia="宋体" w:hAnsi="宋体" w:cs="Times New Roman"/>
          <w:szCs w:val="21"/>
          <w:u w:val="single"/>
        </w:rPr>
        <w:t xml:space="preserve"> 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</w:t>
      </w:r>
      <w:r w:rsidRPr="00B67F1D">
        <w:rPr>
          <w:rFonts w:ascii="宋体" w:eastAsia="宋体" w:hAnsi="宋体" w:cs="Times New Roman" w:hint="eastAsia"/>
          <w:szCs w:val="21"/>
        </w:rPr>
        <w:t>和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</w:t>
      </w:r>
      <w:r w:rsidRPr="00B67F1D">
        <w:rPr>
          <w:rFonts w:ascii="宋体" w:eastAsia="宋体" w:hAnsi="宋体" w:cs="Times New Roman"/>
          <w:szCs w:val="21"/>
          <w:u w:val="single"/>
        </w:rPr>
        <w:t xml:space="preserve">   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Pr="00B67F1D">
        <w:rPr>
          <w:rFonts w:ascii="宋体" w:eastAsia="宋体" w:hAnsi="宋体" w:cs="Times New Roman" w:hint="eastAsia"/>
          <w:szCs w:val="21"/>
        </w:rPr>
        <w:t>为根本出发点和落脚点。</w:t>
      </w:r>
    </w:p>
    <w:p w:rsidR="00B67F1D" w:rsidRPr="00B67F1D" w:rsidRDefault="00B67F1D" w:rsidP="00B67F1D">
      <w:pPr>
        <w:snapToGrid w:val="0"/>
        <w:spacing w:after="0" w:line="240" w:lineRule="atLeas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B67F1D">
        <w:rPr>
          <w:rFonts w:ascii="宋体" w:eastAsia="宋体" w:hAnsi="宋体" w:cs="Times New Roman" w:hint="eastAsia"/>
          <w:szCs w:val="21"/>
        </w:rPr>
        <w:t>人民对美好生活的向往永远是我们党的</w:t>
      </w:r>
      <w:bookmarkStart w:id="2" w:name="_Hlk37707825"/>
      <w:r w:rsidRPr="00B67F1D">
        <w:rPr>
          <w:rFonts w:ascii="宋体" w:eastAsia="宋体" w:hAnsi="宋体" w:cs="Times New Roman" w:hint="eastAsia"/>
          <w:szCs w:val="21"/>
        </w:rPr>
        <w:t>奋斗目标</w:t>
      </w:r>
      <w:bookmarkEnd w:id="2"/>
      <w:r w:rsidRPr="00B67F1D">
        <w:rPr>
          <w:rFonts w:ascii="宋体" w:eastAsia="宋体" w:hAnsi="宋体" w:cs="Times New Roman" w:hint="eastAsia"/>
          <w:szCs w:val="21"/>
        </w:rPr>
        <w:t>，这是以习近平同志为核心的党中央不忘初心、牢记使命、坚持人民立场、坚持以人民为中心的发展理念的集中体现。</w:t>
      </w:r>
    </w:p>
    <w:p w:rsidR="00B67F1D" w:rsidRPr="00B67F1D" w:rsidRDefault="00B67F1D" w:rsidP="00B67F1D">
      <w:pPr>
        <w:snapToGrid w:val="0"/>
        <w:spacing w:after="0" w:line="240" w:lineRule="atLeast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B67F1D">
        <w:rPr>
          <w:rFonts w:ascii="宋体" w:eastAsia="宋体" w:hAnsi="宋体" w:cs="Times New Roman" w:hint="eastAsia"/>
          <w:szCs w:val="21"/>
        </w:rPr>
        <w:t>5.坚持立党为公、执政为民，就是要</w:t>
      </w:r>
      <w:proofErr w:type="gramStart"/>
      <w:r w:rsidRPr="00B67F1D">
        <w:rPr>
          <w:rFonts w:ascii="宋体" w:eastAsia="宋体" w:hAnsi="宋体" w:cs="Times New Roman" w:hint="eastAsia"/>
          <w:szCs w:val="21"/>
        </w:rPr>
        <w:t>践行</w:t>
      </w:r>
      <w:proofErr w:type="gramEnd"/>
      <w:r w:rsidRPr="00B67F1D">
        <w:rPr>
          <w:rFonts w:ascii="宋体" w:eastAsia="宋体" w:hAnsi="宋体" w:cs="Times New Roman" w:hint="eastAsia"/>
          <w:szCs w:val="21"/>
          <w:u w:val="single"/>
        </w:rPr>
        <w:t>全心全意为人民服务</w:t>
      </w:r>
      <w:r w:rsidRPr="00B67F1D">
        <w:rPr>
          <w:rFonts w:ascii="宋体" w:eastAsia="宋体" w:hAnsi="宋体" w:cs="Times New Roman" w:hint="eastAsia"/>
          <w:szCs w:val="21"/>
        </w:rPr>
        <w:t>的根本宗旨，把党的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B67F1D">
        <w:rPr>
          <w:rFonts w:ascii="宋体" w:eastAsia="宋体" w:hAnsi="宋体" w:cs="Times New Roman" w:hint="eastAsia"/>
          <w:szCs w:val="21"/>
        </w:rPr>
        <w:t>路线贯彻到治国理</w:t>
      </w:r>
      <w:proofErr w:type="gramStart"/>
      <w:r w:rsidRPr="00B67F1D">
        <w:rPr>
          <w:rFonts w:ascii="宋体" w:eastAsia="宋体" w:hAnsi="宋体" w:cs="Times New Roman" w:hint="eastAsia"/>
          <w:szCs w:val="21"/>
        </w:rPr>
        <w:t>政全部</w:t>
      </w:r>
      <w:proofErr w:type="gramEnd"/>
      <w:r w:rsidRPr="00B67F1D">
        <w:rPr>
          <w:rFonts w:ascii="宋体" w:eastAsia="宋体" w:hAnsi="宋体" w:cs="Times New Roman" w:hint="eastAsia"/>
          <w:szCs w:val="21"/>
        </w:rPr>
        <w:t>活动之中，牢记执政党的权力是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      </w:t>
      </w:r>
      <w:r w:rsidRPr="00B67F1D">
        <w:rPr>
          <w:rFonts w:ascii="宋体" w:eastAsia="宋体" w:hAnsi="宋体" w:cs="Times New Roman" w:hint="eastAsia"/>
          <w:szCs w:val="21"/>
        </w:rPr>
        <w:t>赋予的，坚持为人民掌好权，用好权；就是要坚持</w:t>
      </w:r>
      <w:r w:rsidRPr="00B67F1D">
        <w:rPr>
          <w:rFonts w:ascii="宋体" w:eastAsia="宋体" w:hAnsi="宋体" w:cs="Times New Roman" w:hint="eastAsia"/>
          <w:szCs w:val="21"/>
          <w:u w:val="single"/>
        </w:rPr>
        <w:t xml:space="preserve">      </w:t>
      </w:r>
      <w:r w:rsidRPr="00B67F1D">
        <w:rPr>
          <w:rFonts w:ascii="宋体" w:eastAsia="宋体" w:hAnsi="宋体" w:cs="Times New Roman" w:hint="eastAsia"/>
          <w:szCs w:val="21"/>
        </w:rPr>
        <w:t>立场和人民主体地位，虚心向人民学习，倾听人民呼声，汲取人民智慧，切实做到紧紧依靠人民、一切依靠人民。</w:t>
      </w:r>
    </w:p>
    <w:p w:rsidR="00B67F1D" w:rsidRDefault="00B67F1D" w:rsidP="00B67F1D">
      <w:pPr>
        <w:snapToGrid w:val="0"/>
        <w:spacing w:after="0" w:line="240" w:lineRule="atLeast"/>
        <w:ind w:firstLine="420"/>
        <w:jc w:val="left"/>
        <w:rPr>
          <w:rFonts w:ascii="宋体" w:eastAsia="宋体" w:hAnsi="宋体" w:cs="Times New Roman"/>
          <w:szCs w:val="21"/>
        </w:rPr>
      </w:pPr>
      <w:r w:rsidRPr="00B67F1D">
        <w:rPr>
          <w:rFonts w:ascii="宋体" w:eastAsia="宋体" w:hAnsi="宋体" w:cs="Times New Roman" w:hint="eastAsia"/>
          <w:szCs w:val="21"/>
        </w:rPr>
        <w:t>6.立党为公、执政为民必须坚持党在社会主义初级阶段基本路线：即领导和团结全国各族人民，</w:t>
      </w:r>
    </w:p>
    <w:p w:rsidR="00B67F1D" w:rsidRPr="00B67F1D" w:rsidRDefault="00B67F1D" w:rsidP="00B67F1D">
      <w:pPr>
        <w:snapToGrid w:val="0"/>
        <w:spacing w:after="0" w:line="240" w:lineRule="atLeast"/>
        <w:ind w:firstLine="420"/>
        <w:jc w:val="left"/>
        <w:rPr>
          <w:rFonts w:ascii="宋体" w:eastAsia="宋体" w:hAnsi="宋体" w:cs="Times New Roman"/>
          <w:szCs w:val="21"/>
        </w:rPr>
      </w:pPr>
      <w:r w:rsidRPr="00B67F1D">
        <w:rPr>
          <w:rFonts w:ascii="宋体" w:eastAsia="宋体" w:hAnsi="宋体" w:cs="Times New Roman" w:hint="eastAsia"/>
          <w:szCs w:val="21"/>
        </w:rPr>
        <w:t>以____________为中心，坚持________________，坚持________________，为</w:t>
      </w:r>
      <w:r w:rsidRPr="00B67F1D">
        <w:rPr>
          <w:rFonts w:ascii="宋体" w:eastAsia="宋体" w:hAnsi="宋体" w:cs="Times New Roman"/>
          <w:szCs w:val="21"/>
        </w:rPr>
        <w:t>把我国建设成为</w:t>
      </w:r>
      <w:r>
        <w:rPr>
          <w:rFonts w:ascii="宋体" w:eastAsia="宋体" w:hAnsi="宋体" w:cs="Times New Roman" w:hint="eastAsia"/>
          <w:szCs w:val="21"/>
        </w:rPr>
        <w:t>富强民主文明</w:t>
      </w:r>
      <w:r w:rsidRPr="00B67F1D">
        <w:rPr>
          <w:rFonts w:ascii="宋体" w:eastAsia="宋体" w:hAnsi="宋体" w:cs="Times New Roman" w:hint="eastAsia"/>
          <w:szCs w:val="21"/>
        </w:rPr>
        <w:t>____________的社会主义现代化强国而奋斗。</w:t>
      </w:r>
    </w:p>
    <w:p w:rsidR="00A45332" w:rsidRDefault="00A45332" w:rsidP="0053070B">
      <w:pPr>
        <w:spacing w:line="240" w:lineRule="atLeast"/>
        <w:jc w:val="left"/>
        <w:rPr>
          <w:rFonts w:asciiTheme="minorEastAsia" w:hAnsiTheme="minorEastAsia"/>
          <w:b/>
          <w:sz w:val="24"/>
          <w:szCs w:val="24"/>
        </w:rPr>
      </w:pPr>
    </w:p>
    <w:p w:rsidR="0053070B" w:rsidRPr="0053070B" w:rsidRDefault="00EC4047" w:rsidP="0053070B">
      <w:pPr>
        <w:spacing w:line="240" w:lineRule="atLeast"/>
        <w:jc w:val="left"/>
        <w:rPr>
          <w:rFonts w:ascii="宋体" w:hAnsi="宋体"/>
          <w:b/>
          <w:color w:val="000000"/>
          <w:sz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</w:t>
      </w:r>
      <w:r w:rsidR="0053070B" w:rsidRPr="0053070B">
        <w:rPr>
          <w:rFonts w:ascii="宋体" w:eastAsia="宋体" w:hAnsi="宋体" w:cs="Times New Roman" w:hint="eastAsia"/>
          <w:b/>
          <w:color w:val="000000"/>
          <w:sz w:val="24"/>
        </w:rPr>
        <w:t>能力训练</w:t>
      </w:r>
      <w:bookmarkStart w:id="3" w:name="_Hlk14085286"/>
    </w:p>
    <w:p w:rsidR="0053070B" w:rsidRPr="002F3DD7" w:rsidRDefault="0053070B" w:rsidP="0053070B">
      <w:pPr>
        <w:spacing w:after="0" w:line="240" w:lineRule="atLeast"/>
        <w:jc w:val="left"/>
        <w:rPr>
          <w:rFonts w:ascii="宋体" w:hAnsi="宋体"/>
          <w:b/>
          <w:color w:val="000000"/>
          <w:sz w:val="24"/>
          <w:szCs w:val="24"/>
        </w:rPr>
      </w:pPr>
      <w:r w:rsidRPr="002F3DD7">
        <w:rPr>
          <w:rFonts w:ascii="宋体" w:eastAsia="宋体" w:hAnsi="宋体" w:cs="宋体" w:hint="eastAsia"/>
          <w:b/>
          <w:color w:val="000000"/>
          <w:sz w:val="24"/>
          <w:szCs w:val="24"/>
        </w:rPr>
        <w:t xml:space="preserve">（一）单项选择题 </w:t>
      </w:r>
    </w:p>
    <w:bookmarkEnd w:id="3"/>
    <w:p w:rsidR="00A45332" w:rsidRPr="00A45332" w:rsidRDefault="00A45332" w:rsidP="00A45332">
      <w:pPr>
        <w:snapToGrid w:val="0"/>
        <w:spacing w:after="0" w:line="240" w:lineRule="atLeast"/>
        <w:jc w:val="left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1.随着“新型农村社会养老保险”试点在全国10%的县展开，一些年满60岁的老人已经陆续领取养老金。农民在“种地</w:t>
      </w:r>
      <w:proofErr w:type="gramStart"/>
      <w:r w:rsidRPr="00A45332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不</w:t>
      </w:r>
      <w:proofErr w:type="gramEnd"/>
      <w:r w:rsidRPr="00A45332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交税、上学不付费、看病不太贵”后，又将实现“养老不犯愁”。这些德政工程集中体现了中国共产党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A．把发展作为执政兴国的第一要务     B．立党为公、执政为民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C．在不断的加强自身执政能力建设     D．</w:t>
      </w:r>
      <w:r w:rsidRPr="00A45332">
        <w:rPr>
          <w:rFonts w:ascii="宋体" w:eastAsia="宋体" w:hAnsi="宋体" w:hint="eastAsia"/>
          <w:color w:val="000000" w:themeColor="text1"/>
          <w:sz w:val="24"/>
          <w:szCs w:val="24"/>
        </w:rPr>
        <w:t>从严治党</w:t>
      </w:r>
      <w:r w:rsidRPr="00A45332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、依法执政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</w:p>
    <w:p w:rsidR="00A45332" w:rsidRPr="00A45332" w:rsidRDefault="00A45332" w:rsidP="00A45332">
      <w:pPr>
        <w:snapToGrid w:val="0"/>
        <w:spacing w:after="0" w:line="240" w:lineRule="atLeast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2.2019年是新中国成立70周年，中国共产党成立98周年。回望艰辛</w:t>
      </w:r>
      <w:r w:rsidRPr="00A45332">
        <w:rPr>
          <w:rFonts w:ascii="宋体" w:eastAsia="宋体" w:hAnsi="宋体" w:cs="Times New Roman"/>
          <w:color w:val="000000" w:themeColor="text1"/>
          <w:sz w:val="24"/>
          <w:szCs w:val="24"/>
        </w:rPr>
        <w:t>的历程</w:t>
      </w: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，党带领全国各族人民，披荆斩棘、艰苦奋斗、开拓创新，不仅使中国人民“站起来”，而且使中国人民“富起来”、“强起来”，创造了一个又一个令世人瞩目的奇迹。这表明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A.中国共产党始终代表</w:t>
      </w:r>
      <w:proofErr w:type="gramStart"/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最</w:t>
      </w:r>
      <w:proofErr w:type="gramEnd"/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广大人民的根本利益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B.中国共产党是执政党，坚持以人为本、执政为民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C.中国共产党始终坚持全面建设小康社会的奋斗目标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D.中国共产党始终坚持以中国特色社会主义理论为指导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A45332" w:rsidRPr="00A45332" w:rsidRDefault="00A45332" w:rsidP="00A45332">
      <w:pPr>
        <w:snapToGrid w:val="0"/>
        <w:spacing w:after="0" w:line="240" w:lineRule="atLeast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3.随着微博、</w:t>
      </w:r>
      <w:proofErr w:type="gramStart"/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微信等</w:t>
      </w:r>
      <w:proofErr w:type="gramEnd"/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的广泛使用，公民的意见表达和利益诉求日益快速、便捷和多样化，其参政、议政的效果和能力也得以快速提升。面对“微时代”政治生态发生的巨大变迁，中国共产党作为执政党必须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①坚定理想信念，保持党的纯洁性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②引导社会舆论，履行国家管理职能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③完善执政方式，提升执政能力和水平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lastRenderedPageBreak/>
        <w:t>④关注民生民意，更好地实现党的宗旨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A.①③ </w:t>
      </w:r>
      <w:r w:rsidRPr="00A4533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  </w:t>
      </w: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B.①④ </w:t>
      </w:r>
      <w:r w:rsidRPr="00A4533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  </w:t>
      </w: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C.②④ </w:t>
      </w:r>
      <w:r w:rsidRPr="00A45332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   </w:t>
      </w: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D.③④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A45332" w:rsidRPr="00A45332" w:rsidRDefault="00A45332" w:rsidP="00A45332">
      <w:pPr>
        <w:snapToGrid w:val="0"/>
        <w:spacing w:after="0" w:line="240" w:lineRule="atLeast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4.毛泽东指出：“我们共产党人好比种子，人民好比土地，我们到了一个地方，就要同那里的人民结合起来，在人民中间生根、开花。”这段话强调，中国共产党要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A.善于运用统一战线             B.紧紧依靠人民群众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C.发挥人民首创精神             D.自觉接受人民监督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A45332" w:rsidRPr="00A45332" w:rsidRDefault="00A45332" w:rsidP="00A45332">
      <w:pPr>
        <w:snapToGrid w:val="0"/>
        <w:spacing w:after="0" w:line="240" w:lineRule="atLeast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5.</w:t>
      </w:r>
      <w:r w:rsidRPr="00A45332">
        <w:rPr>
          <w:rFonts w:ascii="宋体" w:eastAsia="宋体" w:hAnsi="宋体" w:hint="eastAsia"/>
          <w:color w:val="000000" w:themeColor="text1"/>
          <w:sz w:val="24"/>
          <w:szCs w:val="24"/>
        </w:rPr>
        <w:t>老英雄张富清60多年深藏功名，一辈子坚守初心、不改本色，事迹感人。在部队，他保家卫国；到地方，他为民造福。他用自己的朴实纯粹、淡泊名利书写了精彩人生，是广大部队官兵和退役军人学习的榜样。张富清同志被</w:t>
      </w:r>
      <w:r w:rsidRPr="00A45332">
        <w:rPr>
          <w:rFonts w:ascii="宋体" w:eastAsia="宋体" w:hAnsi="宋体"/>
          <w:color w:val="000000" w:themeColor="text1"/>
          <w:sz w:val="24"/>
          <w:szCs w:val="24"/>
        </w:rPr>
        <w:t>授予</w:t>
      </w:r>
      <w:r w:rsidRPr="00A45332">
        <w:rPr>
          <w:rFonts w:ascii="宋体" w:eastAsia="宋体" w:hAnsi="宋体" w:hint="eastAsia"/>
          <w:color w:val="000000" w:themeColor="text1"/>
          <w:sz w:val="24"/>
          <w:szCs w:val="24"/>
        </w:rPr>
        <w:t>“全国优秀共产党员”称号</w:t>
      </w:r>
      <w:r w:rsidRPr="00A45332">
        <w:rPr>
          <w:rFonts w:ascii="宋体" w:eastAsia="宋体" w:hAnsi="宋体"/>
          <w:color w:val="000000" w:themeColor="text1"/>
          <w:sz w:val="24"/>
          <w:szCs w:val="24"/>
        </w:rPr>
        <w:t>，他的行为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①</w:t>
      </w:r>
      <w:proofErr w:type="gramStart"/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践行</w:t>
      </w:r>
      <w:proofErr w:type="gramEnd"/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了中国共产党的宗旨           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②体现了共产党员的先锋模范作用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③反映了公民的权利和义务是统一的 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④在劳动和奉献中实现了人生价值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4533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A.①②③        B.①②④     C.①③④     D.②③④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53070B" w:rsidRPr="00A45332" w:rsidRDefault="0053070B" w:rsidP="0053070B">
      <w:pPr>
        <w:spacing w:after="0" w:line="240" w:lineRule="atLeas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53070B" w:rsidRPr="00A45332" w:rsidRDefault="0053070B" w:rsidP="0053070B">
      <w:pPr>
        <w:spacing w:after="0" w:line="240" w:lineRule="atLeast"/>
        <w:rPr>
          <w:rFonts w:ascii="宋体" w:eastAsia="宋体" w:hAnsi="宋体" w:cs="宋体"/>
          <w:b/>
          <w:color w:val="000000"/>
          <w:sz w:val="24"/>
          <w:szCs w:val="24"/>
        </w:rPr>
      </w:pPr>
      <w:r w:rsidRPr="00A45332">
        <w:rPr>
          <w:rFonts w:ascii="宋体" w:eastAsia="宋体" w:hAnsi="宋体" w:cs="宋体" w:hint="eastAsia"/>
          <w:b/>
          <w:color w:val="000000"/>
          <w:sz w:val="24"/>
          <w:szCs w:val="24"/>
        </w:rPr>
        <w:t xml:space="preserve">（二）非选择题  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rPr>
          <w:rFonts w:ascii="楷体" w:eastAsia="楷体" w:hAnsi="楷体" w:cs="宋体"/>
          <w:sz w:val="24"/>
          <w:szCs w:val="24"/>
        </w:rPr>
      </w:pPr>
      <w:r w:rsidRPr="00A45332">
        <w:rPr>
          <w:rFonts w:ascii="楷体" w:eastAsia="楷体" w:hAnsi="楷体" w:cs="宋体" w:hint="eastAsia"/>
          <w:sz w:val="24"/>
          <w:szCs w:val="24"/>
        </w:rPr>
        <w:t>根据中共中央</w:t>
      </w:r>
      <w:proofErr w:type="gramStart"/>
      <w:r w:rsidRPr="00A45332">
        <w:rPr>
          <w:rFonts w:ascii="楷体" w:eastAsia="楷体" w:hAnsi="楷体" w:cs="宋体" w:hint="eastAsia"/>
          <w:sz w:val="24"/>
          <w:szCs w:val="24"/>
        </w:rPr>
        <w:t>“</w:t>
      </w:r>
      <w:proofErr w:type="gramEnd"/>
      <w:r w:rsidRPr="00A45332">
        <w:rPr>
          <w:rFonts w:ascii="楷体" w:eastAsia="楷体" w:hAnsi="楷体" w:cs="宋体" w:hint="eastAsia"/>
          <w:sz w:val="24"/>
          <w:szCs w:val="24"/>
        </w:rPr>
        <w:t>十三五</w:t>
      </w:r>
      <w:proofErr w:type="gramStart"/>
      <w:r w:rsidRPr="00A45332">
        <w:rPr>
          <w:rFonts w:ascii="楷体" w:eastAsia="楷体" w:hAnsi="楷体" w:cs="宋体" w:hint="eastAsia"/>
          <w:sz w:val="24"/>
          <w:szCs w:val="24"/>
        </w:rPr>
        <w:t>“</w:t>
      </w:r>
      <w:proofErr w:type="gramEnd"/>
      <w:r w:rsidRPr="00A45332">
        <w:rPr>
          <w:rFonts w:ascii="楷体" w:eastAsia="楷体" w:hAnsi="楷体" w:cs="宋体" w:hint="eastAsia"/>
          <w:sz w:val="24"/>
          <w:szCs w:val="24"/>
        </w:rPr>
        <w:t>规划建议精准扶贫和精准脱贫的要求，某市各级党委和政府勇敢承担扶贫责任，积极创新扶贫方式，运用中央和省级财政扶贫资金，对有劳动能力的支持发展特色产业和转移就业，对“一方水土养不起一方人”的实施扶贫搬迁，对丧失劳动能力的实施兜底性保障政策，从而打开了扶贫开发工作的新局面。</w:t>
      </w:r>
    </w:p>
    <w:p w:rsidR="00A45332" w:rsidRPr="00A45332" w:rsidRDefault="00A45332" w:rsidP="00A45332">
      <w:pPr>
        <w:snapToGrid w:val="0"/>
        <w:spacing w:after="0" w:line="240" w:lineRule="atLeas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A45332">
        <w:rPr>
          <w:rFonts w:ascii="宋体" w:eastAsia="宋体" w:hAnsi="宋体" w:cs="宋体" w:hint="eastAsia"/>
          <w:sz w:val="24"/>
          <w:szCs w:val="24"/>
        </w:rPr>
        <w:t>结合材料，说明该市的扶贫工作如何体现了中国共产党的宗旨。</w:t>
      </w:r>
    </w:p>
    <w:p w:rsidR="00A45332" w:rsidRPr="00A45332" w:rsidRDefault="00A45332" w:rsidP="00A45332">
      <w:pPr>
        <w:snapToGrid w:val="0"/>
        <w:spacing w:after="0" w:line="240" w:lineRule="atLeast"/>
        <w:rPr>
          <w:rFonts w:ascii="宋体" w:eastAsia="宋体" w:hAnsi="宋体" w:cs="宋体"/>
          <w:color w:val="FF0000"/>
          <w:sz w:val="24"/>
          <w:szCs w:val="24"/>
        </w:rPr>
      </w:pPr>
    </w:p>
    <w:p w:rsidR="00960655" w:rsidRPr="00A45332" w:rsidRDefault="00960655" w:rsidP="00A45332">
      <w:pPr>
        <w:spacing w:after="0" w:line="240" w:lineRule="atLeast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960655" w:rsidRPr="00A45332" w:rsidSect="00EC404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1BB" w:rsidRDefault="004571BB" w:rsidP="00BA3650">
      <w:pPr>
        <w:spacing w:after="0" w:line="240" w:lineRule="auto"/>
      </w:pPr>
      <w:r>
        <w:separator/>
      </w:r>
    </w:p>
  </w:endnote>
  <w:endnote w:type="continuationSeparator" w:id="0">
    <w:p w:rsidR="004571BB" w:rsidRDefault="004571BB" w:rsidP="00BA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3222296"/>
      <w:docPartObj>
        <w:docPartGallery w:val="Page Numbers (Bottom of Page)"/>
        <w:docPartUnique/>
      </w:docPartObj>
    </w:sdtPr>
    <w:sdtEndPr/>
    <w:sdtContent>
      <w:p w:rsidR="009B166E" w:rsidRDefault="009B16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9B166E" w:rsidRDefault="009B16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1BB" w:rsidRDefault="004571BB" w:rsidP="00BA3650">
      <w:pPr>
        <w:spacing w:after="0" w:line="240" w:lineRule="auto"/>
      </w:pPr>
      <w:r>
        <w:separator/>
      </w:r>
    </w:p>
  </w:footnote>
  <w:footnote w:type="continuationSeparator" w:id="0">
    <w:p w:rsidR="004571BB" w:rsidRDefault="004571BB" w:rsidP="00BA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8CE43"/>
    <w:multiLevelType w:val="singleLevel"/>
    <w:tmpl w:val="5E78CE43"/>
    <w:lvl w:ilvl="0">
      <w:start w:val="1"/>
      <w:numFmt w:val="chineseCounting"/>
      <w:suff w:val="nothing"/>
      <w:lvlText w:val="%1．"/>
      <w:lvlJc w:val="left"/>
    </w:lvl>
  </w:abstractNum>
  <w:abstractNum w:abstractNumId="1" w15:restartNumberingAfterBreak="0">
    <w:nsid w:val="5E78D02E"/>
    <w:multiLevelType w:val="singleLevel"/>
    <w:tmpl w:val="5E78D02E"/>
    <w:lvl w:ilvl="0">
      <w:start w:val="1"/>
      <w:numFmt w:val="upperLetter"/>
      <w:suff w:val="nothing"/>
      <w:lvlText w:val="%1."/>
      <w:lvlJc w:val="left"/>
    </w:lvl>
  </w:abstractNum>
  <w:abstractNum w:abstractNumId="2" w15:restartNumberingAfterBreak="0">
    <w:nsid w:val="5E78D045"/>
    <w:multiLevelType w:val="singleLevel"/>
    <w:tmpl w:val="5E78D045"/>
    <w:lvl w:ilvl="0">
      <w:start w:val="1"/>
      <w:numFmt w:val="upperLetter"/>
      <w:suff w:val="nothing"/>
      <w:lvlText w:val="%1."/>
      <w:lvlJc w:val="left"/>
    </w:lvl>
  </w:abstractNum>
  <w:abstractNum w:abstractNumId="3" w15:restartNumberingAfterBreak="0">
    <w:nsid w:val="5E78D057"/>
    <w:multiLevelType w:val="singleLevel"/>
    <w:tmpl w:val="5E78D057"/>
    <w:lvl w:ilvl="0">
      <w:start w:val="1"/>
      <w:numFmt w:val="upperLetter"/>
      <w:suff w:val="nothing"/>
      <w:lvlText w:val="%1."/>
      <w:lvlJc w:val="left"/>
    </w:lvl>
  </w:abstractNum>
  <w:abstractNum w:abstractNumId="4" w15:restartNumberingAfterBreak="0">
    <w:nsid w:val="5E78D09F"/>
    <w:multiLevelType w:val="singleLevel"/>
    <w:tmpl w:val="5E78D09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4A2"/>
    <w:rsid w:val="FFE2009D"/>
    <w:rsid w:val="0003344B"/>
    <w:rsid w:val="000C5EFF"/>
    <w:rsid w:val="000F1B85"/>
    <w:rsid w:val="00112422"/>
    <w:rsid w:val="00183317"/>
    <w:rsid w:val="00211B6A"/>
    <w:rsid w:val="00243732"/>
    <w:rsid w:val="00243C13"/>
    <w:rsid w:val="002F3DD7"/>
    <w:rsid w:val="00367208"/>
    <w:rsid w:val="004571BB"/>
    <w:rsid w:val="00486AE9"/>
    <w:rsid w:val="004C0DE0"/>
    <w:rsid w:val="004E304E"/>
    <w:rsid w:val="00504DD1"/>
    <w:rsid w:val="00526089"/>
    <w:rsid w:val="0053070B"/>
    <w:rsid w:val="00557AB9"/>
    <w:rsid w:val="005E73E4"/>
    <w:rsid w:val="006930D5"/>
    <w:rsid w:val="006E0EA1"/>
    <w:rsid w:val="00706A68"/>
    <w:rsid w:val="00712FC9"/>
    <w:rsid w:val="007344A2"/>
    <w:rsid w:val="00760A20"/>
    <w:rsid w:val="007B354C"/>
    <w:rsid w:val="007C2DAE"/>
    <w:rsid w:val="00894648"/>
    <w:rsid w:val="00906A7C"/>
    <w:rsid w:val="0092788F"/>
    <w:rsid w:val="00960655"/>
    <w:rsid w:val="00981953"/>
    <w:rsid w:val="009B166E"/>
    <w:rsid w:val="00A0750B"/>
    <w:rsid w:val="00A15C16"/>
    <w:rsid w:val="00A45332"/>
    <w:rsid w:val="00AB443A"/>
    <w:rsid w:val="00AC3545"/>
    <w:rsid w:val="00B02598"/>
    <w:rsid w:val="00B37419"/>
    <w:rsid w:val="00B45BD4"/>
    <w:rsid w:val="00B634D6"/>
    <w:rsid w:val="00B67F1D"/>
    <w:rsid w:val="00B95016"/>
    <w:rsid w:val="00BA3650"/>
    <w:rsid w:val="00BC6B35"/>
    <w:rsid w:val="00BD1C6D"/>
    <w:rsid w:val="00C24FDA"/>
    <w:rsid w:val="00C7236A"/>
    <w:rsid w:val="00C838D5"/>
    <w:rsid w:val="00CF7411"/>
    <w:rsid w:val="00E02A4A"/>
    <w:rsid w:val="00E0357B"/>
    <w:rsid w:val="00E3614A"/>
    <w:rsid w:val="00EA700A"/>
    <w:rsid w:val="00EB0CA1"/>
    <w:rsid w:val="00EC4047"/>
    <w:rsid w:val="00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74FA0"/>
  <w15:docId w15:val="{1664B283-EB31-47E7-B315-BB4DCD66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next w:val="a7"/>
    <w:uiPriority w:val="59"/>
    <w:qFormat/>
    <w:rsid w:val="00530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lsg</cp:lastModifiedBy>
  <cp:revision>33</cp:revision>
  <dcterms:created xsi:type="dcterms:W3CDTF">2019-09-24T13:46:00Z</dcterms:created>
  <dcterms:modified xsi:type="dcterms:W3CDTF">2020-04-13T14:15:00Z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