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3" w:firstLineChars="492"/>
        <w:rPr>
          <w:rFonts w:hint="eastAsia" w:eastAsiaTheme="min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《维护宪法权威》复习微课练习题</w:t>
      </w:r>
      <w:r>
        <w:rPr>
          <w:rFonts w:hint="eastAsia"/>
          <w:b/>
          <w:sz w:val="28"/>
          <w:szCs w:val="28"/>
          <w:lang w:eastAsia="zh-CN"/>
        </w:rPr>
        <w:t>参考答案</w:t>
      </w:r>
    </w:p>
    <w:p>
      <w:pPr>
        <w:spacing w:line="360" w:lineRule="auto"/>
        <w:rPr>
          <w:rFonts w:hint="eastAsia" w:cs="Times New Roman" w:asciiTheme="minorEastAsia" w:hAnsiTheme="minorEastAsia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>1-5DADAD    6-10DCDDC   11-12AC</w:t>
      </w:r>
    </w:p>
    <w:p>
      <w:pPr>
        <w:numPr>
          <w:ilvl w:val="0"/>
          <w:numId w:val="1"/>
        </w:numPr>
        <w:spacing w:line="360" w:lineRule="auto"/>
        <w:rPr>
          <w:rFonts w:hint="default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①国家的一切权力属于人民   ②人民代表大会   ③人民法院</w:t>
      </w:r>
    </w:p>
    <w:p>
      <w:pPr>
        <w:spacing w:line="360" w:lineRule="auto"/>
        <w:rPr>
          <w:rFonts w:hint="default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14.</w:t>
      </w:r>
      <w:r>
        <w:rPr>
          <w:rFonts w:hint="default" w:cs="Times New Roman" w:asciiTheme="minorEastAsia" w:hAnsiTheme="minorEastAsia"/>
          <w:sz w:val="24"/>
          <w:szCs w:val="24"/>
          <w:lang w:val="en-US" w:eastAsia="zh-CN"/>
        </w:rPr>
        <w:t>（1）①权力是把双刃剑，运用得好，可以造福于民；如果被滥用，则会滋生腐败，贻害无穷。②必须加强对权力的制约和监督，让人民监督权力，让权力在阳光下运行，把权力关进制度的笼子。③规范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国家</w:t>
      </w:r>
      <w:r>
        <w:rPr>
          <w:rFonts w:hint="default" w:cs="Times New Roman" w:asciiTheme="minorEastAsia" w:hAnsiTheme="minorEastAsia"/>
          <w:sz w:val="24"/>
          <w:szCs w:val="24"/>
          <w:lang w:val="en-US" w:eastAsia="zh-CN"/>
        </w:rPr>
        <w:t>权力运行以保障公民权利的实现，这是宪法的核心价值追求。</w:t>
      </w:r>
    </w:p>
    <w:p>
      <w:pPr>
        <w:spacing w:line="360" w:lineRule="auto"/>
        <w:rPr>
          <w:rFonts w:hint="default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default" w:cs="Times New Roman" w:asciiTheme="minorEastAsia" w:hAnsiTheme="minorEastAsia"/>
          <w:sz w:val="24"/>
          <w:szCs w:val="24"/>
          <w:lang w:val="en-US" w:eastAsia="zh-CN"/>
        </w:rPr>
        <w:t>（2）①宪法是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我国根本法，是公民权利保障书，是治国安邦的总章程。②习主席进行宪法宣誓，有利于维护宪法权威，彰显宪法地位，增强宪法意识。</w:t>
      </w:r>
    </w:p>
    <w:p>
      <w:pPr>
        <w:spacing w:line="360" w:lineRule="auto"/>
        <w:rPr>
          <w:rFonts w:hint="default" w:cs="Times New Roman" w:asciiTheme="minorEastAsia" w:hAnsiTheme="minorEastAsia"/>
          <w:sz w:val="24"/>
          <w:szCs w:val="24"/>
          <w:lang w:val="en-US" w:eastAsia="zh-CN"/>
        </w:rPr>
      </w:pPr>
      <w:r>
        <w:rPr>
          <w:rFonts w:hint="default" w:cs="Times New Roman" w:asciiTheme="minorEastAsia" w:hAnsiTheme="minorEastAsia"/>
          <w:sz w:val="24"/>
          <w:szCs w:val="24"/>
          <w:lang w:val="en-US" w:eastAsia="zh-CN"/>
        </w:rPr>
        <w:t>（3）存在的问题：该社区的大部分居民对宪法了解不多。怎么做：①认真学习宪法，了解宪法的主要内容。②积极参与宪法宣传活动，让宪法深入人心，为增强全社会的宪法意识贡献自己的力量。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C617"/>
    <w:multiLevelType w:val="singleLevel"/>
    <w:tmpl w:val="241CC617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69"/>
    <w:rsid w:val="00091C09"/>
    <w:rsid w:val="00092C6F"/>
    <w:rsid w:val="000A1299"/>
    <w:rsid w:val="000C1EA5"/>
    <w:rsid w:val="000E04DE"/>
    <w:rsid w:val="000F165B"/>
    <w:rsid w:val="00110ACE"/>
    <w:rsid w:val="00131714"/>
    <w:rsid w:val="001416E8"/>
    <w:rsid w:val="00145038"/>
    <w:rsid w:val="001678ED"/>
    <w:rsid w:val="001D1840"/>
    <w:rsid w:val="001F23A9"/>
    <w:rsid w:val="00200417"/>
    <w:rsid w:val="0020491A"/>
    <w:rsid w:val="00254DA4"/>
    <w:rsid w:val="00271089"/>
    <w:rsid w:val="00271F2D"/>
    <w:rsid w:val="00297315"/>
    <w:rsid w:val="00297384"/>
    <w:rsid w:val="002B436D"/>
    <w:rsid w:val="002C0291"/>
    <w:rsid w:val="002E5EB3"/>
    <w:rsid w:val="002F09D1"/>
    <w:rsid w:val="002F1769"/>
    <w:rsid w:val="002F20F0"/>
    <w:rsid w:val="002F228A"/>
    <w:rsid w:val="00304E51"/>
    <w:rsid w:val="00317BAF"/>
    <w:rsid w:val="003306F7"/>
    <w:rsid w:val="003428A0"/>
    <w:rsid w:val="00344C14"/>
    <w:rsid w:val="003B3CB9"/>
    <w:rsid w:val="003E58C1"/>
    <w:rsid w:val="00490070"/>
    <w:rsid w:val="00497009"/>
    <w:rsid w:val="004A3B52"/>
    <w:rsid w:val="004B6F78"/>
    <w:rsid w:val="005539A4"/>
    <w:rsid w:val="00557843"/>
    <w:rsid w:val="00565695"/>
    <w:rsid w:val="005C2198"/>
    <w:rsid w:val="005C2BA3"/>
    <w:rsid w:val="005D19A5"/>
    <w:rsid w:val="005D50B8"/>
    <w:rsid w:val="005E0DCF"/>
    <w:rsid w:val="005F51DC"/>
    <w:rsid w:val="005F5915"/>
    <w:rsid w:val="00630F91"/>
    <w:rsid w:val="00670342"/>
    <w:rsid w:val="0067629B"/>
    <w:rsid w:val="00716F6E"/>
    <w:rsid w:val="007726C4"/>
    <w:rsid w:val="00783E19"/>
    <w:rsid w:val="007872F3"/>
    <w:rsid w:val="007B3077"/>
    <w:rsid w:val="007C6550"/>
    <w:rsid w:val="007D74F5"/>
    <w:rsid w:val="007E3E06"/>
    <w:rsid w:val="00807480"/>
    <w:rsid w:val="00812D1E"/>
    <w:rsid w:val="00844C00"/>
    <w:rsid w:val="00870EFA"/>
    <w:rsid w:val="00882A92"/>
    <w:rsid w:val="00895938"/>
    <w:rsid w:val="008B3655"/>
    <w:rsid w:val="008B6BA1"/>
    <w:rsid w:val="008E6302"/>
    <w:rsid w:val="008E7259"/>
    <w:rsid w:val="009717F2"/>
    <w:rsid w:val="009927DE"/>
    <w:rsid w:val="009B4B5E"/>
    <w:rsid w:val="009B5BEA"/>
    <w:rsid w:val="009C5D2F"/>
    <w:rsid w:val="009C7E9E"/>
    <w:rsid w:val="009E48FE"/>
    <w:rsid w:val="00A147C2"/>
    <w:rsid w:val="00A44B4C"/>
    <w:rsid w:val="00A50DA2"/>
    <w:rsid w:val="00A55AE5"/>
    <w:rsid w:val="00A62D35"/>
    <w:rsid w:val="00A62F51"/>
    <w:rsid w:val="00AA5334"/>
    <w:rsid w:val="00AC7CAE"/>
    <w:rsid w:val="00B25079"/>
    <w:rsid w:val="00B30690"/>
    <w:rsid w:val="00B62846"/>
    <w:rsid w:val="00B72594"/>
    <w:rsid w:val="00B77F46"/>
    <w:rsid w:val="00BF3CC1"/>
    <w:rsid w:val="00C035BF"/>
    <w:rsid w:val="00C152E6"/>
    <w:rsid w:val="00C379BC"/>
    <w:rsid w:val="00C67DAD"/>
    <w:rsid w:val="00CA05BE"/>
    <w:rsid w:val="00CA7339"/>
    <w:rsid w:val="00CB192A"/>
    <w:rsid w:val="00CE0A89"/>
    <w:rsid w:val="00CF77C6"/>
    <w:rsid w:val="00D25ABD"/>
    <w:rsid w:val="00D74F88"/>
    <w:rsid w:val="00DB2D82"/>
    <w:rsid w:val="00DB2F44"/>
    <w:rsid w:val="00DF336A"/>
    <w:rsid w:val="00E05CC9"/>
    <w:rsid w:val="00E762BB"/>
    <w:rsid w:val="00E9591F"/>
    <w:rsid w:val="00EA1B12"/>
    <w:rsid w:val="00EB2E83"/>
    <w:rsid w:val="00EB6C6A"/>
    <w:rsid w:val="00EB7915"/>
    <w:rsid w:val="00F25CCC"/>
    <w:rsid w:val="00F618D0"/>
    <w:rsid w:val="00F858B8"/>
    <w:rsid w:val="00F87A7F"/>
    <w:rsid w:val="00FA5A6D"/>
    <w:rsid w:val="00FB3008"/>
    <w:rsid w:val="00FF3951"/>
    <w:rsid w:val="03BF5AF5"/>
    <w:rsid w:val="380A0CD6"/>
    <w:rsid w:val="3EC21856"/>
    <w:rsid w:val="424D47FC"/>
    <w:rsid w:val="48B0758F"/>
    <w:rsid w:val="490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普通(网站)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672</Characters>
  <Lines>5</Lines>
  <Paragraphs>1</Paragraphs>
  <TotalTime>25</TotalTime>
  <ScaleCrop>false</ScaleCrop>
  <LinksUpToDate>false</LinksUpToDate>
  <CharactersWithSpaces>788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2020-04-11T12:56:00Z</dcterms:created>
  <dc:creator>user</dc:creator>
  <cp:lastModifiedBy>若水mellisa</cp:lastModifiedBy>
  <dcterms:modified xsi:type="dcterms:W3CDTF">2020-04-14T05:28:00Z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