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kern w:val="0"/>
          <w:sz w:val="28"/>
          <w:szCs w:val="21"/>
          <w:lang w:eastAsia="zh-CN"/>
        </w:rPr>
      </w:pPr>
      <w:r>
        <w:rPr>
          <w:rFonts w:hint="eastAsia"/>
          <w:b/>
          <w:kern w:val="0"/>
          <w:sz w:val="28"/>
          <w:szCs w:val="21"/>
        </w:rPr>
        <w:t>《化学</w:t>
      </w:r>
      <w:r>
        <w:rPr>
          <w:rFonts w:hint="eastAsia"/>
          <w:b/>
          <w:kern w:val="0"/>
          <w:sz w:val="28"/>
          <w:szCs w:val="21"/>
          <w:lang w:eastAsia="zh-CN"/>
        </w:rPr>
        <w:t>平衡常数的应用</w:t>
      </w:r>
      <w:r>
        <w:rPr>
          <w:rFonts w:hint="eastAsia"/>
          <w:b/>
          <w:kern w:val="0"/>
          <w:sz w:val="28"/>
          <w:szCs w:val="21"/>
        </w:rPr>
        <w:t xml:space="preserve">》  </w:t>
      </w:r>
      <w:r>
        <w:rPr>
          <w:rFonts w:hint="eastAsia"/>
          <w:b/>
          <w:kern w:val="0"/>
          <w:sz w:val="28"/>
          <w:szCs w:val="21"/>
          <w:lang w:val="en-US" w:eastAsia="zh-CN"/>
        </w:rPr>
        <w:t>基础</w:t>
      </w:r>
      <w:r>
        <w:rPr>
          <w:rFonts w:hint="eastAsia"/>
          <w:b/>
          <w:kern w:val="0"/>
          <w:sz w:val="28"/>
          <w:szCs w:val="21"/>
          <w:lang w:eastAsia="zh-CN"/>
        </w:rPr>
        <w:t>作业参考答案</w:t>
      </w:r>
    </w:p>
    <w:p>
      <w:pPr>
        <w:spacing w:line="360" w:lineRule="auto"/>
        <w:rPr>
          <w:rStyle w:val="9"/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Style w:val="9"/>
          <w:rFonts w:hint="eastAsia" w:cs="Times New Roman"/>
          <w:sz w:val="24"/>
          <w:szCs w:val="32"/>
          <w:lang w:val="en-US" w:eastAsia="zh-CN"/>
        </w:rPr>
        <w:t>1—8：</w:t>
      </w:r>
      <w:r>
        <w:rPr>
          <w:rStyle w:val="9"/>
          <w:rFonts w:hint="default" w:ascii="Times New Roman" w:hAnsi="Times New Roman" w:cs="Times New Roman"/>
          <w:sz w:val="24"/>
          <w:szCs w:val="32"/>
          <w:lang w:val="en-US" w:eastAsia="zh-CN"/>
        </w:rPr>
        <w:t>DDCC</w:t>
      </w:r>
      <w:r>
        <w:rPr>
          <w:rStyle w:val="9"/>
          <w:rFonts w:hint="eastAsia" w:cs="Times New Roman"/>
          <w:sz w:val="24"/>
          <w:szCs w:val="32"/>
          <w:lang w:val="en-US" w:eastAsia="zh-CN"/>
        </w:rPr>
        <w:t xml:space="preserve">  </w:t>
      </w:r>
      <w:r>
        <w:rPr>
          <w:rStyle w:val="9"/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BADC </w:t>
      </w:r>
    </w:p>
    <w:p>
      <w:pPr>
        <w:spacing w:line="360" w:lineRule="auto"/>
        <w:rPr>
          <w:bCs/>
          <w:szCs w:val="21"/>
        </w:rPr>
      </w:pPr>
      <w:r>
        <w:rPr>
          <w:rStyle w:val="9"/>
          <w:rFonts w:hint="eastAsia" w:cs="Times New Roman"/>
          <w:sz w:val="24"/>
          <w:szCs w:val="32"/>
          <w:lang w:val="en-US" w:eastAsia="zh-CN"/>
        </w:rPr>
        <w:t>9、</w:t>
      </w:r>
      <w:r>
        <w:rPr>
          <w:rFonts w:hAnsi="宋体"/>
          <w:szCs w:val="21"/>
        </w:rPr>
        <w:t>逆方向进行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正方向进行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反应已达平衡状态</w:t>
      </w:r>
      <w:r>
        <w:rPr>
          <w:bCs/>
          <w:szCs w:val="21"/>
        </w:rPr>
        <w:t xml:space="preserve"> </w:t>
      </w:r>
    </w:p>
    <w:p>
      <w:pPr>
        <w:spacing w:line="360" w:lineRule="auto"/>
        <w:jc w:val="left"/>
        <w:textAlignment w:val="center"/>
        <w:rPr>
          <w:rStyle w:val="9"/>
          <w:rFonts w:hint="eastAsia" w:cs="Times New Roman"/>
          <w:sz w:val="24"/>
          <w:szCs w:val="32"/>
          <w:lang w:val="en-US" w:eastAsia="zh-CN"/>
        </w:rPr>
      </w:pPr>
      <w:r>
        <w:rPr>
          <w:rFonts w:ascii="宋体" w:hAnsi="宋体"/>
          <w:color w:val="auto"/>
          <w:position w:val="-30"/>
          <w:szCs w:val="21"/>
        </w:rPr>
        <w:pict>
          <v:shape id="_x0000_s1028" o:spid="_x0000_s1028" o:spt="75" alt="学科网 版权所有" type="#_x0000_t75" style="position:absolute;left:0pt;margin-left:207.85pt;margin-top:19.55pt;height:30.1pt;width:17.9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Equation.3" ShapeID="_x0000_s1028" DrawAspect="Content" ObjectID="_1468075725" r:id="rId4">
            <o:LockedField>false</o:LockedField>
          </o:OLEObject>
        </w:pict>
      </w:r>
      <w:r>
        <w:rPr>
          <w:rFonts w:ascii="宋体" w:hAnsi="宋体"/>
          <w:color w:val="auto"/>
          <w:position w:val="-30"/>
          <w:szCs w:val="21"/>
        </w:rPr>
        <w:pict>
          <v:shape id="_x0000_s1027" o:spid="_x0000_s1027" o:spt="75" alt="学科网 版权所有" type="#_x0000_t75" style="position:absolute;left:0pt;margin-left:60.35pt;margin-top:20.2pt;height:29.7pt;width:66.4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  <o:OLEObject Type="Embed" ProgID="Equation.3" ShapeID="_x0000_s1027" DrawAspect="Content" ObjectID="_1468075726" r:id="rId6">
            <o:LockedField>false</o:LockedField>
          </o:OLEObject>
        </w:pic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auto"/>
          <w:szCs w:val="21"/>
        </w:rPr>
      </w:pPr>
      <w:r>
        <w:rPr>
          <w:rStyle w:val="9"/>
          <w:rFonts w:hint="eastAsia" w:cs="Times New Roman"/>
          <w:sz w:val="24"/>
          <w:szCs w:val="32"/>
          <w:lang w:val="en-US" w:eastAsia="zh-CN"/>
        </w:rPr>
        <w:t>10、</w:t>
      </w:r>
      <w:bookmarkStart w:id="0" w:name="_GoBack"/>
      <w:bookmarkEnd w:id="0"/>
      <w:r>
        <w:rPr>
          <w:rFonts w:ascii="宋体" w:hAnsi="宋体"/>
          <w:color w:val="auto"/>
          <w:szCs w:val="21"/>
        </w:rPr>
        <w:t>(1)</w:t>
      </w:r>
      <w:r>
        <w:rPr>
          <w:rFonts w:ascii="宋体" w:hAnsi="宋体"/>
          <w:i/>
          <w:iCs/>
          <w:color w:val="auto"/>
          <w:szCs w:val="21"/>
        </w:rPr>
        <w:t>K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</w:rPr>
        <w:t>=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        </w:t>
      </w:r>
      <w:r>
        <w:rPr>
          <w:rFonts w:ascii="宋体" w:hAnsi="宋体"/>
          <w:color w:val="auto"/>
          <w:szCs w:val="21"/>
        </w:rPr>
        <w:t>＜   (2)</w:t>
      </w:r>
      <w:r>
        <w:rPr>
          <w:rFonts w:ascii="宋体" w:hAnsi="宋体"/>
          <w:i/>
          <w:iCs/>
          <w:color w:val="auto"/>
          <w:szCs w:val="21"/>
        </w:rPr>
        <w:t>K</w:t>
      </w:r>
      <w:r>
        <w:rPr>
          <w:rFonts w:ascii="宋体" w:hAnsi="宋体"/>
          <w:color w:val="auto"/>
          <w:szCs w:val="21"/>
        </w:rPr>
        <w:t xml:space="preserve">=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 </w:t>
      </w:r>
      <w:r>
        <w:rPr>
          <w:rFonts w:ascii="宋体" w:hAnsi="宋体"/>
          <w:color w:val="auto"/>
          <w:szCs w:val="21"/>
        </w:rPr>
        <w:t xml:space="preserve">(3) 80%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ascii="宋体" w:hAnsi="宋体"/>
          <w:color w:val="auto"/>
          <w:szCs w:val="21"/>
        </w:rPr>
        <w:t xml:space="preserve"> =</w:t>
      </w:r>
    </w:p>
    <w:p>
      <w:pPr>
        <w:spacing w:line="360" w:lineRule="auto"/>
        <w:rPr>
          <w:rStyle w:val="9"/>
          <w:rFonts w:hint="default" w:ascii="Times New Roman" w:hAnsi="Times New Roman" w:cs="Times New Roman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4"/>
    <w:rsid w:val="000375F8"/>
    <w:rsid w:val="000444C5"/>
    <w:rsid w:val="0013318B"/>
    <w:rsid w:val="001D145F"/>
    <w:rsid w:val="001D1B0C"/>
    <w:rsid w:val="001D539A"/>
    <w:rsid w:val="002D1082"/>
    <w:rsid w:val="005C20EB"/>
    <w:rsid w:val="006D7876"/>
    <w:rsid w:val="00705D04"/>
    <w:rsid w:val="00726667"/>
    <w:rsid w:val="00856A46"/>
    <w:rsid w:val="0092759B"/>
    <w:rsid w:val="00A20826"/>
    <w:rsid w:val="00A374C8"/>
    <w:rsid w:val="00A440B5"/>
    <w:rsid w:val="00D633C7"/>
    <w:rsid w:val="00EF3224"/>
    <w:rsid w:val="00F45E19"/>
    <w:rsid w:val="0B823DC8"/>
    <w:rsid w:val="12716FEA"/>
    <w:rsid w:val="14CF3CAD"/>
    <w:rsid w:val="359F1319"/>
    <w:rsid w:val="40AA0DA1"/>
    <w:rsid w:val="415F174E"/>
    <w:rsid w:val="439138C2"/>
    <w:rsid w:val="57727585"/>
    <w:rsid w:val="73617ADC"/>
    <w:rsid w:val="7B0209A4"/>
    <w:rsid w:val="7F7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line="360" w:lineRule="exact"/>
      <w:jc w:val="center"/>
      <w:outlineLvl w:val="0"/>
    </w:pPr>
    <w:rPr>
      <w:b/>
      <w:bCs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Grid Accent 5"/>
    <w:basedOn w:val="6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1437</Characters>
  <Lines>11</Lines>
  <Paragraphs>3</Paragraphs>
  <TotalTime>0</TotalTime>
  <ScaleCrop>false</ScaleCrop>
  <LinksUpToDate>false</LinksUpToDate>
  <CharactersWithSpaces>1685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2020-02-02T19:40:00Z</dcterms:created>
  <dc:creator>zy</dc:creator>
  <cp:lastModifiedBy>Kelly妈妈</cp:lastModifiedBy>
  <dcterms:modified xsi:type="dcterms:W3CDTF">2020-04-04T08:42:34Z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