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u w:val="single"/>
          <w:lang w:val="en-US" w:eastAsia="zh-CN"/>
        </w:rPr>
      </w:pPr>
      <w:r>
        <w:rPr>
          <w:rFonts w:hint="eastAsia"/>
          <w:b/>
          <w:kern w:val="0"/>
          <w:sz w:val="28"/>
          <w:szCs w:val="21"/>
        </w:rPr>
        <w:t>《化学</w:t>
      </w:r>
      <w:r>
        <w:rPr>
          <w:rFonts w:hint="eastAsia"/>
          <w:b/>
          <w:kern w:val="0"/>
          <w:sz w:val="28"/>
          <w:szCs w:val="21"/>
          <w:lang w:eastAsia="zh-CN"/>
        </w:rPr>
        <w:t>平衡常数</w:t>
      </w:r>
      <w:r>
        <w:rPr>
          <w:rFonts w:hint="eastAsia"/>
          <w:b/>
          <w:kern w:val="0"/>
          <w:sz w:val="28"/>
          <w:szCs w:val="21"/>
        </w:rPr>
        <w:t xml:space="preserve">》  </w:t>
      </w:r>
      <w:r>
        <w:rPr>
          <w:rFonts w:hint="eastAsia"/>
          <w:b/>
          <w:kern w:val="0"/>
          <w:sz w:val="28"/>
          <w:szCs w:val="21"/>
          <w:lang w:val="en-US" w:eastAsia="zh-CN"/>
        </w:rPr>
        <w:t>基础</w:t>
      </w:r>
      <w:r>
        <w:rPr>
          <w:rFonts w:hint="eastAsia"/>
          <w:b/>
          <w:kern w:val="0"/>
          <w:sz w:val="28"/>
          <w:szCs w:val="21"/>
          <w:lang w:eastAsia="zh-CN"/>
        </w:rPr>
        <w:t>作业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下列关于化学平衡常数说法正确的是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催化剂可以改变平衡常数的大小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化学平衡发生移动，平衡常数一定会改变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/>
          <w:color w:val="auto"/>
          <w:u w:val="none"/>
          <w:lang w:val="en-US" w:eastAsia="zh-CN"/>
        </w:rPr>
      </w:pPr>
      <w:r>
        <w:rPr>
          <w:rFonts w:hint="eastAsia"/>
          <w:color w:val="auto"/>
          <w:u w:val="none"/>
          <w:lang w:val="en-US" w:eastAsia="zh-CN"/>
        </w:rPr>
        <w:t>某可逆反应平衡常数越大，说明该反应正向进行的程度大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/>
          <w:color w:val="auto"/>
          <w:u w:val="none"/>
          <w:lang w:val="en-US" w:eastAsia="zh-CN"/>
        </w:rPr>
      </w:pPr>
      <w:r>
        <w:rPr>
          <w:rFonts w:hint="eastAsia"/>
          <w:color w:val="auto"/>
          <w:u w:val="none"/>
          <w:lang w:val="en-US" w:eastAsia="zh-CN"/>
        </w:rPr>
        <w:t>平衡常数表达式与可逆反应方程式的书写无关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left"/>
        <w:textAlignment w:val="center"/>
        <w:rPr>
          <w:color w:val="auto"/>
        </w:rPr>
      </w:pPr>
      <w:r>
        <w:rPr>
          <w:color w:val="auto"/>
        </w:rPr>
        <w:t>某温度时，反应N</w:t>
      </w:r>
      <w:r>
        <w:rPr>
          <w:color w:val="auto"/>
          <w:vertAlign w:val="subscript"/>
        </w:rPr>
        <w:t>2</w:t>
      </w:r>
      <w:r>
        <w:rPr>
          <w:color w:val="auto"/>
        </w:rPr>
        <w:t>+3H</w:t>
      </w:r>
      <w:r>
        <w:rPr>
          <w:color w:val="auto"/>
          <w:vertAlign w:val="subscript"/>
        </w:rPr>
        <w:t>2</w:t>
      </w:r>
      <w:r>
        <w:rPr>
          <w:rFonts w:ascii="宋体" w:hAnsi="宋体"/>
          <w:color w:val="auto"/>
          <w:sz w:val="21"/>
          <w:szCs w:val="21"/>
        </w:rPr>
        <w:drawing>
          <wp:inline distT="0" distB="0" distL="114300" distR="114300">
            <wp:extent cx="237490" cy="90170"/>
            <wp:effectExtent l="0" t="0" r="10160" b="5080"/>
            <wp:docPr id="2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>2NH</w:t>
      </w:r>
      <w:r>
        <w:rPr>
          <w:color w:val="auto"/>
          <w:vertAlign w:val="subscript"/>
        </w:rPr>
        <w:t>3</w:t>
      </w:r>
      <w:r>
        <w:rPr>
          <w:color w:val="auto"/>
        </w:rPr>
        <w:t>的平衡常数</w:t>
      </w:r>
      <w:r>
        <w:rPr>
          <w:i/>
          <w:iCs/>
          <w:color w:val="auto"/>
        </w:rPr>
        <w:t>K</w:t>
      </w:r>
      <w:r>
        <w:rPr>
          <w:color w:val="auto"/>
        </w:rPr>
        <w:t>=a,则此温度下，NH</w:t>
      </w:r>
      <w:r>
        <w:rPr>
          <w:color w:val="auto"/>
          <w:vertAlign w:val="subscript"/>
        </w:rPr>
        <w:t>3</w:t>
      </w:r>
      <w:r>
        <w:rPr>
          <w:rFonts w:ascii="宋体" w:hAnsi="宋体"/>
          <w:color w:val="auto"/>
          <w:sz w:val="21"/>
          <w:szCs w:val="21"/>
        </w:rPr>
        <w:drawing>
          <wp:inline distT="0" distB="0" distL="114300" distR="114300">
            <wp:extent cx="237490" cy="98425"/>
            <wp:effectExtent l="0" t="0" r="10160" b="15875"/>
            <wp:docPr id="48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drawing>
          <wp:inline distT="0" distB="0" distL="0" distR="0">
            <wp:extent cx="152400" cy="390525"/>
            <wp:effectExtent l="0" t="0" r="0" b="8890"/>
            <wp:docPr id="100025" name="图片 100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uto"/>
        </w:rPr>
        <w:t>H</w:t>
      </w:r>
      <w:r>
        <w:rPr>
          <w:color w:val="auto"/>
          <w:vertAlign w:val="subscript"/>
        </w:rPr>
        <w:t>2</w:t>
      </w:r>
      <w:r>
        <w:rPr>
          <w:color w:val="auto"/>
        </w:rPr>
        <w:t>+</w:t>
      </w:r>
      <w:r>
        <w:rPr>
          <w:color w:val="auto"/>
        </w:rPr>
        <w:drawing>
          <wp:inline distT="0" distB="0" distL="0" distR="0">
            <wp:extent cx="152400" cy="390525"/>
            <wp:effectExtent l="0" t="0" r="0" b="8890"/>
            <wp:docPr id="100026" name="图片 100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6" name="图片 1000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uto"/>
        </w:rPr>
        <w:t>N</w:t>
      </w:r>
      <w:r>
        <w:rPr>
          <w:color w:val="auto"/>
          <w:vertAlign w:val="subscript"/>
        </w:rPr>
        <w:t>2</w:t>
      </w:r>
      <w:r>
        <w:rPr>
          <w:color w:val="auto"/>
        </w:rPr>
        <w:t>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firstLine="420" w:firstLineChars="200"/>
        <w:jc w:val="left"/>
        <w:textAlignment w:val="center"/>
        <w:rPr>
          <w:color w:val="auto"/>
        </w:rPr>
      </w:pPr>
      <w:r>
        <w:rPr>
          <w:color w:val="auto"/>
        </w:rPr>
        <w:t>平衡常数为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center"/>
        <w:rPr>
          <w:color w:val="auto"/>
        </w:rPr>
      </w:pPr>
      <w:r>
        <w:rPr>
          <w:color w:val="auto"/>
        </w:rPr>
        <w:t>A．a</w:t>
      </w:r>
      <w:r>
        <w:rPr>
          <w:color w:val="auto"/>
          <w:vertAlign w:val="superscript"/>
        </w:rPr>
        <w:t>-1/2</w:t>
      </w:r>
      <w:r>
        <w:rPr>
          <w:color w:val="auto"/>
        </w:rPr>
        <w:t xml:space="preserve">    </w:t>
      </w:r>
      <w:r>
        <w:rPr>
          <w:rFonts w:hint="eastAsia"/>
          <w:color w:val="auto"/>
          <w:lang w:val="en-US" w:eastAsia="zh-CN"/>
        </w:rPr>
        <w:t xml:space="preserve">    </w:t>
      </w:r>
      <w:r>
        <w:rPr>
          <w:color w:val="auto"/>
        </w:rPr>
        <w:t>B．a</w:t>
      </w:r>
      <w:r>
        <w:rPr>
          <w:color w:val="auto"/>
          <w:vertAlign w:val="superscript"/>
        </w:rPr>
        <w:t>1/2</w:t>
      </w:r>
      <w:r>
        <w:rPr>
          <w:color w:val="auto"/>
        </w:rPr>
        <w:t xml:space="preserve">  </w:t>
      </w:r>
      <w:r>
        <w:rPr>
          <w:rFonts w:hint="eastAsia"/>
          <w:color w:val="auto"/>
          <w:lang w:val="en-US" w:eastAsia="zh-CN"/>
        </w:rPr>
        <w:t xml:space="preserve">     </w:t>
      </w:r>
      <w:r>
        <w:rPr>
          <w:color w:val="auto"/>
        </w:rPr>
        <w:t xml:space="preserve">  C．</w:t>
      </w:r>
      <w:r>
        <w:rPr>
          <w:rFonts w:hint="eastAsia"/>
          <w:color w:val="auto"/>
          <w:lang w:val="en-US" w:eastAsia="zh-CN"/>
        </w:rPr>
        <w:t>1/2</w:t>
      </w:r>
      <w:r>
        <w:rPr>
          <w:color w:val="auto"/>
        </w:rPr>
        <w:t xml:space="preserve">a    </w:t>
      </w:r>
      <w:r>
        <w:rPr>
          <w:rFonts w:hint="eastAsia"/>
          <w:color w:val="auto"/>
          <w:lang w:val="en-US" w:eastAsia="zh-CN"/>
        </w:rPr>
        <w:t xml:space="preserve">      </w:t>
      </w:r>
      <w:r>
        <w:rPr>
          <w:color w:val="auto"/>
        </w:rPr>
        <w:t>D．a</w:t>
      </w:r>
      <w:r>
        <w:rPr>
          <w:color w:val="auto"/>
          <w:vertAlign w:val="superscript"/>
        </w:rPr>
        <w:t>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hint="eastAsia"/>
          <w:color w:val="auto"/>
          <w:lang w:val="en-US" w:eastAsia="zh-CN"/>
        </w:rPr>
        <w:t>3、</w:t>
      </w:r>
      <w:r>
        <w:rPr>
          <w:rFonts w:ascii="宋体" w:hAnsi="宋体" w:eastAsia="宋体" w:cs="宋体"/>
          <w:color w:val="auto"/>
        </w:rPr>
        <w:t>下列有关化学平衡常数的描述中正确的是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>A．</w:t>
      </w:r>
      <w:r>
        <w:rPr>
          <w:rFonts w:ascii="宋体" w:hAnsi="宋体" w:eastAsia="宋体" w:cs="宋体"/>
          <w:color w:val="auto"/>
        </w:rPr>
        <w:t>化学平衡常数的大小取决于化学反应本身，与其他外界条件无关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>B．</w:t>
      </w:r>
      <w:r>
        <w:rPr>
          <w:rFonts w:ascii="宋体" w:hAnsi="宋体" w:eastAsia="宋体" w:cs="宋体"/>
          <w:color w:val="auto"/>
        </w:rPr>
        <w:t>相同温度下，反应</w:t>
      </w:r>
      <w:r>
        <w:rPr>
          <w:color w:val="auto"/>
        </w:rPr>
        <w:object>
          <v:shape id="_x0000_i1025" o:spt="75" alt="eqIdac0e9295561c471b882a1e3f1a7c5ab9" type="#_x0000_t75" style="height:13.65pt;width:83.2pt;" o:ole="t" filled="f" o:preferrelative="t" stroked="f" coordsize="21600,21600">
            <v:path/>
            <v:fill on="f" focussize="0,0"/>
            <v:stroke on="f"/>
            <v:imagedata r:id="rId8" o:title="eqIdac0e9295561c471b882a1e3f1a7c5ab9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与反应</w:t>
      </w:r>
      <w:r>
        <w:rPr>
          <w:color w:val="auto"/>
        </w:rPr>
        <w:object>
          <v:shape id="_x0000_i1026" o:spt="75" alt="eqId36d721e96271429ab7adeb8171753dbc" type="#_x0000_t75" style="height:12.65pt;width:77.2pt;" o:ole="t" filled="f" o:preferrelative="t" stroked="f" coordsize="21600,21600">
            <v:path/>
            <v:fill on="f" focussize="0,0"/>
            <v:stroke on="f"/>
            <v:imagedata r:id="rId10" o:title="eqId36d721e96271429ab7adeb8171753dbc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的化学平衡常数相同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>C．</w:t>
      </w:r>
      <w:r>
        <w:rPr>
          <w:rFonts w:ascii="宋体" w:hAnsi="宋体" w:eastAsia="宋体" w:cs="宋体"/>
          <w:color w:val="auto"/>
        </w:rPr>
        <w:t>反应</w:t>
      </w:r>
      <w:r>
        <w:rPr>
          <w:color w:val="auto"/>
        </w:rPr>
        <w:object>
          <v:shape id="_x0000_i1035" o:spt="75" alt="eqId0f4a93932c2b40e28ec9a883ee134faa" type="#_x0000_t75" style="height:16.3pt;width:157.8pt;" o:ole="t" filled="f" o:preferrelative="t" stroked="f" coordsize="21600,21600">
            <v:path/>
            <v:fill on="f" focussize="0,0"/>
            <v:stroke on="f"/>
            <v:imagedata r:id="rId12" o:title="eqId0f4a93932c2b40e28ec9a883ee134faa"/>
            <o:lock v:ext="edit" aspectratio="t"/>
            <w10:wrap type="none"/>
            <w10:anchorlock/>
          </v:shape>
          <o:OLEObject Type="Embed" ProgID="Equation.DSMT4" ShapeID="_x0000_i1035" DrawAspect="Content" ObjectID="_1468075727" r:id="rId11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的化学平衡常数随温度升高而增大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>D．</w:t>
      </w:r>
      <w:r>
        <w:rPr>
          <w:rFonts w:ascii="宋体" w:hAnsi="宋体" w:eastAsia="宋体" w:cs="宋体"/>
          <w:color w:val="auto"/>
        </w:rPr>
        <w:t>反应</w:t>
      </w:r>
      <w:r>
        <w:rPr>
          <w:color w:val="auto"/>
        </w:rPr>
        <w:object>
          <v:shape id="_x0000_i1036" o:spt="75" alt="eqIdff3f202ed59c4770b160af100b2f59d4" type="#_x0000_t75" style="height:13.85pt;width:90.05pt;" o:ole="t" filled="f" o:preferrelative="t" stroked="f" coordsize="21600,21600">
            <v:path/>
            <v:fill on="f" focussize="0,0"/>
            <v:stroke on="f"/>
            <v:imagedata r:id="rId14" o:title="eqIdff3f202ed59c4770b160af100b2f59d4"/>
            <o:lock v:ext="edit" aspectratio="t"/>
            <w10:wrap type="none"/>
            <w10:anchorlock/>
          </v:shape>
          <o:OLEObject Type="Embed" ProgID="Equation.DSMT4" ShapeID="_x0000_i1036" DrawAspect="Content" ObjectID="_1468075728" r:id="rId13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的平衡常数达式为</w:t>
      </w:r>
      <w:r>
        <w:rPr>
          <w:color w:val="auto"/>
        </w:rPr>
        <w:object>
          <v:shape id="_x0000_i1029" o:spt="75" alt="eqIda1e19e44e1ab4a89ac7bb6871f6f4154" type="#_x0000_t75" style="height:28.8pt;width:53.3pt;" o:ole="t" filled="f" o:preferrelative="t" stroked="f" coordsize="21600,21600">
            <v:path/>
            <v:fill on="f" focussize="0,0"/>
            <v:stroke on="f"/>
            <v:imagedata r:id="rId16" o:title="eqIda1e19e44e1ab4a89ac7bb6871f6f4154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hint="eastAsia"/>
          <w:color w:val="auto"/>
          <w:lang w:val="en-US" w:eastAsia="zh-CN"/>
        </w:rPr>
        <w:t>4、</w:t>
      </w:r>
      <w:r>
        <w:rPr>
          <w:rFonts w:ascii="宋体" w:hAnsi="宋体" w:eastAsia="宋体" w:cs="宋体"/>
          <w:color w:val="auto"/>
        </w:rPr>
        <w:t>对于反应</w:t>
      </w:r>
      <w:r>
        <w:rPr>
          <w:rFonts w:ascii="Times New Roman" w:hAnsi="Times New Roman" w:eastAsia="Times New Roman" w:cs="Times New Roman"/>
          <w:color w:val="auto"/>
        </w:rPr>
        <w:t>3Fe</w:t>
      </w:r>
      <w:r>
        <w:rPr>
          <w:rFonts w:ascii="宋体" w:hAnsi="宋体" w:eastAsia="宋体" w:cs="宋体"/>
          <w:color w:val="auto"/>
        </w:rPr>
        <w:t>(</w:t>
      </w:r>
      <w:r>
        <w:rPr>
          <w:rFonts w:ascii="Times New Roman" w:hAnsi="Times New Roman" w:eastAsia="Times New Roman" w:cs="Times New Roman"/>
          <w:color w:val="auto"/>
        </w:rPr>
        <w:t>s</w:t>
      </w:r>
      <w:r>
        <w:rPr>
          <w:rFonts w:ascii="宋体" w:hAnsi="宋体" w:eastAsia="宋体" w:cs="宋体"/>
          <w:color w:val="auto"/>
        </w:rPr>
        <w:t>)＋</w:t>
      </w:r>
      <w:r>
        <w:rPr>
          <w:rFonts w:ascii="Times New Roman" w:hAnsi="Times New Roman" w:eastAsia="Times New Roman" w:cs="Times New Roman"/>
          <w:color w:val="auto"/>
        </w:rPr>
        <w:t>4H</w:t>
      </w:r>
      <w:r>
        <w:rPr>
          <w:rFonts w:ascii="Times New Roman" w:hAnsi="Times New Roman" w:eastAsia="Times New Roman" w:cs="Times New Roman"/>
          <w:color w:val="auto"/>
          <w:vertAlign w:val="subscript"/>
        </w:rPr>
        <w:t>2</w:t>
      </w:r>
      <w:r>
        <w:rPr>
          <w:rFonts w:ascii="Times New Roman" w:hAnsi="Times New Roman" w:eastAsia="Times New Roman" w:cs="Times New Roman"/>
          <w:color w:val="auto"/>
        </w:rPr>
        <w:t>O</w:t>
      </w:r>
      <w:r>
        <w:rPr>
          <w:rFonts w:ascii="宋体" w:hAnsi="宋体" w:eastAsia="宋体" w:cs="宋体"/>
          <w:color w:val="auto"/>
        </w:rPr>
        <w:t>(</w:t>
      </w:r>
      <w:r>
        <w:rPr>
          <w:rFonts w:ascii="Times New Roman" w:hAnsi="Times New Roman" w:eastAsia="Times New Roman" w:cs="Times New Roman"/>
          <w:color w:val="auto"/>
        </w:rPr>
        <w:t>g</w:t>
      </w:r>
      <w:r>
        <w:rPr>
          <w:rFonts w:ascii="宋体" w:hAnsi="宋体" w:eastAsia="宋体" w:cs="宋体"/>
          <w:color w:val="auto"/>
        </w:rPr>
        <w:t>)</w:t>
      </w:r>
      <w:r>
        <w:rPr>
          <w:color w:val="auto"/>
        </w:rPr>
        <w:drawing>
          <wp:inline distT="0" distB="0" distL="114300" distR="114300">
            <wp:extent cx="323850" cy="123825"/>
            <wp:effectExtent l="0" t="0" r="0" b="9525"/>
            <wp:docPr id="100012" name="图片 1000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 descr="figur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auto"/>
        </w:rPr>
        <w:t>Fe</w:t>
      </w:r>
      <w:r>
        <w:rPr>
          <w:rFonts w:ascii="Times New Roman" w:hAnsi="Times New Roman" w:eastAsia="Times New Roman" w:cs="Times New Roman"/>
          <w:color w:val="auto"/>
          <w:vertAlign w:val="subscript"/>
        </w:rPr>
        <w:t>3</w:t>
      </w:r>
      <w:r>
        <w:rPr>
          <w:rFonts w:ascii="Times New Roman" w:hAnsi="Times New Roman" w:eastAsia="Times New Roman" w:cs="Times New Roman"/>
          <w:color w:val="auto"/>
        </w:rPr>
        <w:t>O</w:t>
      </w:r>
      <w:r>
        <w:rPr>
          <w:rFonts w:ascii="Times New Roman" w:hAnsi="Times New Roman" w:eastAsia="Times New Roman" w:cs="Times New Roman"/>
          <w:color w:val="auto"/>
          <w:vertAlign w:val="subscript"/>
        </w:rPr>
        <w:t>4</w:t>
      </w:r>
      <w:r>
        <w:rPr>
          <w:rFonts w:ascii="宋体" w:hAnsi="宋体" w:eastAsia="宋体" w:cs="宋体"/>
          <w:color w:val="auto"/>
        </w:rPr>
        <w:t>(</w:t>
      </w:r>
      <w:r>
        <w:rPr>
          <w:rFonts w:ascii="Times New Roman" w:hAnsi="Times New Roman" w:eastAsia="Times New Roman" w:cs="Times New Roman"/>
          <w:color w:val="auto"/>
        </w:rPr>
        <w:t>s</w:t>
      </w:r>
      <w:r>
        <w:rPr>
          <w:rFonts w:ascii="宋体" w:hAnsi="宋体" w:eastAsia="宋体" w:cs="宋体"/>
          <w:color w:val="auto"/>
        </w:rPr>
        <w:t>)＋</w:t>
      </w:r>
      <w:r>
        <w:rPr>
          <w:rFonts w:ascii="Times New Roman" w:hAnsi="Times New Roman" w:eastAsia="Times New Roman" w:cs="Times New Roman"/>
          <w:color w:val="auto"/>
        </w:rPr>
        <w:t>4H</w:t>
      </w:r>
      <w:r>
        <w:rPr>
          <w:rFonts w:ascii="Times New Roman" w:hAnsi="Times New Roman" w:eastAsia="Times New Roman" w:cs="Times New Roman"/>
          <w:color w:val="auto"/>
          <w:vertAlign w:val="subscript"/>
        </w:rPr>
        <w:t>2</w:t>
      </w:r>
      <w:r>
        <w:rPr>
          <w:rFonts w:ascii="宋体" w:hAnsi="宋体" w:eastAsia="宋体" w:cs="宋体"/>
          <w:color w:val="auto"/>
        </w:rPr>
        <w:t>(</w:t>
      </w:r>
      <w:r>
        <w:rPr>
          <w:rFonts w:ascii="Times New Roman" w:hAnsi="Times New Roman" w:eastAsia="Times New Roman" w:cs="Times New Roman"/>
          <w:color w:val="auto"/>
        </w:rPr>
        <w:t>g</w:t>
      </w:r>
      <w:r>
        <w:rPr>
          <w:rFonts w:ascii="宋体" w:hAnsi="宋体" w:eastAsia="宋体" w:cs="宋体"/>
          <w:color w:val="auto"/>
        </w:rPr>
        <w:t>)的平衡常数，下列说法正确的是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>A．</w:t>
      </w:r>
      <w:r>
        <w:rPr>
          <w:rFonts w:ascii="宋体" w:hAnsi="宋体" w:eastAsia="宋体" w:cs="宋体"/>
          <w:color w:val="auto"/>
        </w:rPr>
        <w:t>增大</w:t>
      </w:r>
      <w:r>
        <w:rPr>
          <w:rFonts w:ascii="Times New Roman" w:hAnsi="Times New Roman" w:eastAsia="Times New Roman" w:cs="Times New Roman"/>
          <w:color w:val="auto"/>
        </w:rPr>
        <w:t>H</w:t>
      </w:r>
      <w:r>
        <w:rPr>
          <w:rFonts w:ascii="Times New Roman" w:hAnsi="Times New Roman" w:eastAsia="Times New Roman" w:cs="Times New Roman"/>
          <w:color w:val="auto"/>
          <w:vertAlign w:val="subscript"/>
        </w:rPr>
        <w:t>2</w:t>
      </w:r>
      <w:r>
        <w:rPr>
          <w:rFonts w:ascii="Times New Roman" w:hAnsi="Times New Roman" w:eastAsia="Times New Roman" w:cs="Times New Roman"/>
          <w:color w:val="auto"/>
        </w:rPr>
        <w:t>O</w:t>
      </w:r>
      <w:r>
        <w:rPr>
          <w:rFonts w:ascii="宋体" w:hAnsi="宋体" w:eastAsia="宋体" w:cs="宋体"/>
          <w:color w:val="auto"/>
        </w:rPr>
        <w:t>(</w:t>
      </w:r>
      <w:r>
        <w:rPr>
          <w:rFonts w:ascii="Times New Roman" w:hAnsi="Times New Roman" w:eastAsia="Times New Roman" w:cs="Times New Roman"/>
          <w:color w:val="auto"/>
        </w:rPr>
        <w:t>g</w:t>
      </w:r>
      <w:r>
        <w:rPr>
          <w:rFonts w:ascii="宋体" w:hAnsi="宋体" w:eastAsia="宋体" w:cs="宋体"/>
          <w:color w:val="auto"/>
        </w:rPr>
        <w:t>)的浓度或减小</w:t>
      </w:r>
      <w:r>
        <w:rPr>
          <w:rFonts w:ascii="Times New Roman" w:hAnsi="Times New Roman" w:eastAsia="Times New Roman" w:cs="Times New Roman"/>
          <w:color w:val="auto"/>
        </w:rPr>
        <w:t>H</w:t>
      </w:r>
      <w:r>
        <w:rPr>
          <w:rFonts w:ascii="Times New Roman" w:hAnsi="Times New Roman" w:eastAsia="Times New Roman" w:cs="Times New Roman"/>
          <w:color w:val="auto"/>
          <w:vertAlign w:val="subscript"/>
        </w:rPr>
        <w:t>2</w:t>
      </w:r>
      <w:r>
        <w:rPr>
          <w:rFonts w:ascii="宋体" w:hAnsi="宋体" w:eastAsia="宋体" w:cs="宋体"/>
          <w:color w:val="auto"/>
        </w:rPr>
        <w:t>的浓度，会使平衡常数减小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>B．</w:t>
      </w:r>
      <w:r>
        <w:rPr>
          <w:rFonts w:ascii="宋体" w:hAnsi="宋体" w:eastAsia="宋体" w:cs="宋体"/>
          <w:color w:val="auto"/>
        </w:rPr>
        <w:t>改变反应的温度，平衡常数不一定变化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center"/>
        <w:rPr>
          <w:rFonts w:hint="eastAsia"/>
          <w:color w:val="auto"/>
          <w:lang w:val="en-US" w:eastAsia="zh-CN"/>
        </w:rPr>
      </w:pPr>
      <w:r>
        <w:rPr>
          <w:color w:val="auto"/>
        </w:rPr>
        <w:t>C．</w:t>
      </w:r>
      <w:r>
        <w:rPr>
          <w:rFonts w:hint="eastAsia"/>
          <w:color w:val="auto"/>
          <w:lang w:val="en-US" w:eastAsia="zh-CN"/>
        </w:rPr>
        <w:t>该</w:t>
      </w:r>
      <w:r>
        <w:rPr>
          <w:rFonts w:ascii="宋体" w:hAnsi="宋体" w:eastAsia="宋体" w:cs="宋体"/>
          <w:color w:val="auto"/>
        </w:rPr>
        <w:t>平衡常数达式为</w:t>
      </w:r>
      <w:r>
        <w:rPr>
          <w:rFonts w:ascii="Times New Roman" w:hAnsi="Times New Roman" w:eastAsia="Times New Roman" w:cs="Times New Roman"/>
          <w:color w:val="auto"/>
        </w:rPr>
        <w:t>K</w:t>
      </w:r>
      <w:r>
        <w:rPr>
          <w:rFonts w:ascii="宋体" w:hAnsi="宋体" w:eastAsia="宋体" w:cs="宋体"/>
          <w:color w:val="auto"/>
        </w:rPr>
        <w:t>=</w:t>
      </w:r>
      <w:r>
        <w:rPr>
          <w:color w:val="auto"/>
        </w:rPr>
        <w:object>
          <v:shape id="_x0000_i1030" o:spt="75" alt="eqId55816ed5d60941e1a5632305945dd237" type="#_x0000_t75" style="height:28.2pt;width:56.2pt;" o:ole="t" filled="f" o:preferrelative="t" stroked="f" coordsize="21600,21600">
            <v:path/>
            <v:fill on="f" focussize="0,0"/>
            <v:stroke on="f"/>
            <v:imagedata r:id="rId19" o:title="eqId55816ed5d60941e1a5632305945dd237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Fonts w:hint="eastAsia"/>
          <w:color w:val="auto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jc w:val="left"/>
        <w:textAlignment w:val="center"/>
        <w:rPr>
          <w:rFonts w:hint="eastAsia" w:ascii="Times New Roman" w:hAnsi="Times New Roman" w:cs="Times New Roman"/>
          <w:color w:val="auto"/>
        </w:rPr>
      </w:pPr>
      <w:r>
        <w:rPr>
          <w:color w:val="auto"/>
        </w:rPr>
        <w:t>D．</w:t>
      </w:r>
      <w:r>
        <w:rPr>
          <w:rFonts w:hint="eastAsia"/>
          <w:color w:val="auto"/>
          <w:lang w:val="en-US" w:eastAsia="zh-CN"/>
        </w:rPr>
        <w:t>该</w:t>
      </w:r>
      <w:r>
        <w:rPr>
          <w:rFonts w:ascii="宋体" w:hAnsi="宋体" w:eastAsia="宋体" w:cs="宋体"/>
          <w:color w:val="auto"/>
        </w:rPr>
        <w:t>平衡常数达式为</w:t>
      </w:r>
      <w:r>
        <w:rPr>
          <w:rFonts w:ascii="Times New Roman" w:hAnsi="Times New Roman" w:eastAsia="Times New Roman" w:cs="Times New Roman"/>
          <w:color w:val="auto"/>
        </w:rPr>
        <w:t>K</w:t>
      </w:r>
      <w:r>
        <w:rPr>
          <w:rFonts w:ascii="宋体" w:hAnsi="宋体" w:eastAsia="宋体" w:cs="宋体"/>
          <w:color w:val="auto"/>
        </w:rPr>
        <w:t>＝</w:t>
      </w:r>
      <w:r>
        <w:rPr>
          <w:color w:val="auto"/>
        </w:rPr>
        <w:object>
          <v:shape id="_x0000_i1031" o:spt="75" alt="eqId239df1f48e9c4fc595084f8974354be1" type="#_x0000_t75" style="height:25.65pt;width:30.8pt;" o:ole="t" filled="f" o:preferrelative="t" stroked="f" coordsize="21600,21600">
            <v:path/>
            <v:fill on="f" focussize="0,0"/>
            <v:stroke on="f"/>
            <v:imagedata r:id="rId21" o:title="eqId239df1f48e9c4fc595084f8974354be1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</w:p>
    <w:p>
      <w:pPr>
        <w:pStyle w:val="4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5、</w:t>
      </w:r>
      <w:r>
        <w:rPr>
          <w:rFonts w:ascii="Times New Roman" w:hAnsi="Times New Roman" w:cs="Times New Roman"/>
          <w:color w:val="auto"/>
        </w:rPr>
        <w:t>下列关于平衡常数</w:t>
      </w:r>
      <w:r>
        <w:rPr>
          <w:rFonts w:ascii="Times New Roman" w:hAnsi="Times New Roman" w:cs="Times New Roman"/>
          <w:i/>
          <w:color w:val="auto"/>
        </w:rPr>
        <w:t>K</w:t>
      </w:r>
      <w:r>
        <w:rPr>
          <w:rFonts w:ascii="Times New Roman" w:hAnsi="Times New Roman" w:cs="Times New Roman"/>
          <w:color w:val="auto"/>
        </w:rPr>
        <w:t>的说法中，正确的是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①平衡常数</w:t>
      </w:r>
      <w:r>
        <w:rPr>
          <w:rFonts w:ascii="Times New Roman" w:hAnsi="Times New Roman" w:cs="Times New Roman"/>
          <w:i/>
          <w:color w:val="auto"/>
        </w:rPr>
        <w:t>K</w:t>
      </w:r>
      <w:r>
        <w:rPr>
          <w:rFonts w:ascii="Times New Roman" w:hAnsi="Times New Roman" w:cs="Times New Roman"/>
          <w:color w:val="auto"/>
        </w:rPr>
        <w:t>只与反应本身及温度有关　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②改变反应物浓度或生成物浓度都会改变平衡常数</w:t>
      </w:r>
      <w:r>
        <w:rPr>
          <w:rFonts w:ascii="Times New Roman" w:hAnsi="Times New Roman" w:cs="Times New Roman"/>
          <w:i/>
          <w:color w:val="auto"/>
        </w:rPr>
        <w:t>K</w:t>
      </w:r>
      <w:r>
        <w:rPr>
          <w:rFonts w:ascii="Times New Roman" w:hAnsi="Times New Roman" w:cs="Times New Roman"/>
          <w:color w:val="auto"/>
        </w:rPr>
        <w:t>　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③加入催化剂不改变平衡常数</w:t>
      </w:r>
      <w:r>
        <w:rPr>
          <w:rFonts w:ascii="Times New Roman" w:hAnsi="Times New Roman" w:cs="Times New Roman"/>
          <w:i/>
          <w:color w:val="auto"/>
        </w:rPr>
        <w:t>K</w:t>
      </w:r>
      <w:r>
        <w:rPr>
          <w:rFonts w:ascii="Times New Roman" w:hAnsi="Times New Roman" w:cs="Times New Roman"/>
          <w:color w:val="auto"/>
        </w:rPr>
        <w:t>　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④平衡常数</w:t>
      </w:r>
      <w:r>
        <w:rPr>
          <w:rFonts w:ascii="Times New Roman" w:hAnsi="Times New Roman" w:cs="Times New Roman"/>
          <w:i/>
          <w:color w:val="auto"/>
        </w:rPr>
        <w:t>K</w:t>
      </w:r>
      <w:r>
        <w:rPr>
          <w:rFonts w:ascii="Times New Roman" w:hAnsi="Times New Roman" w:cs="Times New Roman"/>
          <w:color w:val="auto"/>
        </w:rPr>
        <w:t>只与温度有关，与反应的本身及浓度、压强无关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  <w:color w:val="auto"/>
          <w:lang w:val="en-US" w:eastAsia="zh-CN"/>
        </w:rPr>
      </w:pPr>
      <w:r>
        <w:rPr>
          <w:rFonts w:ascii="Times New Roman" w:hAnsi="Times New Roman" w:cs="Times New Roman"/>
          <w:color w:val="auto"/>
        </w:rPr>
        <w:t xml:space="preserve">A．①② 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    </w:t>
      </w:r>
      <w:r>
        <w:rPr>
          <w:rFonts w:ascii="Times New Roman" w:hAnsi="Times New Roman" w:cs="Times New Roman"/>
          <w:color w:val="auto"/>
        </w:rPr>
        <w:t xml:space="preserve">B．②③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      </w:t>
      </w:r>
      <w:r>
        <w:rPr>
          <w:rFonts w:ascii="Times New Roman" w:hAnsi="Times New Roman" w:cs="Times New Roman"/>
          <w:color w:val="auto"/>
        </w:rPr>
        <w:t xml:space="preserve"> C．③④ 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       </w:t>
      </w:r>
      <w:r>
        <w:rPr>
          <w:rFonts w:ascii="Times New Roman" w:hAnsi="Times New Roman" w:cs="Times New Roman"/>
          <w:color w:val="auto"/>
        </w:rPr>
        <w:t>D．①③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6、</w:t>
      </w:r>
      <w:r>
        <w:rPr>
          <w:rFonts w:ascii="Times New Roman" w:hAnsi="Times New Roman" w:cs="Times New Roman"/>
          <w:color w:val="auto"/>
        </w:rPr>
        <w:t>将4 mol SO</w:t>
      </w:r>
      <w:r>
        <w:rPr>
          <w:rFonts w:ascii="Times New Roman" w:hAnsi="Times New Roman" w:cs="Times New Roman"/>
          <w:color w:val="auto"/>
          <w:vertAlign w:val="subscript"/>
        </w:rPr>
        <w:t>2</w:t>
      </w:r>
      <w:r>
        <w:rPr>
          <w:rFonts w:ascii="Times New Roman" w:hAnsi="Times New Roman" w:cs="Times New Roman"/>
          <w:color w:val="auto"/>
        </w:rPr>
        <w:t>与2 mol O</w:t>
      </w:r>
      <w:r>
        <w:rPr>
          <w:rFonts w:ascii="Times New Roman" w:hAnsi="Times New Roman" w:cs="Times New Roman"/>
          <w:color w:val="auto"/>
          <w:vertAlign w:val="subscript"/>
        </w:rPr>
        <w:t>2</w:t>
      </w:r>
      <w:r>
        <w:rPr>
          <w:rFonts w:ascii="Times New Roman" w:hAnsi="Times New Roman" w:cs="Times New Roman"/>
          <w:color w:val="auto"/>
        </w:rPr>
        <w:t>放入4 L的密闭容器中，在一定条件下反应达到平衡：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2SO</w:t>
      </w:r>
      <w:r>
        <w:rPr>
          <w:rFonts w:ascii="Times New Roman" w:hAnsi="Times New Roman" w:cs="Times New Roman"/>
          <w:color w:val="auto"/>
          <w:vertAlign w:val="subscript"/>
        </w:rPr>
        <w:t>2</w:t>
      </w:r>
      <w:r>
        <w:rPr>
          <w:rFonts w:ascii="Times New Roman" w:hAnsi="Times New Roman" w:cs="Times New Roman"/>
          <w:color w:val="auto"/>
        </w:rPr>
        <w:t>＋O</w:t>
      </w:r>
      <w:r>
        <w:rPr>
          <w:rFonts w:ascii="Times New Roman" w:hAnsi="Times New Roman" w:cs="Times New Roman"/>
          <w:color w:val="auto"/>
          <w:vertAlign w:val="subscript"/>
        </w:rPr>
        <w:t>2</w:t>
      </w:r>
      <w:r>
        <w:rPr>
          <w:rFonts w:ascii="Times New Roman" w:hAnsi="Times New Roman" w:cs="Times New Roman"/>
          <w:color w:val="auto"/>
        </w:rPr>
        <w:drawing>
          <wp:inline distT="0" distB="0" distL="0" distR="0">
            <wp:extent cx="236220" cy="76200"/>
            <wp:effectExtent l="0" t="0" r="11430" b="0"/>
            <wp:docPr id="6" name="图片 4" descr="中学化学资料网（e-huaxue.com），最专业的化学网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中学化学资料网（e-huaxue.com），最专业的化学网站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auto"/>
        </w:rPr>
        <w:t>2SO</w:t>
      </w:r>
      <w:r>
        <w:rPr>
          <w:rFonts w:ascii="Times New Roman" w:hAnsi="Times New Roman" w:cs="Times New Roman"/>
          <w:color w:val="auto"/>
          <w:vertAlign w:val="subscript"/>
        </w:rPr>
        <w:t>3</w:t>
      </w:r>
      <w:r>
        <w:rPr>
          <w:rFonts w:ascii="Times New Roman" w:hAnsi="Times New Roman" w:cs="Times New Roman"/>
          <w:color w:val="auto"/>
        </w:rPr>
        <w:t>，测得平衡时SO</w:t>
      </w:r>
      <w:r>
        <w:rPr>
          <w:rFonts w:ascii="Times New Roman" w:hAnsi="Times New Roman" w:cs="Times New Roman"/>
          <w:color w:val="auto"/>
          <w:vertAlign w:val="subscript"/>
        </w:rPr>
        <w:t>3</w:t>
      </w:r>
      <w:r>
        <w:rPr>
          <w:rFonts w:ascii="Times New Roman" w:hAnsi="Times New Roman" w:cs="Times New Roman"/>
          <w:color w:val="auto"/>
        </w:rPr>
        <w:t>的浓度为0.5 mol·L</w:t>
      </w:r>
      <w:r>
        <w:rPr>
          <w:rFonts w:ascii="Times New Roman" w:hAnsi="Times New Roman" w:cs="Times New Roman"/>
          <w:color w:val="auto"/>
          <w:vertAlign w:val="superscript"/>
        </w:rPr>
        <w:t>－1</w:t>
      </w:r>
      <w:r>
        <w:rPr>
          <w:rFonts w:ascii="Times New Roman" w:hAnsi="Times New Roman" w:cs="Times New Roman"/>
          <w:color w:val="auto"/>
        </w:rPr>
        <w:t>。此条件下的平衡常数</w:t>
      </w:r>
      <w:r>
        <w:rPr>
          <w:rFonts w:ascii="Times New Roman" w:hAnsi="Times New Roman" w:cs="Times New Roman"/>
          <w:i/>
          <w:color w:val="auto"/>
        </w:rPr>
        <w:t>K</w:t>
      </w:r>
      <w:r>
        <w:rPr>
          <w:rFonts w:ascii="Times New Roman" w:hAnsi="Times New Roman" w:cs="Times New Roman"/>
          <w:color w:val="auto"/>
        </w:rPr>
        <w:t>为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A．4 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       </w:t>
      </w:r>
      <w:r>
        <w:rPr>
          <w:rFonts w:ascii="Times New Roman" w:hAnsi="Times New Roman" w:cs="Times New Roman"/>
          <w:color w:val="auto"/>
        </w:rPr>
        <w:t xml:space="preserve">B．0.25 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       </w:t>
      </w:r>
      <w:r>
        <w:rPr>
          <w:rFonts w:ascii="Times New Roman" w:hAnsi="Times New Roman" w:cs="Times New Roman"/>
          <w:color w:val="auto"/>
        </w:rPr>
        <w:t xml:space="preserve">C．0.4 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        </w:t>
      </w:r>
      <w:r>
        <w:rPr>
          <w:rFonts w:ascii="Times New Roman" w:hAnsi="Times New Roman" w:cs="Times New Roman"/>
          <w:color w:val="auto"/>
        </w:rPr>
        <w:t>D．0.2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  <w:lang w:val="en-US" w:eastAsia="zh-CN"/>
        </w:rPr>
        <w:t>7、</w:t>
      </w:r>
      <w:r>
        <w:rPr>
          <w:color w:val="auto"/>
        </w:rPr>
        <w:t>某温度下，可逆反应mA(g) + nB(g)</w:t>
      </w:r>
      <w:r>
        <w:rPr>
          <w:color w:val="auto"/>
        </w:rPr>
        <w:drawing>
          <wp:inline distT="0" distB="0" distL="0" distR="0">
            <wp:extent cx="236220" cy="76200"/>
            <wp:effectExtent l="0" t="0" r="11430" b="0"/>
            <wp:docPr id="10" name="图片 4" descr="中学化学资料网（e-huaxue.com），最专业的化学网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中学化学资料网（e-huaxue.com），最专业的化学网站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>pC(g)的化学平衡常数为</w:t>
      </w:r>
      <w:r>
        <w:rPr>
          <w:i/>
          <w:color w:val="auto"/>
        </w:rPr>
        <w:t>K</w:t>
      </w:r>
      <w:r>
        <w:rPr>
          <w:color w:val="auto"/>
        </w:rPr>
        <w:t>，下列说法正确的是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color w:val="auto"/>
        </w:rPr>
      </w:pPr>
      <w:r>
        <w:rPr>
          <w:color w:val="auto"/>
        </w:rPr>
        <w:t>A. 其他条件不变，升高温度，</w:t>
      </w:r>
      <w:r>
        <w:rPr>
          <w:i/>
          <w:color w:val="auto"/>
        </w:rPr>
        <w:t>K</w:t>
      </w:r>
      <w:r>
        <w:rPr>
          <w:color w:val="auto"/>
        </w:rPr>
        <w:t xml:space="preserve"> 值一定增大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color w:val="auto"/>
        </w:rPr>
      </w:pPr>
      <w:r>
        <w:rPr>
          <w:color w:val="auto"/>
        </w:rPr>
        <w:t>B. 其他条件不变，增大B(g)的浓度，</w:t>
      </w:r>
      <w:r>
        <w:rPr>
          <w:i/>
          <w:color w:val="auto"/>
        </w:rPr>
        <w:t>K</w:t>
      </w:r>
      <w:r>
        <w:rPr>
          <w:color w:val="auto"/>
        </w:rPr>
        <w:t>值增大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color w:val="auto"/>
        </w:rPr>
      </w:pPr>
      <w:r>
        <w:rPr>
          <w:color w:val="auto"/>
        </w:rPr>
        <w:t>C. 其他条件不变，增大压强，</w:t>
      </w:r>
      <w:r>
        <w:rPr>
          <w:i/>
          <w:color w:val="auto"/>
        </w:rPr>
        <w:t>K</w:t>
      </w:r>
      <w:r>
        <w:rPr>
          <w:color w:val="auto"/>
        </w:rPr>
        <w:t>值不变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color w:val="auto"/>
        </w:rPr>
      </w:pPr>
      <w:r>
        <w:rPr>
          <w:color w:val="auto"/>
        </w:rPr>
        <w:t xml:space="preserve">D. </w:t>
      </w:r>
      <w:r>
        <w:rPr>
          <w:i/>
          <w:color w:val="auto"/>
        </w:rPr>
        <w:t>K</w:t>
      </w:r>
      <w:r>
        <w:rPr>
          <w:color w:val="auto"/>
        </w:rPr>
        <w:t>值不会随反应条件的改变而改变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1539240</wp:posOffset>
            </wp:positionH>
            <wp:positionV relativeFrom="paragraph">
              <wp:posOffset>288925</wp:posOffset>
            </wp:positionV>
            <wp:extent cx="990600" cy="362585"/>
            <wp:effectExtent l="0" t="0" r="0" b="18415"/>
            <wp:wrapNone/>
            <wp:docPr id="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auto"/>
          <w:lang w:val="en-US" w:eastAsia="zh-CN"/>
        </w:rPr>
        <w:t>8、</w:t>
      </w:r>
      <w:r>
        <w:rPr>
          <w:rFonts w:ascii="宋体" w:hAnsi="宋体" w:eastAsia="宋体" w:cs="宋体"/>
          <w:color w:val="auto"/>
        </w:rPr>
        <w:t>对于反应</w:t>
      </w:r>
      <w:r>
        <w:rPr>
          <w:rFonts w:hint="default" w:ascii="Times New Roman" w:hAnsi="Times New Roman" w:eastAsia="Time New Romans" w:cs="Times New Roman"/>
          <w:color w:val="auto"/>
        </w:rPr>
        <w:t>C(s)</w:t>
      </w:r>
      <w:r>
        <w:rPr>
          <w:rFonts w:hint="default" w:ascii="Times New Roman" w:hAnsi="Times New Roman" w:eastAsia="宋体" w:cs="Times New Roman"/>
          <w:color w:val="auto"/>
        </w:rPr>
        <w:t>＋</w:t>
      </w:r>
      <w:r>
        <w:rPr>
          <w:rFonts w:hint="default" w:ascii="Times New Roman" w:hAnsi="Times New Roman" w:eastAsia="Time New Romans" w:cs="Times New Roman"/>
          <w:color w:val="auto"/>
        </w:rPr>
        <w:t>H</w:t>
      </w:r>
      <w:r>
        <w:rPr>
          <w:rFonts w:hint="default" w:ascii="Times New Roman" w:hAnsi="Times New Roman" w:eastAsia="宋体" w:cs="Times New Roman"/>
          <w:color w:val="auto"/>
          <w:vertAlign w:val="subscript"/>
        </w:rPr>
        <w:t>2</w:t>
      </w:r>
      <w:r>
        <w:rPr>
          <w:rFonts w:hint="default" w:ascii="Times New Roman" w:hAnsi="Times New Roman" w:eastAsia="Time New Romans" w:cs="Times New Roman"/>
          <w:color w:val="auto"/>
        </w:rPr>
        <w:t xml:space="preserve">O(g) </w:t>
      </w:r>
      <w:r>
        <w:rPr>
          <w:rFonts w:hint="default" w:ascii="Times New Roman" w:hAnsi="Times New Roman" w:cs="Times New Roman"/>
          <w:color w:val="auto"/>
        </w:rPr>
        <w:drawing>
          <wp:inline distT="0" distB="0" distL="114300" distR="114300">
            <wp:extent cx="257175" cy="180975"/>
            <wp:effectExtent l="0" t="0" r="9525" b="9525"/>
            <wp:docPr id="646491840" name="图片 64649184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491840" name="图片 646491840" descr="figure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 New Romans" w:cs="Times New Roman"/>
          <w:color w:val="auto"/>
        </w:rPr>
        <w:t>CO(g)</w:t>
      </w:r>
      <w:r>
        <w:rPr>
          <w:rFonts w:hint="default" w:ascii="Times New Roman" w:hAnsi="Times New Roman" w:eastAsia="宋体" w:cs="Times New Roman"/>
          <w:color w:val="auto"/>
        </w:rPr>
        <w:t>＋</w:t>
      </w:r>
      <w:r>
        <w:rPr>
          <w:rFonts w:hint="default" w:ascii="Times New Roman" w:hAnsi="Times New Roman" w:eastAsia="Time New Romans" w:cs="Times New Roman"/>
          <w:color w:val="auto"/>
        </w:rPr>
        <w:t>H</w:t>
      </w:r>
      <w:r>
        <w:rPr>
          <w:rFonts w:hint="default" w:ascii="Times New Roman" w:hAnsi="Times New Roman" w:eastAsia="宋体" w:cs="Times New Roman"/>
          <w:color w:val="auto"/>
          <w:vertAlign w:val="subscript"/>
        </w:rPr>
        <w:t>2</w:t>
      </w:r>
      <w:r>
        <w:rPr>
          <w:rFonts w:hint="default" w:ascii="Times New Roman" w:hAnsi="Times New Roman" w:eastAsia="Time New Romans" w:cs="Times New Roman"/>
          <w:color w:val="auto"/>
        </w:rPr>
        <w:t>(g)</w:t>
      </w:r>
      <w:r>
        <w:rPr>
          <w:rFonts w:ascii="Time New Romans" w:hAnsi="Time New Romans" w:eastAsia="Time New Romans" w:cs="Time New Romans"/>
          <w:color w:val="auto"/>
        </w:rPr>
        <w:t xml:space="preserve"> </w:t>
      </w:r>
      <w:r>
        <w:rPr>
          <w:rFonts w:ascii="宋体" w:hAnsi="宋体" w:eastAsia="宋体" w:cs="宋体"/>
          <w:color w:val="auto"/>
        </w:rPr>
        <w:t>；</w:t>
      </w:r>
      <w:r>
        <w:rPr>
          <w:rFonts w:hint="default" w:ascii="Times New Roman" w:hAnsi="Times New Roman" w:eastAsia="Time New Romans" w:cs="Times New Roman"/>
          <w:color w:val="auto"/>
        </w:rPr>
        <w:t>ΔH &gt;0</w:t>
      </w:r>
      <w:r>
        <w:rPr>
          <w:rFonts w:ascii="宋体" w:hAnsi="宋体" w:eastAsia="宋体" w:cs="宋体"/>
          <w:color w:val="auto"/>
        </w:rPr>
        <w:t>，下列有关说法正确的是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>A．</w:t>
      </w:r>
      <w:r>
        <w:rPr>
          <w:rFonts w:ascii="宋体" w:hAnsi="宋体" w:eastAsia="宋体" w:cs="宋体"/>
          <w:color w:val="auto"/>
        </w:rPr>
        <w:t xml:space="preserve">平衡常数表达式为 </w:t>
      </w:r>
      <w:r>
        <w:rPr>
          <w:color w:val="auto"/>
        </w:rPr>
        <w:tab/>
      </w:r>
      <w:r>
        <w:rPr>
          <w:color w:val="auto"/>
        </w:rPr>
        <w:t>B．</w:t>
      </w:r>
      <w:r>
        <w:rPr>
          <w:rFonts w:ascii="宋体" w:hAnsi="宋体" w:eastAsia="宋体" w:cs="宋体"/>
          <w:color w:val="auto"/>
        </w:rPr>
        <w:t>增大体系压强，平衡常数</w:t>
      </w:r>
      <w:r>
        <w:rPr>
          <w:rFonts w:hint="default" w:ascii="Times New Roman" w:hAnsi="Times New Roman" w:eastAsia="Time New Romans" w:cs="Times New Roman"/>
          <w:i/>
          <w:iCs/>
          <w:color w:val="auto"/>
        </w:rPr>
        <w:t>K</w:t>
      </w:r>
      <w:r>
        <w:rPr>
          <w:rFonts w:ascii="宋体" w:hAnsi="宋体" w:eastAsia="宋体" w:cs="宋体"/>
          <w:color w:val="auto"/>
        </w:rPr>
        <w:t>不发生变化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color w:val="auto"/>
        </w:rPr>
      </w:pPr>
      <w:r>
        <w:rPr>
          <w:color w:val="auto"/>
        </w:rPr>
        <w:t>C．</w:t>
      </w:r>
      <w:r>
        <w:rPr>
          <w:rFonts w:ascii="宋体" w:hAnsi="宋体" w:eastAsia="宋体" w:cs="宋体"/>
          <w:color w:val="auto"/>
        </w:rPr>
        <w:t>升高体系温度，平衡常数</w:t>
      </w:r>
      <w:r>
        <w:rPr>
          <w:rFonts w:hint="default" w:ascii="Times New Roman" w:hAnsi="Times New Roman" w:eastAsia="Time New Romans" w:cs="Times New Roman"/>
          <w:i/>
          <w:iCs/>
          <w:color w:val="auto"/>
        </w:rPr>
        <w:t>K</w:t>
      </w:r>
      <w:r>
        <w:rPr>
          <w:rFonts w:ascii="宋体" w:hAnsi="宋体" w:eastAsia="宋体" w:cs="宋体"/>
          <w:color w:val="auto"/>
        </w:rPr>
        <w:t>减小</w:t>
      </w:r>
      <w:r>
        <w:rPr>
          <w:color w:val="auto"/>
        </w:rPr>
        <w:tab/>
      </w:r>
      <w:r>
        <w:rPr>
          <w:color w:val="auto"/>
        </w:rPr>
        <w:t>D．</w:t>
      </w:r>
      <w:r>
        <w:rPr>
          <w:rFonts w:ascii="宋体" w:hAnsi="宋体" w:eastAsia="宋体" w:cs="宋体"/>
          <w:color w:val="auto"/>
        </w:rPr>
        <w:t>增加</w:t>
      </w:r>
      <w:r>
        <w:rPr>
          <w:rFonts w:hint="default" w:ascii="Times New Roman" w:hAnsi="Times New Roman" w:eastAsia="Time New Romans" w:cs="Times New Roman"/>
          <w:color w:val="auto"/>
        </w:rPr>
        <w:t>C(s)</w:t>
      </w:r>
      <w:r>
        <w:rPr>
          <w:rFonts w:ascii="宋体" w:hAnsi="宋体" w:eastAsia="宋体" w:cs="宋体"/>
          <w:color w:val="auto"/>
        </w:rPr>
        <w:t>的量，平衡正向移动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hint="eastAsia"/>
          <w:color w:val="auto"/>
          <w:lang w:val="en-US" w:eastAsia="zh-CN"/>
        </w:rPr>
        <w:t>9、</w:t>
      </w:r>
      <w:r>
        <w:rPr>
          <w:rFonts w:ascii="宋体" w:hAnsi="宋体" w:eastAsia="宋体" w:cs="宋体"/>
          <w:color w:val="auto"/>
        </w:rPr>
        <w:t>在</w:t>
      </w:r>
      <w:r>
        <w:rPr>
          <w:rFonts w:ascii="Times New Roman" w:hAnsi="Times New Roman" w:eastAsia="Times New Roman" w:cs="Times New Roman"/>
          <w:color w:val="auto"/>
        </w:rPr>
        <w:t>25</w:t>
      </w:r>
      <w:r>
        <w:rPr>
          <w:rFonts w:ascii="宋体" w:hAnsi="宋体" w:eastAsia="宋体" w:cs="宋体"/>
          <w:color w:val="auto"/>
        </w:rPr>
        <w:t>℃时，密闭容器中</w:t>
      </w:r>
      <w:r>
        <w:rPr>
          <w:rFonts w:ascii="Times New Roman" w:hAnsi="Times New Roman" w:eastAsia="Times New Roman" w:cs="Times New Roman"/>
          <w:color w:val="auto"/>
        </w:rPr>
        <w:t>X</w:t>
      </w:r>
      <w:r>
        <w:rPr>
          <w:rFonts w:ascii="宋体" w:hAnsi="宋体" w:eastAsia="宋体" w:cs="宋体"/>
          <w:color w:val="auto"/>
        </w:rPr>
        <w:t>、</w:t>
      </w:r>
      <w:r>
        <w:rPr>
          <w:rFonts w:ascii="Times New Roman" w:hAnsi="Times New Roman" w:eastAsia="Times New Roman" w:cs="Times New Roman"/>
          <w:color w:val="auto"/>
        </w:rPr>
        <w:t>Y</w:t>
      </w:r>
      <w:r>
        <w:rPr>
          <w:rFonts w:ascii="宋体" w:hAnsi="宋体" w:eastAsia="宋体" w:cs="宋体"/>
          <w:color w:val="auto"/>
        </w:rPr>
        <w:t>、</w:t>
      </w:r>
      <w:r>
        <w:rPr>
          <w:rFonts w:ascii="Times New Roman" w:hAnsi="Times New Roman" w:eastAsia="Times New Roman" w:cs="Times New Roman"/>
          <w:color w:val="auto"/>
        </w:rPr>
        <w:t>Z</w:t>
      </w:r>
      <w:r>
        <w:rPr>
          <w:rFonts w:ascii="宋体" w:hAnsi="宋体" w:eastAsia="宋体" w:cs="宋体"/>
          <w:color w:val="auto"/>
        </w:rPr>
        <w:t>三种气体的初始浓度和平衡浓度如表：下列说法</w:t>
      </w:r>
      <w:r>
        <w:rPr>
          <w:rFonts w:ascii="宋体" w:hAnsi="宋体" w:eastAsia="宋体" w:cs="宋体"/>
          <w:color w:val="auto"/>
          <w:em w:val="dot"/>
        </w:rPr>
        <w:t>错误</w:t>
      </w:r>
      <w:r>
        <w:rPr>
          <w:rFonts w:ascii="宋体" w:hAnsi="宋体" w:eastAsia="宋体" w:cs="宋体"/>
          <w:color w:val="auto"/>
        </w:rPr>
        <w:t>的是：</w:t>
      </w:r>
    </w:p>
    <w:tbl>
      <w:tblPr>
        <w:tblStyle w:val="8"/>
        <w:tblW w:w="36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1207"/>
        <w:gridCol w:w="1400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</w:rPr>
              <w:t>物质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X</w:t>
            </w:r>
          </w:p>
        </w:tc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Y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宋体" w:hAnsi="宋体" w:eastAsia="宋体" w:cs="宋体"/>
                <w:color w:val="auto"/>
              </w:rPr>
              <w:t>初始浓度</w:t>
            </w:r>
            <w:r>
              <w:rPr>
                <w:rFonts w:ascii="Times New Roman" w:hAnsi="Times New Roman" w:eastAsia="Times New Roman" w:cs="Times New Roman"/>
                <w:color w:val="auto"/>
              </w:rPr>
              <w:t>/</w:t>
            </w:r>
            <w:r>
              <w:rPr>
                <w:color w:val="auto"/>
              </w:rPr>
              <w:object>
                <v:shape id="_x0000_i1032" o:spt="75" alt="eqId4f3e518d7cd44dd9a58985931671c9c1" type="#_x0000_t75" style="height:15.75pt;width:38.25pt;" o:ole="t" filled="f" o:preferrelative="t" stroked="f" coordsize="21600,21600">
                  <v:path/>
                  <v:fill on="f" focussize="0,0"/>
                  <v:stroke on="f" joinstyle="miter"/>
                  <v:imagedata r:id="rId26" o:title="eqId4f3e518d7cd44dd9a58985931671c9c1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5">
                  <o:LockedField>false</o:LockedField>
                </o:OLEObject>
              </w:objec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0.1</w:t>
            </w:r>
          </w:p>
        </w:tc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0.2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宋体" w:hAnsi="宋体" w:eastAsia="宋体" w:cs="宋体"/>
                <w:color w:val="auto"/>
              </w:rPr>
              <w:t>平衡浓度</w:t>
            </w:r>
            <w:r>
              <w:rPr>
                <w:rFonts w:ascii="Times New Roman" w:hAnsi="Times New Roman" w:eastAsia="Times New Roman" w:cs="Times New Roman"/>
                <w:color w:val="auto"/>
              </w:rPr>
              <w:t>/</w:t>
            </w:r>
            <w:r>
              <w:rPr>
                <w:color w:val="auto"/>
              </w:rPr>
              <w:object>
                <v:shape id="_x0000_i1033" o:spt="75" alt="eqId4f3e518d7cd44dd9a58985931671c9c1" type="#_x0000_t75" style="height:15.75pt;width:38.25pt;" o:ole="t" filled="f" o:preferrelative="t" stroked="f" coordsize="21600,21600">
                  <v:path/>
                  <v:fill on="f" focussize="0,0"/>
                  <v:stroke on="f" joinstyle="miter"/>
                  <v:imagedata r:id="rId26" o:title="eqId4f3e518d7cd44dd9a58985931671c9c1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7">
                  <o:LockedField>false</o:LockedField>
                </o:OLEObject>
              </w:objec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0.05</w:t>
            </w:r>
          </w:p>
        </w:tc>
        <w:tc>
          <w:tcPr>
            <w:tcW w:w="1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0.05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0.1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>A．</w:t>
      </w:r>
      <w:r>
        <w:rPr>
          <w:rFonts w:ascii="宋体" w:hAnsi="宋体" w:eastAsia="宋体" w:cs="宋体"/>
          <w:color w:val="auto"/>
        </w:rPr>
        <w:t>反应达到平衡时，</w:t>
      </w:r>
      <w:r>
        <w:rPr>
          <w:rFonts w:ascii="Times New Roman" w:hAnsi="Times New Roman" w:eastAsia="Times New Roman" w:cs="Times New Roman"/>
          <w:color w:val="auto"/>
        </w:rPr>
        <w:t>X</w:t>
      </w:r>
      <w:r>
        <w:rPr>
          <w:rFonts w:ascii="宋体" w:hAnsi="宋体" w:eastAsia="宋体" w:cs="宋体"/>
          <w:color w:val="auto"/>
        </w:rPr>
        <w:t>的转化率为</w:t>
      </w:r>
      <w:r>
        <w:rPr>
          <w:rFonts w:ascii="Times New Roman" w:hAnsi="Times New Roman" w:eastAsia="Times New Roman" w:cs="Times New Roman"/>
          <w:color w:val="auto"/>
        </w:rPr>
        <w:t>50</w:t>
      </w:r>
      <w:r>
        <w:rPr>
          <w:rFonts w:ascii="宋体" w:hAnsi="宋体" w:eastAsia="宋体" w:cs="宋体"/>
          <w:color w:val="auto"/>
        </w:rPr>
        <w:t>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ascii="Times New Roman" w:hAnsi="Times New Roman" w:eastAsia="Times New Roman" w:cs="Times New Roman"/>
          <w:color w:val="auto"/>
        </w:rPr>
      </w:pPr>
      <w:r>
        <w:rPr>
          <w:color w:val="auto"/>
        </w:rPr>
        <w:t>B．</w:t>
      </w:r>
      <w:r>
        <w:rPr>
          <w:rFonts w:ascii="宋体" w:hAnsi="宋体" w:eastAsia="宋体" w:cs="宋体"/>
          <w:color w:val="auto"/>
        </w:rPr>
        <w:t>反应可表示为</w:t>
      </w:r>
      <w:r>
        <w:rPr>
          <w:rFonts w:ascii="Times New Roman" w:hAnsi="Times New Roman" w:eastAsia="Times New Roman" w:cs="Times New Roman"/>
          <w:color w:val="auto"/>
        </w:rPr>
        <w:t>X+3Y</w:t>
      </w:r>
      <w:r>
        <w:rPr>
          <w:color w:val="auto"/>
        </w:rPr>
        <w:object>
          <v:shape id="_x0000_i1034" o:spt="75" alt="eqId971e340f0a734d76ac7cd513c70dc03d" type="#_x0000_t75" style="height:13.95pt;width:17.75pt;" o:ole="t" filled="f" o:preferrelative="t" stroked="f" coordsize="21600,21600">
            <v:path/>
            <v:fill on="f" focussize="0,0"/>
            <v:stroke on="f" joinstyle="miter"/>
            <v:imagedata r:id="rId29" o:title="eqId971e340f0a734d76ac7cd513c70dc03d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auto"/>
        </w:rPr>
        <w:t>2Z</w:t>
      </w:r>
      <w:r>
        <w:rPr>
          <w:rFonts w:ascii="宋体" w:hAnsi="宋体" w:eastAsia="宋体" w:cs="宋体"/>
          <w:color w:val="auto"/>
        </w:rPr>
        <w:t>，其平衡常数为</w:t>
      </w:r>
      <w:r>
        <w:rPr>
          <w:rFonts w:ascii="Times New Roman" w:hAnsi="Times New Roman" w:eastAsia="Times New Roman" w:cs="Times New Roman"/>
          <w:color w:val="auto"/>
        </w:rPr>
        <w:t>1600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>C．</w:t>
      </w:r>
      <w:r>
        <w:rPr>
          <w:rFonts w:ascii="宋体" w:hAnsi="宋体" w:eastAsia="宋体" w:cs="宋体"/>
          <w:color w:val="auto"/>
        </w:rPr>
        <w:t>改变温度可以改变此反应的平衡常数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>D．</w:t>
      </w:r>
      <w:r>
        <w:rPr>
          <w:rFonts w:ascii="宋体" w:hAnsi="宋体" w:eastAsia="宋体" w:cs="宋体"/>
          <w:color w:val="auto"/>
        </w:rPr>
        <w:t>增压使平衡向生成</w:t>
      </w:r>
      <w:r>
        <w:rPr>
          <w:rFonts w:ascii="Times New Roman" w:hAnsi="Times New Roman" w:eastAsia="Times New Roman" w:cs="Times New Roman"/>
          <w:color w:val="auto"/>
        </w:rPr>
        <w:t>Z</w:t>
      </w:r>
      <w:r>
        <w:rPr>
          <w:rFonts w:ascii="宋体" w:hAnsi="宋体" w:eastAsia="宋体" w:cs="宋体"/>
          <w:color w:val="auto"/>
        </w:rPr>
        <w:t>的方向移动，平衡常数增大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1"/>
          <w:rFonts w:ascii="宋体" w:hAnsi="宋体" w:eastAsia="宋体" w:cs="宋体"/>
          <w:color w:val="auto"/>
          <w:sz w:val="21"/>
        </w:rPr>
      </w:pPr>
      <w:r>
        <w:rPr>
          <w:rStyle w:val="11"/>
          <w:rFonts w:hint="eastAsia"/>
          <w:color w:val="auto"/>
          <w:lang w:val="en-US" w:eastAsia="zh-CN"/>
        </w:rPr>
        <w:t>10、</w:t>
      </w:r>
      <w:r>
        <w:rPr>
          <w:rStyle w:val="11"/>
          <w:rFonts w:ascii="宋体" w:hAnsi="宋体" w:eastAsia="宋体" w:cs="宋体"/>
          <w:color w:val="auto"/>
          <w:sz w:val="21"/>
        </w:rPr>
        <w:t>已知：</w:t>
      </w:r>
      <w:r>
        <w:rPr>
          <w:rStyle w:val="11"/>
          <w:rFonts w:ascii="Times New Roman" w:hAnsi="Times New Roman" w:eastAsia="Times New Roman" w:cs="Times New Roman"/>
          <w:color w:val="auto"/>
          <w:sz w:val="21"/>
        </w:rPr>
        <w:t>CO(g) + H</w:t>
      </w:r>
      <w:r>
        <w:rPr>
          <w:rStyle w:val="11"/>
          <w:rFonts w:ascii="Times New Roman" w:hAnsi="Times New Roman" w:eastAsia="Times New Roman" w:cs="Times New Roman"/>
          <w:color w:val="auto"/>
          <w:sz w:val="21"/>
          <w:vertAlign w:val="subscript"/>
        </w:rPr>
        <w:t>2</w:t>
      </w:r>
      <w:r>
        <w:rPr>
          <w:rStyle w:val="11"/>
          <w:rFonts w:ascii="Times New Roman" w:hAnsi="Times New Roman" w:eastAsia="Times New Roman" w:cs="Times New Roman"/>
          <w:color w:val="auto"/>
          <w:sz w:val="21"/>
        </w:rPr>
        <w:t xml:space="preserve">O(g) </w:t>
      </w:r>
      <w:r>
        <w:rPr>
          <w:color w:val="auto"/>
        </w:rPr>
        <w:drawing>
          <wp:inline distT="0" distB="0" distL="114300" distR="114300">
            <wp:extent cx="257175" cy="85725"/>
            <wp:effectExtent l="0" t="0" r="9525" b="9525"/>
            <wp:docPr id="721988548" name="图片 721988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988548" name="图片 72198854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1"/>
          <w:rFonts w:ascii="Times New Roman" w:hAnsi="Times New Roman" w:eastAsia="Times New Roman" w:cs="Times New Roman"/>
          <w:color w:val="auto"/>
          <w:sz w:val="21"/>
        </w:rPr>
        <w:t xml:space="preserve"> H</w:t>
      </w:r>
      <w:r>
        <w:rPr>
          <w:rStyle w:val="11"/>
          <w:rFonts w:ascii="Times New Roman" w:hAnsi="Times New Roman" w:eastAsia="Times New Roman" w:cs="Times New Roman"/>
          <w:color w:val="auto"/>
          <w:sz w:val="21"/>
          <w:vertAlign w:val="subscript"/>
        </w:rPr>
        <w:t>2</w:t>
      </w:r>
      <w:r>
        <w:rPr>
          <w:rStyle w:val="11"/>
          <w:rFonts w:ascii="Times New Roman" w:hAnsi="Times New Roman" w:eastAsia="Times New Roman" w:cs="Times New Roman"/>
          <w:color w:val="auto"/>
          <w:sz w:val="21"/>
        </w:rPr>
        <w:t>(g) + CO</w:t>
      </w:r>
      <w:r>
        <w:rPr>
          <w:rStyle w:val="11"/>
          <w:rFonts w:ascii="Times New Roman" w:hAnsi="Times New Roman" w:eastAsia="Times New Roman" w:cs="Times New Roman"/>
          <w:color w:val="auto"/>
          <w:sz w:val="21"/>
          <w:vertAlign w:val="subscript"/>
        </w:rPr>
        <w:t>2</w:t>
      </w:r>
      <w:r>
        <w:rPr>
          <w:rStyle w:val="11"/>
          <w:rFonts w:ascii="Times New Roman" w:hAnsi="Times New Roman" w:eastAsia="Times New Roman" w:cs="Times New Roman"/>
          <w:color w:val="auto"/>
          <w:sz w:val="21"/>
        </w:rPr>
        <w:t xml:space="preserve">(g) </w:t>
      </w:r>
      <w:r>
        <w:rPr>
          <w:rStyle w:val="11"/>
          <w:rFonts w:ascii="宋体" w:hAnsi="宋体" w:eastAsia="宋体" w:cs="宋体"/>
          <w:color w:val="auto"/>
          <w:sz w:val="21"/>
        </w:rPr>
        <w:t>的平衡常数</w:t>
      </w:r>
      <w:r>
        <w:rPr>
          <w:rStyle w:val="11"/>
          <w:rFonts w:ascii="Times New Roman" w:hAnsi="Times New Roman" w:eastAsia="Times New Roman" w:cs="Times New Roman"/>
          <w:i/>
          <w:iCs/>
          <w:color w:val="auto"/>
          <w:sz w:val="21"/>
        </w:rPr>
        <w:t>K</w:t>
      </w:r>
      <w:r>
        <w:rPr>
          <w:rStyle w:val="11"/>
          <w:rFonts w:ascii="宋体" w:hAnsi="宋体" w:eastAsia="宋体" w:cs="宋体"/>
          <w:color w:val="auto"/>
          <w:sz w:val="21"/>
        </w:rPr>
        <w:t>随温度的变化如下表，下列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Style w:val="11"/>
          <w:rFonts w:ascii="Times New Roman" w:hAnsi="Times New Roman" w:eastAsia="Times New Roman" w:cs="Times New Roman"/>
          <w:color w:val="auto"/>
          <w:sz w:val="21"/>
        </w:rPr>
      </w:pPr>
      <w:r>
        <w:rPr>
          <w:rStyle w:val="11"/>
          <w:rFonts w:ascii="宋体" w:hAnsi="宋体" w:eastAsia="宋体" w:cs="宋体"/>
          <w:color w:val="auto"/>
          <w:sz w:val="21"/>
        </w:rPr>
        <w:t>说法正确的是</w:t>
      </w:r>
    </w:p>
    <w:tbl>
      <w:tblPr>
        <w:tblStyle w:val="8"/>
        <w:tblW w:w="41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1209"/>
        <w:gridCol w:w="1211"/>
        <w:gridCol w:w="1278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Style w:val="11"/>
                <w:rFonts w:ascii="Times New Roman" w:hAnsi="Times New Roman" w:eastAsia="Times New Roman" w:cs="Times New Roman"/>
                <w:color w:val="auto"/>
                <w:sz w:val="21"/>
              </w:rPr>
            </w:pPr>
            <w:r>
              <w:rPr>
                <w:rStyle w:val="11"/>
                <w:rFonts w:ascii="宋体" w:hAnsi="宋体" w:eastAsia="宋体" w:cs="宋体"/>
                <w:color w:val="auto"/>
                <w:sz w:val="21"/>
              </w:rPr>
              <w:t>温度</w:t>
            </w:r>
            <w:r>
              <w:rPr>
                <w:rStyle w:val="11"/>
                <w:rFonts w:ascii="Times New Roman" w:hAnsi="Times New Roman" w:eastAsia="Times New Roman" w:cs="Times New Roman"/>
                <w:color w:val="auto"/>
                <w:sz w:val="21"/>
              </w:rPr>
              <w:t>/℃</w:t>
            </w: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Style w:val="11"/>
                <w:rFonts w:ascii="Times New Roman" w:hAnsi="Times New Roman" w:eastAsia="Times New Roman" w:cs="Times New Roman"/>
                <w:color w:val="auto"/>
                <w:sz w:val="21"/>
              </w:rPr>
            </w:pPr>
            <w:r>
              <w:rPr>
                <w:rStyle w:val="11"/>
                <w:rFonts w:ascii="Times New Roman" w:hAnsi="Times New Roman" w:eastAsia="Times New Roman" w:cs="Times New Roman"/>
                <w:color w:val="auto"/>
                <w:sz w:val="21"/>
              </w:rPr>
              <w:t>400</w:t>
            </w: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Style w:val="11"/>
                <w:rFonts w:ascii="Times New Roman" w:hAnsi="Times New Roman" w:eastAsia="Times New Roman" w:cs="Times New Roman"/>
                <w:color w:val="auto"/>
                <w:sz w:val="21"/>
              </w:rPr>
            </w:pPr>
            <w:r>
              <w:rPr>
                <w:rStyle w:val="11"/>
                <w:rFonts w:ascii="Times New Roman" w:hAnsi="Times New Roman" w:eastAsia="Times New Roman" w:cs="Times New Roman"/>
                <w:color w:val="auto"/>
                <w:sz w:val="21"/>
              </w:rPr>
              <w:t>500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Style w:val="11"/>
                <w:rFonts w:ascii="Times New Roman" w:hAnsi="Times New Roman" w:eastAsia="Times New Roman" w:cs="Times New Roman"/>
                <w:color w:val="auto"/>
                <w:sz w:val="21"/>
              </w:rPr>
            </w:pPr>
            <w:r>
              <w:rPr>
                <w:rStyle w:val="11"/>
                <w:rFonts w:ascii="Times New Roman" w:hAnsi="Times New Roman" w:eastAsia="Times New Roman" w:cs="Times New Roman"/>
                <w:color w:val="auto"/>
                <w:sz w:val="21"/>
              </w:rPr>
              <w:t>830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Style w:val="11"/>
                <w:rFonts w:ascii="Times New Roman" w:hAnsi="Times New Roman" w:eastAsia="Times New Roman" w:cs="Times New Roman"/>
                <w:color w:val="auto"/>
                <w:sz w:val="21"/>
              </w:rPr>
            </w:pPr>
            <w:r>
              <w:rPr>
                <w:rStyle w:val="11"/>
                <w:rFonts w:ascii="Times New Roman" w:hAnsi="Times New Roman" w:eastAsia="Times New Roman" w:cs="Times New Roman"/>
                <w:color w:val="auto"/>
                <w:sz w:val="21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Style w:val="11"/>
                <w:rFonts w:ascii="Times New Roman" w:hAnsi="Times New Roman" w:eastAsia="Times New Roman" w:cs="Times New Roman"/>
                <w:color w:val="auto"/>
                <w:sz w:val="21"/>
              </w:rPr>
            </w:pPr>
            <w:r>
              <w:rPr>
                <w:rStyle w:val="11"/>
                <w:rFonts w:ascii="宋体" w:hAnsi="宋体" w:eastAsia="宋体" w:cs="宋体"/>
                <w:color w:val="auto"/>
                <w:sz w:val="21"/>
              </w:rPr>
              <w:t>平衡常数</w:t>
            </w:r>
            <w:r>
              <w:rPr>
                <w:rStyle w:val="11"/>
                <w:rFonts w:ascii="Times New Roman" w:hAnsi="Times New Roman" w:eastAsia="Times New Roman" w:cs="Times New Roman"/>
                <w:i/>
                <w:iCs/>
                <w:color w:val="auto"/>
                <w:sz w:val="21"/>
              </w:rPr>
              <w:t>K</w:t>
            </w: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Style w:val="11"/>
                <w:rFonts w:ascii="Times New Roman" w:hAnsi="Times New Roman" w:eastAsia="Times New Roman" w:cs="Times New Roman"/>
                <w:color w:val="auto"/>
                <w:sz w:val="21"/>
              </w:rPr>
            </w:pPr>
            <w:r>
              <w:rPr>
                <w:rStyle w:val="11"/>
                <w:rFonts w:ascii="Times New Roman" w:hAnsi="Times New Roman" w:eastAsia="Times New Roman" w:cs="Times New Roman"/>
                <w:color w:val="auto"/>
                <w:sz w:val="21"/>
              </w:rPr>
              <w:t>10</w:t>
            </w: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Style w:val="11"/>
                <w:rFonts w:ascii="Times New Roman" w:hAnsi="Times New Roman" w:eastAsia="Times New Roman" w:cs="Times New Roman"/>
                <w:color w:val="auto"/>
                <w:sz w:val="21"/>
              </w:rPr>
            </w:pPr>
            <w:r>
              <w:rPr>
                <w:rStyle w:val="11"/>
                <w:rFonts w:ascii="Times New Roman" w:hAnsi="Times New Roman" w:eastAsia="Times New Roman" w:cs="Times New Roman"/>
                <w:color w:val="auto"/>
                <w:sz w:val="21"/>
              </w:rPr>
              <w:t>9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Style w:val="11"/>
                <w:rFonts w:ascii="Times New Roman" w:hAnsi="Times New Roman" w:eastAsia="Times New Roman" w:cs="Times New Roman"/>
                <w:color w:val="auto"/>
                <w:sz w:val="21"/>
              </w:rPr>
            </w:pPr>
            <w:r>
              <w:rPr>
                <w:rStyle w:val="11"/>
                <w:rFonts w:ascii="Times New Roman" w:hAnsi="Times New Roman" w:eastAsia="Times New Roman" w:cs="Times New Roman"/>
                <w:color w:val="auto"/>
                <w:sz w:val="21"/>
              </w:rPr>
              <w:t>1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Style w:val="11"/>
                <w:rFonts w:ascii="Times New Roman" w:hAnsi="Times New Roman" w:eastAsia="Times New Roman" w:cs="Times New Roman"/>
                <w:color w:val="auto"/>
                <w:sz w:val="21"/>
              </w:rPr>
            </w:pPr>
            <w:r>
              <w:rPr>
                <w:rStyle w:val="11"/>
                <w:rFonts w:ascii="Times New Roman" w:hAnsi="Times New Roman" w:eastAsia="Times New Roman" w:cs="Times New Roman"/>
                <w:color w:val="auto"/>
                <w:sz w:val="21"/>
              </w:rPr>
              <w:t>0.6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Style w:val="11"/>
          <w:rFonts w:ascii="宋体" w:hAnsi="宋体" w:eastAsia="宋体" w:cs="宋体"/>
          <w:color w:val="auto"/>
          <w:sz w:val="21"/>
        </w:rPr>
      </w:pPr>
      <w:r>
        <w:rPr>
          <w:rStyle w:val="11"/>
          <w:color w:val="auto"/>
        </w:rPr>
        <w:t>A．</w:t>
      </w:r>
      <w:r>
        <w:rPr>
          <w:rStyle w:val="11"/>
          <w:rFonts w:ascii="宋体" w:hAnsi="宋体" w:eastAsia="宋体" w:cs="宋体"/>
          <w:color w:val="auto"/>
          <w:sz w:val="21"/>
        </w:rPr>
        <w:t>该反应的正反应是吸热反应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Style w:val="11"/>
          <w:rFonts w:ascii="宋体" w:hAnsi="宋体" w:eastAsia="宋体" w:cs="宋体"/>
          <w:color w:val="auto"/>
          <w:sz w:val="21"/>
        </w:rPr>
      </w:pPr>
      <w:r>
        <w:rPr>
          <w:rStyle w:val="11"/>
          <w:color w:val="auto"/>
        </w:rPr>
        <w:t>B．</w:t>
      </w:r>
      <w:r>
        <w:rPr>
          <w:rStyle w:val="11"/>
          <w:rFonts w:ascii="宋体" w:hAnsi="宋体" w:eastAsia="宋体" w:cs="宋体"/>
          <w:color w:val="auto"/>
          <w:sz w:val="21"/>
        </w:rPr>
        <w:t>恒温时增大压强，正反应速率增大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Style w:val="11"/>
          <w:rFonts w:ascii="Times New Roman" w:hAnsi="Times New Roman" w:eastAsia="Times New Roman" w:cs="Times New Roman"/>
          <w:color w:val="auto"/>
          <w:sz w:val="21"/>
        </w:rPr>
      </w:pPr>
      <w:r>
        <w:rPr>
          <w:rStyle w:val="11"/>
          <w:color w:val="auto"/>
        </w:rPr>
        <w:t>C．</w:t>
      </w:r>
      <w:r>
        <w:rPr>
          <w:rStyle w:val="11"/>
          <w:rFonts w:ascii="Times New Roman" w:hAnsi="Times New Roman" w:eastAsia="Times New Roman" w:cs="Times New Roman"/>
          <w:color w:val="auto"/>
          <w:sz w:val="21"/>
        </w:rPr>
        <w:t>830℃</w:t>
      </w:r>
      <w:r>
        <w:rPr>
          <w:rStyle w:val="11"/>
          <w:rFonts w:ascii="宋体" w:hAnsi="宋体" w:eastAsia="宋体" w:cs="宋体"/>
          <w:color w:val="auto"/>
          <w:sz w:val="21"/>
        </w:rPr>
        <w:t>时，反应达到平衡，一定是</w:t>
      </w:r>
      <w:r>
        <w:rPr>
          <w:rStyle w:val="11"/>
          <w:rFonts w:ascii="Times New Roman" w:hAnsi="Times New Roman" w:eastAsia="Times New Roman" w:cs="Times New Roman"/>
          <w:color w:val="auto"/>
          <w:sz w:val="21"/>
        </w:rPr>
        <w:t>c(CO)＝c(CO</w:t>
      </w:r>
      <w:r>
        <w:rPr>
          <w:rStyle w:val="11"/>
          <w:rFonts w:ascii="Times New Roman" w:hAnsi="Times New Roman" w:eastAsia="Times New Roman" w:cs="Times New Roman"/>
          <w:color w:val="auto"/>
          <w:sz w:val="21"/>
          <w:vertAlign w:val="subscript"/>
        </w:rPr>
        <w:t>2</w:t>
      </w:r>
      <w:r>
        <w:rPr>
          <w:rStyle w:val="11"/>
          <w:rFonts w:ascii="Times New Roman" w:hAnsi="Times New Roman" w:eastAsia="Times New Roman" w:cs="Times New Roman"/>
          <w:color w:val="auto"/>
          <w:sz w:val="21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Style w:val="11"/>
          <w:rFonts w:ascii="宋体" w:hAnsi="宋体" w:eastAsia="宋体" w:cs="宋体"/>
          <w:color w:val="auto"/>
          <w:sz w:val="21"/>
        </w:rPr>
      </w:pPr>
      <w:r>
        <w:rPr>
          <w:rStyle w:val="11"/>
          <w:color w:val="auto"/>
        </w:rPr>
        <w:t>D．</w:t>
      </w:r>
      <w:r>
        <w:rPr>
          <w:rStyle w:val="11"/>
          <w:rFonts w:ascii="Times New Roman" w:hAnsi="Times New Roman" w:eastAsia="Times New Roman" w:cs="Times New Roman"/>
          <w:color w:val="auto"/>
          <w:sz w:val="21"/>
        </w:rPr>
        <w:t>400℃</w:t>
      </w:r>
      <w:r>
        <w:rPr>
          <w:rStyle w:val="11"/>
          <w:rFonts w:ascii="宋体" w:hAnsi="宋体" w:eastAsia="宋体" w:cs="宋体"/>
          <w:color w:val="auto"/>
          <w:sz w:val="21"/>
        </w:rPr>
        <w:t>时，生成</w:t>
      </w:r>
      <w:r>
        <w:rPr>
          <w:rStyle w:val="11"/>
          <w:rFonts w:ascii="Times New Roman" w:hAnsi="Times New Roman" w:eastAsia="Times New Roman" w:cs="Times New Roman"/>
          <w:color w:val="auto"/>
          <w:sz w:val="21"/>
        </w:rPr>
        <w:t>CO</w:t>
      </w:r>
      <w:r>
        <w:rPr>
          <w:rStyle w:val="11"/>
          <w:rFonts w:ascii="Times New Roman" w:hAnsi="Times New Roman" w:eastAsia="Times New Roman" w:cs="Times New Roman"/>
          <w:color w:val="auto"/>
          <w:sz w:val="21"/>
          <w:vertAlign w:val="subscript"/>
        </w:rPr>
        <w:t>2</w:t>
      </w:r>
      <w:r>
        <w:rPr>
          <w:rStyle w:val="11"/>
          <w:rFonts w:ascii="宋体" w:hAnsi="宋体" w:eastAsia="宋体" w:cs="宋体"/>
          <w:color w:val="auto"/>
          <w:sz w:val="21"/>
        </w:rPr>
        <w:t>物质的量越多，平衡常数</w:t>
      </w:r>
      <w:r>
        <w:rPr>
          <w:rStyle w:val="11"/>
          <w:rFonts w:ascii="Times New Roman" w:hAnsi="Times New Roman" w:eastAsia="Times New Roman" w:cs="Times New Roman"/>
          <w:i/>
          <w:iCs/>
          <w:color w:val="auto"/>
          <w:sz w:val="21"/>
        </w:rPr>
        <w:t>K</w:t>
      </w:r>
      <w:r>
        <w:rPr>
          <w:rStyle w:val="11"/>
          <w:rFonts w:ascii="宋体" w:hAnsi="宋体" w:eastAsia="宋体" w:cs="宋体"/>
          <w:color w:val="auto"/>
          <w:sz w:val="21"/>
        </w:rPr>
        <w:t>越大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88" w:lineRule="auto"/>
        <w:jc w:val="left"/>
        <w:rPr>
          <w:rFonts w:hint="eastAsia"/>
          <w:color w:val="auto"/>
          <w:szCs w:val="21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88" w:lineRule="auto"/>
        <w:jc w:val="left"/>
        <w:rPr>
          <w:rFonts w:hint="eastAsia"/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一定</w:t>
      </w:r>
      <w:r>
        <w:rPr>
          <w:color w:val="auto"/>
          <w:szCs w:val="21"/>
        </w:rPr>
        <w:t>温度下</w:t>
      </w:r>
      <w:r>
        <w:rPr>
          <w:color w:val="auto"/>
          <w:szCs w:val="21"/>
          <w:lang w:val="pt-BR"/>
        </w:rPr>
        <w:t>，2 L</w:t>
      </w:r>
      <w:r>
        <w:rPr>
          <w:color w:val="auto"/>
          <w:szCs w:val="21"/>
        </w:rPr>
        <w:t>密闭容器中</w:t>
      </w:r>
      <w:r>
        <w:rPr>
          <w:rFonts w:hint="eastAsia"/>
          <w:color w:val="auto"/>
          <w:szCs w:val="21"/>
        </w:rPr>
        <w:t>充入</w:t>
      </w:r>
      <w:r>
        <w:rPr>
          <w:color w:val="auto"/>
          <w:szCs w:val="21"/>
          <w:lang w:val="pt-BR"/>
        </w:rPr>
        <w:t>0.</w:t>
      </w:r>
      <w:r>
        <w:rPr>
          <w:rFonts w:hint="eastAsia"/>
          <w:color w:val="auto"/>
          <w:szCs w:val="21"/>
          <w:lang w:val="pt-BR"/>
        </w:rPr>
        <w:t xml:space="preserve">40 </w:t>
      </w:r>
      <w:r>
        <w:rPr>
          <w:color w:val="auto"/>
          <w:szCs w:val="21"/>
          <w:lang w:val="pt-BR"/>
        </w:rPr>
        <w:t>mol</w:t>
      </w:r>
      <w:r>
        <w:rPr>
          <w:rFonts w:hint="eastAsia"/>
          <w:color w:val="auto"/>
          <w:szCs w:val="21"/>
          <w:lang w:val="en-US" w:eastAsia="zh-CN"/>
        </w:rPr>
        <w:t xml:space="preserve"> </w:t>
      </w:r>
      <w:r>
        <w:rPr>
          <w:color w:val="auto"/>
          <w:szCs w:val="21"/>
          <w:lang w:val="pt-BR"/>
        </w:rPr>
        <w:t>N</w:t>
      </w:r>
      <w:r>
        <w:rPr>
          <w:color w:val="auto"/>
          <w:szCs w:val="21"/>
          <w:vertAlign w:val="subscript"/>
          <w:lang w:val="pt-BR"/>
        </w:rPr>
        <w:t>2</w:t>
      </w:r>
      <w:r>
        <w:rPr>
          <w:color w:val="auto"/>
          <w:szCs w:val="21"/>
          <w:lang w:val="pt-BR"/>
        </w:rPr>
        <w:t>O</w:t>
      </w:r>
      <w:r>
        <w:rPr>
          <w:color w:val="auto"/>
          <w:szCs w:val="21"/>
          <w:vertAlign w:val="subscript"/>
          <w:lang w:val="pt-BR"/>
        </w:rPr>
        <w:t>4</w:t>
      </w:r>
      <w:r>
        <w:rPr>
          <w:rFonts w:hint="eastAsia"/>
          <w:color w:val="auto"/>
          <w:szCs w:val="21"/>
          <w:lang w:val="pt-BR"/>
        </w:rPr>
        <w:t>，</w:t>
      </w:r>
      <w:r>
        <w:rPr>
          <w:color w:val="auto"/>
          <w:szCs w:val="21"/>
        </w:rPr>
        <w:t>发生</w:t>
      </w:r>
      <w:r>
        <w:rPr>
          <w:rFonts w:hint="eastAsia"/>
          <w:color w:val="auto"/>
          <w:szCs w:val="21"/>
        </w:rPr>
        <w:t>反应</w:t>
      </w:r>
      <w:r>
        <w:rPr>
          <w:rFonts w:hint="eastAsia"/>
          <w:color w:val="auto"/>
          <w:szCs w:val="21"/>
          <w:lang w:val="pt-BR"/>
        </w:rPr>
        <w:t>：</w:t>
      </w:r>
      <w:r>
        <w:rPr>
          <w:color w:val="auto"/>
          <w:szCs w:val="21"/>
          <w:lang w:val="pt-BR"/>
        </w:rPr>
        <w:t>N</w:t>
      </w:r>
      <w:r>
        <w:rPr>
          <w:color w:val="auto"/>
          <w:szCs w:val="21"/>
          <w:vertAlign w:val="subscript"/>
          <w:lang w:val="pt-BR"/>
        </w:rPr>
        <w:t>2</w:t>
      </w:r>
      <w:r>
        <w:rPr>
          <w:color w:val="auto"/>
          <w:szCs w:val="21"/>
          <w:lang w:val="pt-BR"/>
        </w:rPr>
        <w:t>O</w:t>
      </w:r>
      <w:r>
        <w:rPr>
          <w:color w:val="auto"/>
          <w:szCs w:val="21"/>
          <w:vertAlign w:val="subscript"/>
          <w:lang w:val="pt-BR"/>
        </w:rPr>
        <w:t>4</w:t>
      </w:r>
      <w:bookmarkStart w:id="0" w:name="_GoBack"/>
      <w:bookmarkEnd w:id="0"/>
      <w:r>
        <w:rPr>
          <w:rFonts w:hint="eastAsia"/>
          <w:color w:val="auto"/>
          <w:szCs w:val="21"/>
          <w:lang w:val="pt-BR"/>
        </w:rPr>
        <w:t>(g)</w:t>
      </w:r>
      <w:r>
        <w:rPr>
          <w:color w:val="auto"/>
          <w:szCs w:val="21"/>
        </w:rPr>
        <w:drawing>
          <wp:inline distT="0" distB="0" distL="0" distR="0">
            <wp:extent cx="314325" cy="95250"/>
            <wp:effectExtent l="0" t="0" r="5715" b="11430"/>
            <wp:docPr id="155" name="图片 26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26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szCs w:val="21"/>
          <w:lang w:val="pt-BR"/>
        </w:rPr>
        <w:t>2NO</w:t>
      </w:r>
      <w:r>
        <w:rPr>
          <w:color w:val="auto"/>
          <w:szCs w:val="21"/>
          <w:vertAlign w:val="subscript"/>
          <w:lang w:val="pt-BR"/>
        </w:rPr>
        <w:t>2</w:t>
      </w:r>
      <w:r>
        <w:rPr>
          <w:rFonts w:hint="eastAsia"/>
          <w:color w:val="auto"/>
          <w:szCs w:val="21"/>
          <w:lang w:val="pt-BR"/>
        </w:rPr>
        <w:t>(g)，</w:t>
      </w:r>
      <w:r>
        <w:rPr>
          <w:rFonts w:hint="eastAsia"/>
          <w:color w:val="auto"/>
          <w:szCs w:val="21"/>
        </w:rPr>
        <w:t>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段时间后达到平衡，测得数据如下：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980"/>
        <w:gridCol w:w="980"/>
        <w:gridCol w:w="980"/>
        <w:gridCol w:w="981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时间/s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40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60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80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rFonts w:hint="eastAsia"/>
                <w:i/>
                <w:color w:val="auto"/>
                <w:szCs w:val="21"/>
              </w:rPr>
              <w:t>c</w:t>
            </w:r>
            <w:r>
              <w:rPr>
                <w:color w:val="auto"/>
                <w:szCs w:val="21"/>
              </w:rPr>
              <w:t>(NO</w:t>
            </w:r>
            <w:r>
              <w:rPr>
                <w:color w:val="auto"/>
                <w:szCs w:val="21"/>
                <w:vertAlign w:val="subscript"/>
              </w:rPr>
              <w:t>2</w:t>
            </w:r>
            <w:r>
              <w:rPr>
                <w:color w:val="auto"/>
                <w:szCs w:val="21"/>
              </w:rPr>
              <w:t>)</w:t>
            </w:r>
            <w:r>
              <w:rPr>
                <w:rFonts w:hint="eastAsia"/>
                <w:color w:val="auto"/>
                <w:szCs w:val="21"/>
              </w:rPr>
              <w:t>/(</w:t>
            </w:r>
            <w:r>
              <w:rPr>
                <w:color w:val="auto"/>
                <w:szCs w:val="21"/>
              </w:rPr>
              <w:t>mol</w:t>
            </w:r>
            <w:r>
              <w:rPr>
                <w:rFonts w:hint="eastAsia"/>
                <w:color w:val="auto"/>
                <w:szCs w:val="21"/>
              </w:rPr>
              <w:t>/</w:t>
            </w:r>
            <w:r>
              <w:rPr>
                <w:color w:val="auto"/>
                <w:szCs w:val="21"/>
              </w:rPr>
              <w:t>L</w:t>
            </w:r>
            <w:r>
              <w:rPr>
                <w:rFonts w:hint="eastAsia"/>
                <w:color w:val="auto"/>
                <w:szCs w:val="21"/>
              </w:rPr>
              <w:t>)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0.</w:t>
            </w:r>
            <w:r>
              <w:rPr>
                <w:rFonts w:hint="eastAsia"/>
                <w:color w:val="auto"/>
                <w:szCs w:val="21"/>
              </w:rPr>
              <w:t>12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0.</w:t>
            </w: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color w:val="auto"/>
                <w:szCs w:val="21"/>
              </w:rPr>
              <w:t>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0.</w:t>
            </w:r>
            <w:r>
              <w:rPr>
                <w:rFonts w:hint="eastAsia"/>
                <w:color w:val="auto"/>
                <w:szCs w:val="21"/>
              </w:rPr>
              <w:t>26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0.</w:t>
            </w:r>
            <w:r>
              <w:rPr>
                <w:rFonts w:hint="eastAsia"/>
                <w:color w:val="auto"/>
                <w:szCs w:val="21"/>
              </w:rPr>
              <w:t>30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0.</w:t>
            </w:r>
            <w:r>
              <w:rPr>
                <w:rFonts w:hint="eastAsia"/>
                <w:color w:val="auto"/>
                <w:szCs w:val="21"/>
              </w:rPr>
              <w:t>3</w:t>
            </w:r>
            <w:r>
              <w:rPr>
                <w:color w:val="auto"/>
                <w:szCs w:val="21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请回答：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（</w:t>
      </w:r>
      <w:r>
        <w:rPr>
          <w:color w:val="auto"/>
          <w:szCs w:val="21"/>
        </w:rPr>
        <w:t>1</w:t>
      </w:r>
      <w:r>
        <w:rPr>
          <w:rFonts w:hint="eastAsia"/>
          <w:color w:val="auto"/>
          <w:szCs w:val="21"/>
        </w:rPr>
        <w:t>）</w:t>
      </w:r>
      <w:r>
        <w:rPr>
          <w:color w:val="auto"/>
          <w:szCs w:val="21"/>
        </w:rPr>
        <w:t>2</w:t>
      </w:r>
      <w:r>
        <w:rPr>
          <w:rFonts w:hint="eastAsia"/>
          <w:color w:val="auto"/>
          <w:szCs w:val="21"/>
        </w:rPr>
        <w:t>0 s内，</w:t>
      </w:r>
      <w:r>
        <w:rPr>
          <w:rFonts w:hint="eastAsia"/>
          <w:i/>
          <w:color w:val="auto"/>
          <w:szCs w:val="21"/>
        </w:rPr>
        <w:t>v</w:t>
      </w:r>
      <w:r>
        <w:rPr>
          <w:color w:val="auto"/>
          <w:szCs w:val="21"/>
        </w:rPr>
        <w:t>(NO</w:t>
      </w:r>
      <w:r>
        <w:rPr>
          <w:color w:val="auto"/>
          <w:szCs w:val="21"/>
          <w:vertAlign w:val="subscript"/>
        </w:rPr>
        <w:t>2</w:t>
      </w:r>
      <w:r>
        <w:rPr>
          <w:color w:val="auto"/>
          <w:szCs w:val="21"/>
        </w:rPr>
        <w:t>)</w:t>
      </w:r>
      <w:r>
        <w:rPr>
          <w:rFonts w:hint="eastAsia"/>
          <w:color w:val="auto"/>
          <w:szCs w:val="21"/>
          <w:lang w:val="pt-BR"/>
        </w:rPr>
        <w:t>＝</w:t>
      </w:r>
      <w:r>
        <w:rPr>
          <w:rFonts w:hint="eastAsia"/>
          <w:color w:val="auto"/>
          <w:szCs w:val="21"/>
          <w:u w:val="single"/>
          <w:lang w:val="pt-BR"/>
        </w:rPr>
        <w:t xml:space="preserve">             </w:t>
      </w:r>
      <w:r>
        <w:rPr>
          <w:color w:val="auto"/>
          <w:szCs w:val="21"/>
          <w:lang w:val="pt-BR"/>
        </w:rPr>
        <w:t>mol</w:t>
      </w:r>
      <w:r>
        <w:rPr>
          <w:rFonts w:hint="eastAsia" w:ascii="宋体" w:hAnsi="宋体"/>
          <w:color w:val="auto"/>
          <w:szCs w:val="21"/>
          <w:lang w:val="pt-BR"/>
        </w:rPr>
        <w:t>·</w:t>
      </w:r>
      <w:r>
        <w:rPr>
          <w:rFonts w:hint="eastAsia"/>
          <w:color w:val="auto"/>
          <w:szCs w:val="21"/>
          <w:lang w:val="pt-BR"/>
        </w:rPr>
        <w:t>L</w:t>
      </w:r>
      <w:r>
        <w:rPr>
          <w:rFonts w:hint="eastAsia"/>
          <w:color w:val="auto"/>
          <w:szCs w:val="21"/>
          <w:vertAlign w:val="superscript"/>
          <w:lang w:val="pt-BR"/>
        </w:rPr>
        <w:t>－1</w:t>
      </w:r>
      <w:r>
        <w:rPr>
          <w:rFonts w:hint="eastAsia" w:ascii="宋体" w:hAnsi="宋体"/>
          <w:color w:val="auto"/>
          <w:szCs w:val="21"/>
          <w:lang w:val="pt-BR"/>
        </w:rPr>
        <w:t>·</w:t>
      </w:r>
      <w:r>
        <w:rPr>
          <w:rFonts w:hint="eastAsia"/>
          <w:color w:val="auto"/>
          <w:szCs w:val="21"/>
        </w:rPr>
        <w:t>s</w:t>
      </w:r>
      <w:r>
        <w:rPr>
          <w:rFonts w:hint="eastAsia"/>
          <w:color w:val="auto"/>
          <w:szCs w:val="21"/>
          <w:vertAlign w:val="superscript"/>
          <w:lang w:val="pt-BR"/>
        </w:rPr>
        <w:t>－1</w:t>
      </w:r>
      <w:r>
        <w:rPr>
          <w:rFonts w:hint="eastAsia"/>
          <w:color w:val="auto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（2）升高温度时，气体颜色</w:t>
      </w:r>
      <w:r>
        <w:rPr>
          <w:color w:val="auto"/>
          <w:szCs w:val="21"/>
        </w:rPr>
        <w:t>加深</w:t>
      </w:r>
      <w:r>
        <w:rPr>
          <w:rFonts w:hint="eastAsia"/>
          <w:color w:val="auto"/>
          <w:szCs w:val="21"/>
        </w:rPr>
        <w:t>，则正反应是</w:t>
      </w:r>
      <w:r>
        <w:rPr>
          <w:rFonts w:hint="eastAsia"/>
          <w:color w:val="auto"/>
          <w:szCs w:val="21"/>
          <w:u w:val="single"/>
        </w:rPr>
        <w:t xml:space="preserve">         </w:t>
      </w:r>
      <w:r>
        <w:rPr>
          <w:rFonts w:hint="eastAsia"/>
          <w:color w:val="auto"/>
          <w:szCs w:val="21"/>
        </w:rPr>
        <w:t>（填“放热”或“吸热”）反应。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（3）该温度下反应的化学平衡常数数值为</w:t>
      </w:r>
      <w:r>
        <w:rPr>
          <w:rFonts w:hint="eastAsia"/>
          <w:color w:val="auto"/>
          <w:szCs w:val="21"/>
          <w:u w:val="single"/>
        </w:rPr>
        <w:t xml:space="preserve">                  </w:t>
      </w:r>
      <w:r>
        <w:rPr>
          <w:rFonts w:hint="eastAsia"/>
          <w:color w:val="auto"/>
          <w:szCs w:val="21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2310"/>
          <w:tab w:val="left" w:pos="4140"/>
          <w:tab w:val="left" w:pos="6120"/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/>
          <w:color w:val="auto"/>
          <w:szCs w:val="21"/>
          <w:lang w:val="pt-BR"/>
        </w:rPr>
      </w:pPr>
      <w:r>
        <w:rPr>
          <w:rFonts w:hint="eastAsia"/>
          <w:color w:val="auto"/>
          <w:szCs w:val="21"/>
        </w:rPr>
        <w:t>（4）相同</w:t>
      </w:r>
      <w:r>
        <w:rPr>
          <w:color w:val="auto"/>
          <w:szCs w:val="21"/>
        </w:rPr>
        <w:t>温度下，若</w:t>
      </w:r>
      <w:r>
        <w:rPr>
          <w:rFonts w:hint="eastAsia"/>
          <w:color w:val="auto"/>
          <w:szCs w:val="21"/>
        </w:rPr>
        <w:t>开始</w:t>
      </w:r>
      <w:r>
        <w:rPr>
          <w:color w:val="auto"/>
          <w:szCs w:val="21"/>
        </w:rPr>
        <w:t>时向该容器中充入的是</w:t>
      </w:r>
      <w:r>
        <w:rPr>
          <w:color w:val="auto"/>
          <w:szCs w:val="21"/>
          <w:lang w:val="pt-BR"/>
        </w:rPr>
        <w:t>0.2</w:t>
      </w:r>
      <w:r>
        <w:rPr>
          <w:rFonts w:hint="eastAsia"/>
          <w:color w:val="auto"/>
          <w:szCs w:val="21"/>
          <w:lang w:val="pt-BR"/>
        </w:rPr>
        <w:t xml:space="preserve">0 </w:t>
      </w:r>
      <w:r>
        <w:rPr>
          <w:color w:val="auto"/>
          <w:szCs w:val="21"/>
          <w:lang w:val="pt-BR"/>
        </w:rPr>
        <w:t>mol</w:t>
      </w:r>
      <w:r>
        <w:rPr>
          <w:rFonts w:hint="eastAsia"/>
          <w:color w:val="auto"/>
          <w:szCs w:val="21"/>
          <w:lang w:val="en-US" w:eastAsia="zh-CN"/>
        </w:rPr>
        <w:t xml:space="preserve"> </w:t>
      </w:r>
      <w:r>
        <w:rPr>
          <w:color w:val="auto"/>
          <w:szCs w:val="21"/>
          <w:lang w:val="pt-BR"/>
        </w:rPr>
        <w:t>N</w:t>
      </w:r>
      <w:r>
        <w:rPr>
          <w:color w:val="auto"/>
          <w:szCs w:val="21"/>
          <w:vertAlign w:val="subscript"/>
          <w:lang w:val="pt-BR"/>
        </w:rPr>
        <w:t>2</w:t>
      </w:r>
      <w:r>
        <w:rPr>
          <w:color w:val="auto"/>
          <w:szCs w:val="21"/>
          <w:lang w:val="pt-BR"/>
        </w:rPr>
        <w:t>O</w:t>
      </w:r>
      <w:r>
        <w:rPr>
          <w:color w:val="auto"/>
          <w:szCs w:val="21"/>
          <w:vertAlign w:val="subscript"/>
          <w:lang w:val="pt-BR"/>
        </w:rPr>
        <w:t>4</w:t>
      </w:r>
      <w:r>
        <w:rPr>
          <w:rFonts w:hint="eastAsia"/>
          <w:color w:val="auto"/>
          <w:szCs w:val="21"/>
          <w:lang w:val="pt-BR"/>
        </w:rPr>
        <w:t>和</w:t>
      </w:r>
      <w:r>
        <w:rPr>
          <w:color w:val="auto"/>
          <w:szCs w:val="21"/>
          <w:lang w:val="pt-BR"/>
        </w:rPr>
        <w:t>0.4</w:t>
      </w:r>
      <w:r>
        <w:rPr>
          <w:rFonts w:hint="eastAsia"/>
          <w:color w:val="auto"/>
          <w:szCs w:val="21"/>
          <w:lang w:val="pt-BR"/>
        </w:rPr>
        <w:t xml:space="preserve">0 </w:t>
      </w:r>
      <w:r>
        <w:rPr>
          <w:color w:val="auto"/>
          <w:szCs w:val="21"/>
          <w:lang w:val="pt-BR"/>
        </w:rPr>
        <w:t>mol</w:t>
      </w:r>
      <w:r>
        <w:rPr>
          <w:rFonts w:hint="eastAsia"/>
          <w:color w:val="auto"/>
          <w:szCs w:val="21"/>
          <w:lang w:val="en-US" w:eastAsia="zh-CN"/>
        </w:rPr>
        <w:t xml:space="preserve"> </w:t>
      </w:r>
      <w:r>
        <w:rPr>
          <w:color w:val="auto"/>
          <w:szCs w:val="21"/>
          <w:lang w:val="pt-BR"/>
        </w:rPr>
        <w:t>NO</w:t>
      </w:r>
      <w:r>
        <w:rPr>
          <w:color w:val="auto"/>
          <w:szCs w:val="21"/>
          <w:vertAlign w:val="subscript"/>
          <w:lang w:val="pt-BR"/>
        </w:rPr>
        <w:t>2</w:t>
      </w:r>
      <w:r>
        <w:rPr>
          <w:rFonts w:hint="eastAsia"/>
          <w:color w:val="auto"/>
          <w:szCs w:val="21"/>
          <w:lang w:val="pt-BR"/>
        </w:rPr>
        <w:t>，则达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2310"/>
          <w:tab w:val="left" w:pos="4140"/>
          <w:tab w:val="left" w:pos="6120"/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color w:val="auto"/>
          <w:szCs w:val="21"/>
          <w:lang w:val="pt-BR"/>
        </w:rPr>
      </w:pPr>
      <w:r>
        <w:rPr>
          <w:rFonts w:hint="eastAsia"/>
          <w:color w:val="auto"/>
          <w:szCs w:val="21"/>
          <w:lang w:val="pt-BR"/>
        </w:rPr>
        <w:t>平衡后，</w:t>
      </w:r>
      <w:r>
        <w:rPr>
          <w:rFonts w:hint="eastAsia"/>
          <w:i/>
          <w:color w:val="auto"/>
          <w:szCs w:val="21"/>
          <w:lang w:val="pt-BR"/>
        </w:rPr>
        <w:t>c</w:t>
      </w:r>
      <w:r>
        <w:rPr>
          <w:color w:val="auto"/>
          <w:szCs w:val="21"/>
          <w:lang w:val="pt-BR"/>
        </w:rPr>
        <w:t>(NO</w:t>
      </w:r>
      <w:r>
        <w:rPr>
          <w:color w:val="auto"/>
          <w:szCs w:val="21"/>
          <w:vertAlign w:val="subscript"/>
          <w:lang w:val="pt-BR"/>
        </w:rPr>
        <w:t>2</w:t>
      </w:r>
      <w:r>
        <w:rPr>
          <w:color w:val="auto"/>
          <w:szCs w:val="21"/>
          <w:lang w:val="pt-BR"/>
        </w:rPr>
        <w:t>)</w:t>
      </w:r>
      <w:r>
        <w:rPr>
          <w:rFonts w:hint="eastAsia"/>
          <w:color w:val="auto"/>
          <w:szCs w:val="21"/>
          <w:lang w:val="pt-BR"/>
        </w:rPr>
        <w:t>＝</w:t>
      </w:r>
      <w:r>
        <w:rPr>
          <w:rFonts w:hint="eastAsia"/>
          <w:color w:val="auto"/>
          <w:szCs w:val="21"/>
          <w:u w:val="single"/>
          <w:lang w:val="pt-BR"/>
        </w:rPr>
        <w:t xml:space="preserve">                </w:t>
      </w:r>
      <w:r>
        <w:rPr>
          <w:rFonts w:hint="eastAsia"/>
          <w:color w:val="auto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center"/>
        <w:rPr>
          <w:rStyle w:val="11"/>
          <w:rFonts w:hint="default" w:ascii="宋体" w:hAnsi="宋体" w:eastAsia="宋体" w:cs="宋体"/>
          <w:color w:val="auto"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 New Rom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A4D427"/>
    <w:multiLevelType w:val="singleLevel"/>
    <w:tmpl w:val="A7A4D427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C85A23A4"/>
    <w:multiLevelType w:val="singleLevel"/>
    <w:tmpl w:val="C85A23A4"/>
    <w:lvl w:ilvl="0" w:tentative="0">
      <w:start w:val="1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2B86C34"/>
    <w:multiLevelType w:val="singleLevel"/>
    <w:tmpl w:val="D2B86C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04"/>
    <w:rsid w:val="000375F8"/>
    <w:rsid w:val="000444C5"/>
    <w:rsid w:val="0013318B"/>
    <w:rsid w:val="001D145F"/>
    <w:rsid w:val="001D1B0C"/>
    <w:rsid w:val="001D539A"/>
    <w:rsid w:val="002D1082"/>
    <w:rsid w:val="005C20EB"/>
    <w:rsid w:val="006D7876"/>
    <w:rsid w:val="00705D04"/>
    <w:rsid w:val="00726667"/>
    <w:rsid w:val="00856A46"/>
    <w:rsid w:val="0092759B"/>
    <w:rsid w:val="00A20826"/>
    <w:rsid w:val="00A374C8"/>
    <w:rsid w:val="00A440B5"/>
    <w:rsid w:val="00D633C7"/>
    <w:rsid w:val="00EF3224"/>
    <w:rsid w:val="00F45E19"/>
    <w:rsid w:val="08AD5F86"/>
    <w:rsid w:val="0B823DC8"/>
    <w:rsid w:val="12AF11A2"/>
    <w:rsid w:val="14CF3CAD"/>
    <w:rsid w:val="1FE43803"/>
    <w:rsid w:val="25D72B7A"/>
    <w:rsid w:val="3A026BDF"/>
    <w:rsid w:val="412E1CF3"/>
    <w:rsid w:val="415F174E"/>
    <w:rsid w:val="5F8A6512"/>
    <w:rsid w:val="74BA4386"/>
    <w:rsid w:val="780D129E"/>
    <w:rsid w:val="7F71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spacing w:line="360" w:lineRule="exact"/>
      <w:jc w:val="center"/>
      <w:outlineLvl w:val="0"/>
    </w:pPr>
    <w:rPr>
      <w:b/>
      <w:bCs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0">
    <w:name w:val="Light Grid Accent 5"/>
    <w:basedOn w:val="8"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character" w:customStyle="1" w:styleId="12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1 Char"/>
    <w:basedOn w:val="11"/>
    <w:link w:val="2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4.wmf"/><Relationship Id="rId7" Type="http://schemas.openxmlformats.org/officeDocument/2006/relationships/oleObject" Target="embeddings/oleObject1.bin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18.png"/><Relationship Id="rId30" Type="http://schemas.openxmlformats.org/officeDocument/2006/relationships/image" Target="media/image17.png"/><Relationship Id="rId3" Type="http://schemas.openxmlformats.org/officeDocument/2006/relationships/theme" Target="theme/theme1.xml"/><Relationship Id="rId29" Type="http://schemas.openxmlformats.org/officeDocument/2006/relationships/image" Target="media/image16.wmf"/><Relationship Id="rId28" Type="http://schemas.openxmlformats.org/officeDocument/2006/relationships/oleObject" Target="embeddings/oleObject10.bin"/><Relationship Id="rId27" Type="http://schemas.openxmlformats.org/officeDocument/2006/relationships/oleObject" Target="embeddings/oleObject9.bin"/><Relationship Id="rId26" Type="http://schemas.openxmlformats.org/officeDocument/2006/relationships/image" Target="media/image15.wmf"/><Relationship Id="rId25" Type="http://schemas.openxmlformats.org/officeDocument/2006/relationships/oleObject" Target="embeddings/oleObject8.bin"/><Relationship Id="rId24" Type="http://schemas.openxmlformats.org/officeDocument/2006/relationships/image" Target="media/image14.png"/><Relationship Id="rId23" Type="http://schemas.openxmlformats.org/officeDocument/2006/relationships/image" Target="media/image13.wmf"/><Relationship Id="rId22" Type="http://schemas.openxmlformats.org/officeDocument/2006/relationships/image" Target="media/image12.png"/><Relationship Id="rId21" Type="http://schemas.openxmlformats.org/officeDocument/2006/relationships/image" Target="media/image11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10.wmf"/><Relationship Id="rId18" Type="http://schemas.openxmlformats.org/officeDocument/2006/relationships/oleObject" Target="embeddings/oleObject6.bin"/><Relationship Id="rId17" Type="http://schemas.openxmlformats.org/officeDocument/2006/relationships/image" Target="media/image9.png"/><Relationship Id="rId16" Type="http://schemas.openxmlformats.org/officeDocument/2006/relationships/image" Target="media/image8.wmf"/><Relationship Id="rId15" Type="http://schemas.openxmlformats.org/officeDocument/2006/relationships/oleObject" Target="embeddings/oleObject5.bin"/><Relationship Id="rId14" Type="http://schemas.openxmlformats.org/officeDocument/2006/relationships/image" Target="media/image7.wmf"/><Relationship Id="rId13" Type="http://schemas.openxmlformats.org/officeDocument/2006/relationships/oleObject" Target="embeddings/oleObject4.bin"/><Relationship Id="rId12" Type="http://schemas.openxmlformats.org/officeDocument/2006/relationships/image" Target="media/image6.wmf"/><Relationship Id="rId11" Type="http://schemas.openxmlformats.org/officeDocument/2006/relationships/oleObject" Target="embeddings/oleObject3.bin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251</Words>
  <Characters>1437</Characters>
  <Lines>11</Lines>
  <Paragraphs>3</Paragraphs>
  <TotalTime>20</TotalTime>
  <ScaleCrop>false</ScaleCrop>
  <LinksUpToDate>false</LinksUpToDate>
  <CharactersWithSpaces>1685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2020-02-02T19:40:00Z</dcterms:created>
  <dc:creator>zy</dc:creator>
  <cp:lastModifiedBy>于守丽</cp:lastModifiedBy>
  <dcterms:modified xsi:type="dcterms:W3CDTF">2020-04-04T11:14:11Z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