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45</w:t>
      </w:r>
      <w:r>
        <w:rPr>
          <w:rFonts w:hint="eastAsia" w:ascii="黑体" w:hAnsi="黑体" w:eastAsia="黑体"/>
          <w:sz w:val="28"/>
          <w:szCs w:val="28"/>
        </w:rPr>
        <w:t>课时《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军旅生活</w:t>
      </w:r>
      <w:r>
        <w:rPr>
          <w:rFonts w:hint="eastAsia" w:ascii="黑体" w:hAnsi="黑体" w:eastAsia="黑体"/>
          <w:sz w:val="28"/>
          <w:szCs w:val="28"/>
        </w:rPr>
        <w:t>》拓展作业答案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【拓展任务一】拓展默写</w:t>
      </w:r>
    </w:p>
    <w:p>
      <w:pPr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1.答案：遥怜故园菊 应傍战场开</w:t>
      </w:r>
    </w:p>
    <w:p>
      <w:pPr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2.答案示例：不知何处吹芦管 一切征人尽望乡</w:t>
      </w:r>
    </w:p>
    <w:p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</w:rPr>
        <w:t>【拓展任务二】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拓展阅读</w:t>
      </w:r>
    </w:p>
    <w:p>
      <w:pPr>
        <w:numPr>
          <w:ilvl w:val="0"/>
          <w:numId w:val="1"/>
        </w:numPr>
        <w:ind w:left="210" w:hanging="210" w:hangingChars="1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答案：C　</w:t>
      </w:r>
    </w:p>
    <w:p>
      <w:pPr>
        <w:numPr>
          <w:numId w:val="0"/>
        </w:numPr>
        <w:ind w:left="210" w:leftChars="100" w:firstLine="210" w:firstLineChars="100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“思乡之情油然而生”分析不当，根据诗句“中天悬明月，令严夜寂寥。悲笳数声动，壮士惨不骄”的意思“夜空中，高高悬挂朗朗明月，军令森严，整个营地寂然无声。几声悲咽的茄声划破长空，从军壮士神情肃然，失去了往日骄纵之情”可以看出，诗句只是点出“出征的战士肃然而生凄惨之感”，没有对家乡思念的表达。</w:t>
      </w:r>
    </w:p>
    <w:p>
      <w:pPr>
        <w:numPr>
          <w:ilvl w:val="0"/>
          <w:numId w:val="1"/>
        </w:numPr>
        <w:ind w:left="210" w:leftChars="0" w:hanging="210" w:hangingChars="1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答案示例：</w:t>
      </w:r>
    </w:p>
    <w:p>
      <w:pPr>
        <w:numPr>
          <w:numId w:val="0"/>
        </w:numPr>
        <w:ind w:left="210" w:leftChars="100" w:firstLine="420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①日暮：傍晚行军图，写出了军队生活的紧张多变，时间紧凑，体现军队气势凛然和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lang w:val="en-US" w:eastAsia="zh-CN"/>
        </w:rPr>
        <w:t>庄严的行军场面。②傍黑：沙地宿营图，平坦的沙地上，整齐地排列着帐幕，行伍中的将领，正在召集自己属下的士卒，不仅体现了千军万马的气势，而且显现出这支队伍的整备有素。③月夜：月夜静营图，明月高悬，万籁俱寂，军中军纪严明，军容壮阔。忽而悲咽的笳声划破夜空，使戍边的战士肃然而升悲凉之感。</w:t>
      </w:r>
    </w:p>
    <w:p>
      <w:pPr>
        <w:rPr>
          <w:rFonts w:hint="default" w:ascii="宋体" w:hAnsi="宋体" w:eastAsia="宋体" w:cs="宋体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982D5"/>
    <w:multiLevelType w:val="singleLevel"/>
    <w:tmpl w:val="672982D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88"/>
    <w:rsid w:val="00204347"/>
    <w:rsid w:val="00495C73"/>
    <w:rsid w:val="005B250B"/>
    <w:rsid w:val="00630BC1"/>
    <w:rsid w:val="007C6E88"/>
    <w:rsid w:val="007E3461"/>
    <w:rsid w:val="009412C5"/>
    <w:rsid w:val="00946240"/>
    <w:rsid w:val="00992A44"/>
    <w:rsid w:val="00A20274"/>
    <w:rsid w:val="00A94D9F"/>
    <w:rsid w:val="00AD0097"/>
    <w:rsid w:val="00C63629"/>
    <w:rsid w:val="00F1005F"/>
    <w:rsid w:val="00F21A0C"/>
    <w:rsid w:val="00FD478A"/>
    <w:rsid w:val="0C9D1501"/>
    <w:rsid w:val="0E196F63"/>
    <w:rsid w:val="40202012"/>
    <w:rsid w:val="417437E4"/>
    <w:rsid w:val="43C52080"/>
    <w:rsid w:val="495E2867"/>
    <w:rsid w:val="49CA0EB0"/>
    <w:rsid w:val="57F70688"/>
    <w:rsid w:val="624D2017"/>
    <w:rsid w:val="639E44F9"/>
    <w:rsid w:val="730B3ABC"/>
    <w:rsid w:val="75391662"/>
    <w:rsid w:val="7DA3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2</TotalTime>
  <ScaleCrop>false</ScaleCrop>
  <LinksUpToDate>false</LinksUpToDate>
  <CharactersWithSpaces>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2020-02-06T13:32:00Z</dcterms:created>
  <dc:creator>wang li</dc:creator>
  <cp:lastModifiedBy>芳芳</cp:lastModifiedBy>
  <dcterms:modified xsi:type="dcterms:W3CDTF">2020-04-13T07:37:17Z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