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F64" w:rsidRPr="0038459C" w:rsidRDefault="006F3D8B" w:rsidP="00125F64">
      <w:pPr>
        <w:pStyle w:val="poem-detail-main-text"/>
        <w:spacing w:before="0" w:beforeAutospacing="0" w:after="0" w:afterAutospacing="0"/>
        <w:jc w:val="center"/>
        <w:rPr>
          <w:rFonts w:ascii="宋体" w:eastAsia="宋体" w:hAnsi="宋体" w:cs="Arial"/>
          <w:b/>
          <w:sz w:val="32"/>
          <w:szCs w:val="21"/>
        </w:rPr>
      </w:pPr>
      <w:r w:rsidRPr="0038459C">
        <w:rPr>
          <w:rFonts w:ascii="宋体" w:eastAsia="宋体" w:hAnsi="宋体" w:cs="Arial" w:hint="eastAsia"/>
          <w:b/>
          <w:sz w:val="32"/>
          <w:szCs w:val="21"/>
        </w:rPr>
        <w:t>高中</w:t>
      </w:r>
      <w:r w:rsidR="00125F64" w:rsidRPr="0038459C">
        <w:rPr>
          <w:rFonts w:ascii="宋体" w:eastAsia="宋体" w:hAnsi="宋体" w:cs="Arial" w:hint="eastAsia"/>
          <w:b/>
          <w:sz w:val="32"/>
          <w:szCs w:val="21"/>
        </w:rPr>
        <w:t xml:space="preserve">名著阅读  </w:t>
      </w:r>
      <w:r w:rsidR="0038459C" w:rsidRPr="0038459C">
        <w:rPr>
          <w:rFonts w:ascii="宋体" w:eastAsia="宋体" w:hAnsi="宋体" w:cs="Arial" w:hint="eastAsia"/>
          <w:b/>
          <w:sz w:val="32"/>
          <w:szCs w:val="21"/>
        </w:rPr>
        <w:t>《论语》中的教育</w:t>
      </w:r>
    </w:p>
    <w:p w:rsidR="00125F64" w:rsidRDefault="0038459C" w:rsidP="00125F64">
      <w:pPr>
        <w:pStyle w:val="poem-detail-main-text"/>
        <w:spacing w:before="0" w:beforeAutospacing="0" w:after="0" w:afterAutospacing="0"/>
        <w:jc w:val="center"/>
        <w:rPr>
          <w:rFonts w:ascii="宋体" w:eastAsia="宋体" w:hAnsi="宋体" w:cs="Arial"/>
          <w:b/>
          <w:sz w:val="32"/>
          <w:szCs w:val="21"/>
        </w:rPr>
      </w:pPr>
      <w:r>
        <w:rPr>
          <w:rFonts w:ascii="宋体" w:eastAsia="宋体" w:hAnsi="宋体" w:cs="Arial" w:hint="eastAsia"/>
          <w:b/>
          <w:sz w:val="32"/>
          <w:szCs w:val="21"/>
        </w:rPr>
        <w:t>课后</w:t>
      </w:r>
      <w:r w:rsidRPr="0038459C">
        <w:rPr>
          <w:rFonts w:ascii="宋体" w:eastAsia="宋体" w:hAnsi="宋体" w:cs="Arial" w:hint="eastAsia"/>
          <w:b/>
          <w:sz w:val="32"/>
          <w:szCs w:val="21"/>
        </w:rPr>
        <w:t>检测题目</w:t>
      </w:r>
    </w:p>
    <w:p w:rsidR="0038459C" w:rsidRPr="0038459C" w:rsidRDefault="0038459C" w:rsidP="00125F64">
      <w:pPr>
        <w:pStyle w:val="poem-detail-main-text"/>
        <w:spacing w:before="0" w:beforeAutospacing="0" w:after="0" w:afterAutospacing="0"/>
        <w:jc w:val="center"/>
        <w:rPr>
          <w:rFonts w:ascii="宋体" w:eastAsia="宋体" w:hAnsi="宋体" w:cs="Arial" w:hint="eastAsia"/>
          <w:b/>
          <w:sz w:val="32"/>
          <w:szCs w:val="21"/>
        </w:rPr>
      </w:pPr>
    </w:p>
    <w:p w:rsidR="00F0118F" w:rsidRPr="0038459C" w:rsidRDefault="00F0118F" w:rsidP="00F0118F">
      <w:pPr>
        <w:rPr>
          <w:rFonts w:ascii="宋体" w:eastAsia="宋体" w:hAnsi="宋体"/>
          <w:sz w:val="24"/>
          <w:szCs w:val="24"/>
        </w:rPr>
      </w:pPr>
      <w:r w:rsidRPr="0038459C">
        <w:rPr>
          <w:rFonts w:ascii="宋体" w:eastAsia="宋体" w:hAnsi="宋体"/>
          <w:sz w:val="24"/>
          <w:szCs w:val="24"/>
        </w:rPr>
        <w:t>一</w:t>
      </w:r>
      <w:r w:rsidRPr="0038459C">
        <w:rPr>
          <w:rFonts w:ascii="宋体" w:eastAsia="宋体" w:hAnsi="宋体" w:hint="eastAsia"/>
          <w:sz w:val="24"/>
          <w:szCs w:val="24"/>
        </w:rPr>
        <w:t>、</w:t>
      </w:r>
      <w:r w:rsidRPr="0038459C">
        <w:rPr>
          <w:rFonts w:ascii="宋体" w:eastAsia="宋体" w:hAnsi="宋体"/>
          <w:sz w:val="24"/>
          <w:szCs w:val="24"/>
        </w:rPr>
        <w:t xml:space="preserve">孔子在教学中主张培养德才并重的“君子”，强调在德育实践过程中形成“君子”的根本品德。下面体现“君子”根本品德形成过程的是( </w:t>
      </w:r>
      <w:r w:rsidR="0038459C">
        <w:rPr>
          <w:rFonts w:ascii="宋体" w:eastAsia="宋体" w:hAnsi="宋体"/>
          <w:sz w:val="24"/>
          <w:szCs w:val="24"/>
        </w:rPr>
        <w:t xml:space="preserve">   </w:t>
      </w:r>
      <w:r w:rsidRPr="0038459C">
        <w:rPr>
          <w:rFonts w:ascii="宋体" w:eastAsia="宋体" w:hAnsi="宋体"/>
          <w:sz w:val="24"/>
          <w:szCs w:val="24"/>
        </w:rPr>
        <w:t>)</w:t>
      </w:r>
    </w:p>
    <w:p w:rsidR="00F0118F" w:rsidRPr="0038459C" w:rsidRDefault="00F0118F" w:rsidP="00F0118F">
      <w:pPr>
        <w:rPr>
          <w:rFonts w:ascii="宋体" w:eastAsia="宋体" w:hAnsi="宋体"/>
          <w:sz w:val="24"/>
          <w:szCs w:val="24"/>
        </w:rPr>
      </w:pPr>
      <w:r w:rsidRPr="0038459C">
        <w:rPr>
          <w:rFonts w:ascii="宋体" w:eastAsia="宋体" w:hAnsi="宋体"/>
          <w:sz w:val="24"/>
          <w:szCs w:val="24"/>
        </w:rPr>
        <w:t>A.君子无终食之间违仁，造次必于是，颠沛必于是</w:t>
      </w:r>
    </w:p>
    <w:p w:rsidR="00F0118F" w:rsidRPr="0038459C" w:rsidRDefault="00F0118F" w:rsidP="00F0118F">
      <w:pPr>
        <w:rPr>
          <w:rFonts w:ascii="宋体" w:eastAsia="宋体" w:hAnsi="宋体"/>
          <w:sz w:val="24"/>
          <w:szCs w:val="24"/>
        </w:rPr>
      </w:pPr>
      <w:r w:rsidRPr="0038459C">
        <w:rPr>
          <w:rFonts w:ascii="宋体" w:eastAsia="宋体" w:hAnsi="宋体"/>
          <w:sz w:val="24"/>
          <w:szCs w:val="24"/>
        </w:rPr>
        <w:t>B.质胜文则野，文胜质则史。文质彬彬，然后君子</w:t>
      </w:r>
    </w:p>
    <w:p w:rsidR="00F0118F" w:rsidRPr="0038459C" w:rsidRDefault="00F0118F" w:rsidP="00F0118F">
      <w:pPr>
        <w:rPr>
          <w:rFonts w:ascii="宋体" w:eastAsia="宋体" w:hAnsi="宋体"/>
          <w:sz w:val="24"/>
          <w:szCs w:val="24"/>
        </w:rPr>
      </w:pPr>
      <w:r w:rsidRPr="0038459C">
        <w:rPr>
          <w:rFonts w:ascii="宋体" w:eastAsia="宋体" w:hAnsi="宋体"/>
          <w:sz w:val="24"/>
          <w:szCs w:val="24"/>
        </w:rPr>
        <w:t>C.不愤不启，不悱不发，举一隅不以三隅反，则不复也</w:t>
      </w:r>
    </w:p>
    <w:p w:rsidR="00F0118F" w:rsidRPr="0038459C" w:rsidRDefault="00F0118F" w:rsidP="00F0118F">
      <w:pPr>
        <w:rPr>
          <w:rFonts w:ascii="宋体" w:eastAsia="宋体" w:hAnsi="宋体"/>
          <w:sz w:val="24"/>
          <w:szCs w:val="24"/>
        </w:rPr>
      </w:pPr>
      <w:r w:rsidRPr="0038459C">
        <w:rPr>
          <w:rFonts w:ascii="宋体" w:eastAsia="宋体" w:hAnsi="宋体"/>
          <w:sz w:val="24"/>
          <w:szCs w:val="24"/>
        </w:rPr>
        <w:t>D.学而不思则罔，思而不学则殆</w:t>
      </w:r>
    </w:p>
    <w:p w:rsidR="00F0118F" w:rsidRPr="0038459C" w:rsidRDefault="00F0118F" w:rsidP="00F0118F">
      <w:pPr>
        <w:rPr>
          <w:rFonts w:ascii="宋体" w:eastAsia="宋体" w:hAnsi="宋体"/>
          <w:kern w:val="0"/>
          <w:sz w:val="24"/>
          <w:szCs w:val="24"/>
        </w:rPr>
      </w:pPr>
    </w:p>
    <w:p w:rsidR="00F0118F" w:rsidRPr="0038459C" w:rsidRDefault="00F0118F" w:rsidP="00F0118F">
      <w:pPr>
        <w:rPr>
          <w:rFonts w:ascii="宋体" w:eastAsia="宋体" w:hAnsi="宋体"/>
          <w:sz w:val="24"/>
          <w:szCs w:val="24"/>
        </w:rPr>
      </w:pPr>
      <w:r w:rsidRPr="0038459C">
        <w:rPr>
          <w:rFonts w:ascii="宋体" w:eastAsia="宋体" w:hAnsi="宋体" w:hint="eastAsia"/>
          <w:kern w:val="0"/>
          <w:sz w:val="24"/>
          <w:szCs w:val="24"/>
        </w:rPr>
        <w:t>二、</w:t>
      </w:r>
      <w:r w:rsidRPr="0038459C">
        <w:rPr>
          <w:rFonts w:ascii="宋体" w:eastAsia="宋体" w:hAnsi="宋体"/>
          <w:sz w:val="24"/>
          <w:szCs w:val="24"/>
        </w:rPr>
        <w:t>“学而不思则罔，思而不学则殆”是孔子对(</w:t>
      </w:r>
      <w:r w:rsidR="0038459C">
        <w:rPr>
          <w:rFonts w:ascii="宋体" w:eastAsia="宋体" w:hAnsi="宋体"/>
          <w:sz w:val="24"/>
          <w:szCs w:val="24"/>
        </w:rPr>
        <w:t xml:space="preserve">   </w:t>
      </w:r>
      <w:r w:rsidRPr="0038459C">
        <w:rPr>
          <w:rFonts w:ascii="宋体" w:eastAsia="宋体" w:hAnsi="宋体"/>
          <w:sz w:val="24"/>
          <w:szCs w:val="24"/>
        </w:rPr>
        <w:t xml:space="preserve"> )的论述。</w:t>
      </w:r>
    </w:p>
    <w:p w:rsidR="00F0118F" w:rsidRPr="0038459C" w:rsidRDefault="00F0118F" w:rsidP="00F0118F">
      <w:pPr>
        <w:rPr>
          <w:rFonts w:ascii="宋体" w:eastAsia="宋体" w:hAnsi="宋体"/>
          <w:sz w:val="24"/>
          <w:szCs w:val="24"/>
        </w:rPr>
      </w:pPr>
      <w:r w:rsidRPr="0038459C">
        <w:rPr>
          <w:rFonts w:ascii="宋体" w:eastAsia="宋体" w:hAnsi="宋体"/>
          <w:sz w:val="24"/>
          <w:szCs w:val="24"/>
        </w:rPr>
        <w:t>A.教学过程</w:t>
      </w:r>
    </w:p>
    <w:p w:rsidR="00F0118F" w:rsidRPr="0038459C" w:rsidRDefault="00F0118F" w:rsidP="00F0118F">
      <w:pPr>
        <w:rPr>
          <w:rFonts w:ascii="宋体" w:eastAsia="宋体" w:hAnsi="宋体"/>
          <w:sz w:val="24"/>
          <w:szCs w:val="24"/>
        </w:rPr>
      </w:pPr>
      <w:r w:rsidRPr="0038459C">
        <w:rPr>
          <w:rFonts w:ascii="宋体" w:eastAsia="宋体" w:hAnsi="宋体"/>
          <w:sz w:val="24"/>
          <w:szCs w:val="24"/>
        </w:rPr>
        <w:t>B.教学方法</w:t>
      </w:r>
    </w:p>
    <w:p w:rsidR="00F0118F" w:rsidRPr="0038459C" w:rsidRDefault="00F0118F" w:rsidP="00F0118F">
      <w:pPr>
        <w:rPr>
          <w:rFonts w:ascii="宋体" w:eastAsia="宋体" w:hAnsi="宋体"/>
          <w:sz w:val="24"/>
          <w:szCs w:val="24"/>
        </w:rPr>
      </w:pPr>
      <w:r w:rsidRPr="0038459C">
        <w:rPr>
          <w:rFonts w:ascii="宋体" w:eastAsia="宋体" w:hAnsi="宋体"/>
          <w:sz w:val="24"/>
          <w:szCs w:val="24"/>
        </w:rPr>
        <w:t>C.教学原则</w:t>
      </w:r>
    </w:p>
    <w:p w:rsidR="00F0118F" w:rsidRPr="0038459C" w:rsidRDefault="00F0118F" w:rsidP="00F0118F">
      <w:pPr>
        <w:rPr>
          <w:rFonts w:ascii="宋体" w:eastAsia="宋体" w:hAnsi="宋体"/>
          <w:sz w:val="24"/>
          <w:szCs w:val="24"/>
        </w:rPr>
      </w:pPr>
      <w:r w:rsidRPr="0038459C">
        <w:rPr>
          <w:rFonts w:ascii="宋体" w:eastAsia="宋体" w:hAnsi="宋体"/>
          <w:sz w:val="24"/>
          <w:szCs w:val="24"/>
        </w:rPr>
        <w:t>D.教学规律</w:t>
      </w:r>
    </w:p>
    <w:p w:rsidR="00F072A7" w:rsidRPr="0038459C" w:rsidRDefault="00F072A7" w:rsidP="00F0118F">
      <w:pPr>
        <w:rPr>
          <w:rFonts w:ascii="宋体" w:eastAsia="宋体" w:hAnsi="宋体"/>
          <w:sz w:val="24"/>
          <w:szCs w:val="24"/>
        </w:rPr>
      </w:pPr>
    </w:p>
    <w:p w:rsidR="0038459C" w:rsidRDefault="003A54FD" w:rsidP="003A54FD">
      <w:pPr>
        <w:rPr>
          <w:rFonts w:ascii="宋体" w:eastAsia="宋体" w:hAnsi="宋体"/>
          <w:sz w:val="24"/>
          <w:szCs w:val="24"/>
        </w:rPr>
      </w:pPr>
      <w:r w:rsidRPr="0038459C">
        <w:rPr>
          <w:rFonts w:ascii="宋体" w:eastAsia="宋体" w:hAnsi="宋体" w:hint="eastAsia"/>
          <w:sz w:val="24"/>
          <w:szCs w:val="24"/>
        </w:rPr>
        <w:t>三、</w:t>
      </w:r>
      <w:r w:rsidR="0038459C">
        <w:rPr>
          <w:rFonts w:ascii="宋体" w:eastAsia="宋体" w:hAnsi="宋体" w:hint="eastAsia"/>
          <w:sz w:val="24"/>
          <w:szCs w:val="24"/>
        </w:rPr>
        <w:t>阅读</w:t>
      </w:r>
      <w:r w:rsidR="0038459C">
        <w:rPr>
          <w:rFonts w:ascii="宋体" w:eastAsia="宋体" w:hAnsi="宋体"/>
          <w:sz w:val="24"/>
          <w:szCs w:val="24"/>
        </w:rPr>
        <w:t>以下两则论语</w:t>
      </w:r>
      <w:r w:rsidR="0038459C">
        <w:rPr>
          <w:rFonts w:ascii="宋体" w:eastAsia="宋体" w:hAnsi="宋体" w:hint="eastAsia"/>
          <w:sz w:val="24"/>
          <w:szCs w:val="24"/>
        </w:rPr>
        <w:t>，</w:t>
      </w:r>
      <w:r w:rsidR="0038459C">
        <w:rPr>
          <w:rFonts w:ascii="宋体" w:eastAsia="宋体" w:hAnsi="宋体"/>
          <w:sz w:val="24"/>
          <w:szCs w:val="24"/>
        </w:rPr>
        <w:t>从中</w:t>
      </w:r>
      <w:r w:rsidR="0038459C" w:rsidRPr="0038459C">
        <w:rPr>
          <w:rFonts w:ascii="宋体" w:eastAsia="宋体" w:hAnsi="宋体" w:hint="eastAsia"/>
          <w:sz w:val="24"/>
          <w:szCs w:val="24"/>
        </w:rPr>
        <w:t>可以看出孔子对学生的</w:t>
      </w:r>
      <w:r w:rsidR="0038459C">
        <w:rPr>
          <w:rFonts w:ascii="宋体" w:eastAsia="宋体" w:hAnsi="宋体" w:hint="eastAsia"/>
          <w:sz w:val="24"/>
          <w:szCs w:val="24"/>
        </w:rPr>
        <w:t>教育</w:t>
      </w:r>
      <w:r w:rsidR="0038459C">
        <w:rPr>
          <w:rFonts w:ascii="宋体" w:eastAsia="宋体" w:hAnsi="宋体"/>
          <w:sz w:val="24"/>
          <w:szCs w:val="24"/>
        </w:rPr>
        <w:t>有哪些</w:t>
      </w:r>
      <w:r w:rsidR="0038459C" w:rsidRPr="0038459C">
        <w:rPr>
          <w:rFonts w:ascii="宋体" w:eastAsia="宋体" w:hAnsi="宋体" w:hint="eastAsia"/>
          <w:sz w:val="24"/>
          <w:szCs w:val="24"/>
        </w:rPr>
        <w:t>要求？</w:t>
      </w:r>
      <w:r w:rsidRPr="0038459C">
        <w:rPr>
          <w:rFonts w:ascii="宋体" w:eastAsia="宋体" w:hAnsi="宋体" w:hint="eastAsia"/>
          <w:sz w:val="24"/>
          <w:szCs w:val="24"/>
        </w:rPr>
        <w:t>（多选）</w:t>
      </w:r>
    </w:p>
    <w:p w:rsidR="0038459C" w:rsidRDefault="0038459C" w:rsidP="003A54FD">
      <w:pPr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       ）</w:t>
      </w:r>
    </w:p>
    <w:p w:rsidR="003A54FD" w:rsidRPr="0038459C" w:rsidRDefault="003A54FD" w:rsidP="0038459C">
      <w:pPr>
        <w:ind w:firstLineChars="200" w:firstLine="480"/>
        <w:rPr>
          <w:rFonts w:ascii="楷体" w:eastAsia="楷体" w:hAnsi="楷体"/>
          <w:sz w:val="24"/>
          <w:szCs w:val="24"/>
        </w:rPr>
      </w:pPr>
      <w:r w:rsidRPr="0038459C">
        <w:rPr>
          <w:rFonts w:ascii="楷体" w:eastAsia="楷体" w:hAnsi="楷体"/>
          <w:sz w:val="24"/>
          <w:szCs w:val="24"/>
        </w:rPr>
        <w:t>5.10宰予昼寝。子曰：“朽木不可雕也，粪土之墙不可朽也</w:t>
      </w:r>
      <w:r w:rsidRPr="0038459C">
        <w:rPr>
          <w:rFonts w:ascii="楷体" w:eastAsia="楷体" w:hAnsi="楷体" w:hint="eastAsia"/>
          <w:sz w:val="24"/>
          <w:szCs w:val="24"/>
        </w:rPr>
        <w:t>①</w:t>
      </w:r>
      <w:r w:rsidRPr="0038459C">
        <w:rPr>
          <w:rFonts w:ascii="楷体" w:eastAsia="楷体" w:hAnsi="楷体"/>
          <w:sz w:val="24"/>
          <w:szCs w:val="24"/>
        </w:rPr>
        <w:t>。于予与何诛</w:t>
      </w:r>
      <w:r w:rsidRPr="0038459C">
        <w:rPr>
          <w:rFonts w:ascii="楷体" w:eastAsia="楷体" w:hAnsi="楷体" w:hint="eastAsia"/>
          <w:sz w:val="24"/>
          <w:szCs w:val="24"/>
        </w:rPr>
        <w:t>②</w:t>
      </w:r>
      <w:r w:rsidRPr="0038459C">
        <w:rPr>
          <w:rFonts w:ascii="楷体" w:eastAsia="楷体" w:hAnsi="楷体"/>
          <w:sz w:val="24"/>
          <w:szCs w:val="24"/>
        </w:rPr>
        <w:t>？"子曰：“始吾于人也，听其言而信其行；今吾于人也，听其言而观其行。于予与改是。”</w:t>
      </w:r>
    </w:p>
    <w:p w:rsidR="003A54FD" w:rsidRPr="0038459C" w:rsidRDefault="003A54FD" w:rsidP="0038459C">
      <w:pPr>
        <w:ind w:firstLineChars="200" w:firstLine="480"/>
        <w:rPr>
          <w:rFonts w:ascii="楷体" w:eastAsia="楷体" w:hAnsi="楷体"/>
          <w:sz w:val="24"/>
          <w:szCs w:val="24"/>
        </w:rPr>
      </w:pPr>
      <w:r w:rsidRPr="0038459C">
        <w:rPr>
          <w:rFonts w:ascii="楷体" w:eastAsia="楷体" w:hAnsi="楷体" w:hint="eastAsia"/>
          <w:sz w:val="24"/>
          <w:szCs w:val="24"/>
        </w:rPr>
        <w:t>7.8 子曰：“不愤不启①，不悱不发②。举一隅不以三隅反，则不复也。”</w:t>
      </w:r>
    </w:p>
    <w:p w:rsidR="0038459C" w:rsidRDefault="003A54FD" w:rsidP="003A54FD">
      <w:pPr>
        <w:rPr>
          <w:rFonts w:ascii="宋体" w:eastAsia="宋体" w:hAnsi="宋体"/>
          <w:sz w:val="24"/>
          <w:szCs w:val="24"/>
        </w:rPr>
      </w:pPr>
      <w:r w:rsidRPr="0038459C">
        <w:rPr>
          <w:rFonts w:ascii="宋体" w:eastAsia="宋体" w:hAnsi="宋体" w:hint="eastAsia"/>
          <w:sz w:val="24"/>
          <w:szCs w:val="24"/>
        </w:rPr>
        <w:t xml:space="preserve">A．温故而知新  </w:t>
      </w:r>
    </w:p>
    <w:p w:rsidR="0038459C" w:rsidRDefault="003A54FD" w:rsidP="003A54FD">
      <w:pPr>
        <w:rPr>
          <w:rFonts w:ascii="宋体" w:eastAsia="宋体" w:hAnsi="宋体"/>
          <w:sz w:val="24"/>
          <w:szCs w:val="24"/>
        </w:rPr>
      </w:pPr>
      <w:r w:rsidRPr="0038459C">
        <w:rPr>
          <w:rFonts w:ascii="宋体" w:eastAsia="宋体" w:hAnsi="宋体" w:hint="eastAsia"/>
          <w:sz w:val="24"/>
          <w:szCs w:val="24"/>
        </w:rPr>
        <w:t>B.</w:t>
      </w:r>
      <w:r w:rsidR="0038459C">
        <w:rPr>
          <w:rFonts w:ascii="宋体" w:eastAsia="宋体" w:hAnsi="宋体"/>
          <w:sz w:val="24"/>
          <w:szCs w:val="24"/>
        </w:rPr>
        <w:t xml:space="preserve"> </w:t>
      </w:r>
      <w:r w:rsidRPr="0038459C">
        <w:rPr>
          <w:rFonts w:ascii="宋体" w:eastAsia="宋体" w:hAnsi="宋体" w:hint="eastAsia"/>
          <w:sz w:val="24"/>
          <w:szCs w:val="24"/>
        </w:rPr>
        <w:t xml:space="preserve">独立思考 </w:t>
      </w:r>
    </w:p>
    <w:p w:rsidR="0038459C" w:rsidRDefault="003A54FD" w:rsidP="003A54FD">
      <w:pPr>
        <w:rPr>
          <w:rFonts w:ascii="宋体" w:eastAsia="宋体" w:hAnsi="宋体"/>
          <w:sz w:val="24"/>
          <w:szCs w:val="24"/>
        </w:rPr>
      </w:pPr>
      <w:r w:rsidRPr="0038459C">
        <w:rPr>
          <w:rFonts w:ascii="宋体" w:eastAsia="宋体" w:hAnsi="宋体" w:hint="eastAsia"/>
          <w:sz w:val="24"/>
          <w:szCs w:val="24"/>
        </w:rPr>
        <w:t>C.</w:t>
      </w:r>
      <w:r w:rsidR="0038459C">
        <w:rPr>
          <w:rFonts w:ascii="宋体" w:eastAsia="宋体" w:hAnsi="宋体"/>
          <w:sz w:val="24"/>
          <w:szCs w:val="24"/>
        </w:rPr>
        <w:t xml:space="preserve"> </w:t>
      </w:r>
      <w:r w:rsidRPr="0038459C">
        <w:rPr>
          <w:rFonts w:ascii="宋体" w:eastAsia="宋体" w:hAnsi="宋体" w:hint="eastAsia"/>
          <w:sz w:val="24"/>
          <w:szCs w:val="24"/>
        </w:rPr>
        <w:t>举一反三</w:t>
      </w:r>
    </w:p>
    <w:p w:rsidR="0038459C" w:rsidRDefault="003A54FD" w:rsidP="003A54FD">
      <w:pPr>
        <w:rPr>
          <w:rFonts w:ascii="宋体" w:eastAsia="宋体" w:hAnsi="宋体"/>
          <w:sz w:val="24"/>
          <w:szCs w:val="24"/>
        </w:rPr>
      </w:pPr>
      <w:r w:rsidRPr="0038459C">
        <w:rPr>
          <w:rFonts w:ascii="宋体" w:eastAsia="宋体" w:hAnsi="宋体" w:hint="eastAsia"/>
          <w:sz w:val="24"/>
          <w:szCs w:val="24"/>
        </w:rPr>
        <w:t>D.</w:t>
      </w:r>
      <w:r w:rsidR="0038459C">
        <w:rPr>
          <w:rFonts w:ascii="宋体" w:eastAsia="宋体" w:hAnsi="宋体"/>
          <w:sz w:val="24"/>
          <w:szCs w:val="24"/>
        </w:rPr>
        <w:t xml:space="preserve"> </w:t>
      </w:r>
      <w:r w:rsidRPr="0038459C">
        <w:rPr>
          <w:rFonts w:ascii="宋体" w:eastAsia="宋体" w:hAnsi="宋体" w:hint="eastAsia"/>
          <w:sz w:val="24"/>
          <w:szCs w:val="24"/>
        </w:rPr>
        <w:t xml:space="preserve">不耻下问 </w:t>
      </w:r>
    </w:p>
    <w:p w:rsidR="0038459C" w:rsidRDefault="003A54FD" w:rsidP="003A54FD">
      <w:pPr>
        <w:rPr>
          <w:rFonts w:ascii="宋体" w:eastAsia="宋体" w:hAnsi="宋体"/>
          <w:sz w:val="24"/>
          <w:szCs w:val="24"/>
        </w:rPr>
      </w:pPr>
      <w:r w:rsidRPr="0038459C">
        <w:rPr>
          <w:rFonts w:ascii="宋体" w:eastAsia="宋体" w:hAnsi="宋体" w:hint="eastAsia"/>
          <w:sz w:val="24"/>
          <w:szCs w:val="24"/>
        </w:rPr>
        <w:t>E.</w:t>
      </w:r>
      <w:r w:rsidR="0038459C">
        <w:rPr>
          <w:rFonts w:ascii="宋体" w:eastAsia="宋体" w:hAnsi="宋体"/>
          <w:sz w:val="24"/>
          <w:szCs w:val="24"/>
        </w:rPr>
        <w:t xml:space="preserve"> </w:t>
      </w:r>
      <w:r w:rsidRPr="0038459C">
        <w:rPr>
          <w:rFonts w:ascii="宋体" w:eastAsia="宋体" w:hAnsi="宋体" w:hint="eastAsia"/>
          <w:sz w:val="24"/>
          <w:szCs w:val="24"/>
        </w:rPr>
        <w:t xml:space="preserve">敏而好学 </w:t>
      </w:r>
    </w:p>
    <w:p w:rsidR="003A54FD" w:rsidRPr="0038459C" w:rsidRDefault="003A54FD" w:rsidP="003A54FD">
      <w:pPr>
        <w:rPr>
          <w:rFonts w:ascii="宋体" w:eastAsia="宋体" w:hAnsi="宋体"/>
          <w:sz w:val="24"/>
          <w:szCs w:val="24"/>
          <w:highlight w:val="lightGray"/>
        </w:rPr>
      </w:pPr>
      <w:r w:rsidRPr="0038459C">
        <w:rPr>
          <w:rFonts w:ascii="宋体" w:eastAsia="宋体" w:hAnsi="宋体" w:hint="eastAsia"/>
          <w:sz w:val="24"/>
          <w:szCs w:val="24"/>
        </w:rPr>
        <w:t>F.</w:t>
      </w:r>
      <w:r w:rsidR="0038459C">
        <w:rPr>
          <w:rFonts w:ascii="宋体" w:eastAsia="宋体" w:hAnsi="宋体"/>
          <w:sz w:val="24"/>
          <w:szCs w:val="24"/>
        </w:rPr>
        <w:t xml:space="preserve"> </w:t>
      </w:r>
      <w:r w:rsidRPr="0038459C">
        <w:rPr>
          <w:rFonts w:ascii="宋体" w:eastAsia="宋体" w:hAnsi="宋体" w:hint="eastAsia"/>
          <w:sz w:val="24"/>
          <w:szCs w:val="24"/>
        </w:rPr>
        <w:t>学而不厌</w:t>
      </w:r>
    </w:p>
    <w:p w:rsidR="00F072A7" w:rsidRPr="0038459C" w:rsidRDefault="00F072A7" w:rsidP="00F0118F">
      <w:pPr>
        <w:rPr>
          <w:rFonts w:ascii="宋体" w:eastAsia="宋体" w:hAnsi="宋体"/>
          <w:sz w:val="24"/>
          <w:szCs w:val="24"/>
        </w:rPr>
      </w:pPr>
    </w:p>
    <w:p w:rsidR="0083126E" w:rsidRPr="0038459C" w:rsidRDefault="00F072A7" w:rsidP="00F0118F">
      <w:pPr>
        <w:rPr>
          <w:rFonts w:ascii="宋体" w:eastAsia="宋体" w:hAnsi="宋体"/>
          <w:sz w:val="24"/>
          <w:szCs w:val="24"/>
        </w:rPr>
      </w:pPr>
      <w:r w:rsidRPr="0038459C">
        <w:rPr>
          <w:rFonts w:ascii="宋体" w:eastAsia="宋体" w:hAnsi="宋体"/>
          <w:sz w:val="24"/>
          <w:szCs w:val="24"/>
        </w:rPr>
        <w:t>四</w:t>
      </w:r>
      <w:r w:rsidRPr="0038459C">
        <w:rPr>
          <w:rFonts w:ascii="宋体" w:eastAsia="宋体" w:hAnsi="宋体" w:hint="eastAsia"/>
          <w:sz w:val="24"/>
          <w:szCs w:val="24"/>
        </w:rPr>
        <w:t>、</w:t>
      </w:r>
      <w:r w:rsidR="0056709C" w:rsidRPr="0038459C">
        <w:rPr>
          <w:rFonts w:ascii="宋体" w:eastAsia="宋体" w:hAnsi="宋体"/>
          <w:sz w:val="24"/>
          <w:szCs w:val="24"/>
        </w:rPr>
        <w:t>阅读甲乙两段文字</w:t>
      </w:r>
      <w:r w:rsidR="0056709C" w:rsidRPr="0038459C">
        <w:rPr>
          <w:rFonts w:ascii="宋体" w:eastAsia="宋体" w:hAnsi="宋体" w:hint="eastAsia"/>
          <w:sz w:val="24"/>
          <w:szCs w:val="24"/>
        </w:rPr>
        <w:t>，</w:t>
      </w:r>
      <w:r w:rsidR="0056709C" w:rsidRPr="0038459C">
        <w:rPr>
          <w:rFonts w:ascii="宋体" w:eastAsia="宋体" w:hAnsi="宋体"/>
          <w:sz w:val="24"/>
          <w:szCs w:val="24"/>
        </w:rPr>
        <w:t>回答下面的问题</w:t>
      </w:r>
      <w:r w:rsidR="0056709C" w:rsidRPr="0038459C">
        <w:rPr>
          <w:rFonts w:ascii="宋体" w:eastAsia="宋体" w:hAnsi="宋体" w:hint="eastAsia"/>
          <w:sz w:val="24"/>
          <w:szCs w:val="24"/>
        </w:rPr>
        <w:t>。</w:t>
      </w:r>
    </w:p>
    <w:p w:rsidR="0056709C" w:rsidRPr="0038459C" w:rsidRDefault="0056709C" w:rsidP="0038459C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38459C">
        <w:rPr>
          <w:rFonts w:ascii="宋体" w:eastAsia="宋体" w:hAnsi="宋体" w:hint="eastAsia"/>
          <w:sz w:val="24"/>
          <w:szCs w:val="24"/>
        </w:rPr>
        <w:t>甲：</w:t>
      </w:r>
      <w:r w:rsidRPr="0038459C">
        <w:rPr>
          <w:rFonts w:ascii="宋体" w:eastAsia="宋体" w:hAnsi="宋体"/>
          <w:sz w:val="24"/>
          <w:szCs w:val="24"/>
        </w:rPr>
        <w:t>子贡曰：“贫而无谄，富而无骄，何如？”子曰：“可也。未若贫而乐、富而好礼者也。</w:t>
      </w:r>
      <w:r w:rsidR="0038459C">
        <w:rPr>
          <w:rFonts w:ascii="宋体" w:eastAsia="宋体" w:hAnsi="宋体"/>
          <w:sz w:val="24"/>
          <w:szCs w:val="24"/>
        </w:rPr>
        <w:t>”</w:t>
      </w:r>
      <w:r w:rsidRPr="0038459C">
        <w:rPr>
          <w:rFonts w:ascii="宋体" w:eastAsia="宋体" w:hAnsi="宋体"/>
          <w:sz w:val="24"/>
          <w:szCs w:val="24"/>
        </w:rPr>
        <w:t>子贡曰：“《诗》云‘如切如磋，如琢如磨，其斯之谓与？</w:t>
      </w:r>
      <w:r w:rsidR="0038459C">
        <w:rPr>
          <w:rFonts w:ascii="宋体" w:eastAsia="宋体" w:hAnsi="宋体" w:hint="eastAsia"/>
          <w:sz w:val="24"/>
          <w:szCs w:val="24"/>
        </w:rPr>
        <w:t>’</w:t>
      </w:r>
      <w:r w:rsidR="0038459C">
        <w:rPr>
          <w:rFonts w:ascii="宋体" w:eastAsia="宋体" w:hAnsi="宋体"/>
          <w:sz w:val="24"/>
          <w:szCs w:val="24"/>
        </w:rPr>
        <w:t>”</w:t>
      </w:r>
      <w:r w:rsidRPr="0038459C">
        <w:rPr>
          <w:rFonts w:ascii="宋体" w:eastAsia="宋体" w:hAnsi="宋体"/>
          <w:sz w:val="24"/>
          <w:szCs w:val="24"/>
        </w:rPr>
        <w:t>子曰：“赐也，始可与言《诗》已矣，告诸往而知来者。”</w:t>
      </w:r>
    </w:p>
    <w:p w:rsidR="0056709C" w:rsidRPr="0038459C" w:rsidRDefault="0056709C" w:rsidP="0038459C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38459C">
        <w:rPr>
          <w:rFonts w:ascii="宋体" w:eastAsia="宋体" w:hAnsi="宋体" w:hint="eastAsia"/>
          <w:sz w:val="24"/>
          <w:szCs w:val="24"/>
        </w:rPr>
        <w:t>乙：</w:t>
      </w:r>
      <w:r w:rsidRPr="0038459C">
        <w:rPr>
          <w:rFonts w:ascii="宋体" w:eastAsia="宋体" w:hAnsi="宋体"/>
          <w:color w:val="333333"/>
          <w:sz w:val="24"/>
          <w:szCs w:val="24"/>
        </w:rPr>
        <w:t>子曰：”诵《诗》三百,授之以政,不达；使于四方,不能专对；虽多,亦奚以为 </w:t>
      </w:r>
      <w:r w:rsidRPr="0038459C">
        <w:rPr>
          <w:rFonts w:ascii="宋体" w:eastAsia="宋体" w:hAnsi="宋体" w:hint="eastAsia"/>
          <w:color w:val="333333"/>
          <w:sz w:val="24"/>
          <w:szCs w:val="24"/>
        </w:rPr>
        <w:t>？</w:t>
      </w:r>
    </w:p>
    <w:p w:rsidR="0056709C" w:rsidRPr="0038459C" w:rsidRDefault="0056709C" w:rsidP="0056709C">
      <w:pPr>
        <w:rPr>
          <w:rFonts w:ascii="宋体" w:eastAsia="宋体" w:hAnsi="宋体"/>
          <w:sz w:val="24"/>
          <w:szCs w:val="24"/>
        </w:rPr>
      </w:pPr>
    </w:p>
    <w:p w:rsidR="0056709C" w:rsidRPr="0038459C" w:rsidRDefault="0056709C" w:rsidP="0056709C">
      <w:pPr>
        <w:pStyle w:val="a5"/>
        <w:numPr>
          <w:ilvl w:val="0"/>
          <w:numId w:val="2"/>
        </w:numPr>
        <w:ind w:firstLineChars="0"/>
        <w:rPr>
          <w:rFonts w:ascii="宋体" w:eastAsia="宋体" w:hAnsi="宋体"/>
          <w:sz w:val="24"/>
          <w:szCs w:val="24"/>
        </w:rPr>
      </w:pPr>
      <w:r w:rsidRPr="0038459C">
        <w:rPr>
          <w:rFonts w:ascii="宋体" w:eastAsia="宋体" w:hAnsi="宋体" w:hint="eastAsia"/>
          <w:sz w:val="24"/>
          <w:szCs w:val="24"/>
        </w:rPr>
        <w:t>从上两段文字中，概括出孔子的教育观。</w:t>
      </w:r>
    </w:p>
    <w:p w:rsidR="0056709C" w:rsidRPr="0038459C" w:rsidRDefault="0056709C" w:rsidP="0056709C">
      <w:pPr>
        <w:rPr>
          <w:rFonts w:ascii="宋体" w:eastAsia="宋体" w:hAnsi="宋体"/>
          <w:sz w:val="24"/>
          <w:szCs w:val="24"/>
        </w:rPr>
      </w:pPr>
      <w:r w:rsidRPr="0038459C">
        <w:rPr>
          <w:rFonts w:ascii="宋体" w:eastAsia="宋体" w:hAnsi="宋体" w:hint="eastAsia"/>
          <w:sz w:val="24"/>
          <w:szCs w:val="24"/>
        </w:rPr>
        <w:t>甲：</w:t>
      </w:r>
    </w:p>
    <w:p w:rsidR="0056709C" w:rsidRDefault="0056709C" w:rsidP="0056709C">
      <w:pPr>
        <w:rPr>
          <w:rFonts w:ascii="宋体" w:eastAsia="宋体" w:hAnsi="宋体"/>
          <w:sz w:val="24"/>
          <w:szCs w:val="24"/>
        </w:rPr>
      </w:pPr>
      <w:r w:rsidRPr="0038459C">
        <w:rPr>
          <w:rFonts w:ascii="宋体" w:eastAsia="宋体" w:hAnsi="宋体" w:hint="eastAsia"/>
          <w:sz w:val="24"/>
          <w:szCs w:val="24"/>
        </w:rPr>
        <w:t>乙：</w:t>
      </w:r>
    </w:p>
    <w:p w:rsidR="0038459C" w:rsidRPr="0038459C" w:rsidRDefault="0038459C" w:rsidP="0056709C">
      <w:pPr>
        <w:rPr>
          <w:rFonts w:ascii="宋体" w:eastAsia="宋体" w:hAnsi="宋体" w:hint="eastAsia"/>
          <w:sz w:val="24"/>
          <w:szCs w:val="24"/>
        </w:rPr>
      </w:pPr>
    </w:p>
    <w:p w:rsidR="0056709C" w:rsidRPr="0038459C" w:rsidRDefault="0056709C" w:rsidP="0056709C">
      <w:pPr>
        <w:pStyle w:val="a5"/>
        <w:numPr>
          <w:ilvl w:val="0"/>
          <w:numId w:val="2"/>
        </w:numPr>
        <w:ind w:firstLineChars="0"/>
        <w:rPr>
          <w:rFonts w:ascii="宋体" w:eastAsia="宋体" w:hAnsi="宋体"/>
          <w:sz w:val="24"/>
          <w:szCs w:val="24"/>
        </w:rPr>
      </w:pPr>
      <w:r w:rsidRPr="0038459C">
        <w:rPr>
          <w:rFonts w:ascii="宋体" w:eastAsia="宋体" w:hAnsi="宋体" w:hint="eastAsia"/>
          <w:sz w:val="24"/>
          <w:szCs w:val="24"/>
        </w:rPr>
        <w:t>上面的两种教育观之间有什么联系，请试做简要分析。</w:t>
      </w:r>
    </w:p>
    <w:p w:rsidR="0038459C" w:rsidRDefault="0038459C" w:rsidP="0038459C">
      <w:pPr>
        <w:rPr>
          <w:rFonts w:ascii="宋体" w:eastAsia="宋体" w:hAnsi="宋体"/>
          <w:sz w:val="24"/>
          <w:szCs w:val="24"/>
        </w:rPr>
      </w:pPr>
    </w:p>
    <w:p w:rsidR="0038459C" w:rsidRDefault="0038459C" w:rsidP="0038459C">
      <w:pPr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____________________________________________________________________</w:t>
      </w:r>
    </w:p>
    <w:p w:rsidR="0038459C" w:rsidRDefault="0038459C" w:rsidP="00F0118F">
      <w:pPr>
        <w:rPr>
          <w:rFonts w:ascii="宋体" w:eastAsia="宋体" w:hAnsi="宋体"/>
          <w:sz w:val="24"/>
          <w:szCs w:val="24"/>
        </w:rPr>
      </w:pPr>
    </w:p>
    <w:p w:rsidR="0038459C" w:rsidRDefault="0038459C" w:rsidP="0038459C">
      <w:pPr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____________________________________________________________________</w:t>
      </w:r>
    </w:p>
    <w:p w:rsidR="0038459C" w:rsidRPr="0038459C" w:rsidRDefault="0038459C" w:rsidP="00F0118F">
      <w:pPr>
        <w:rPr>
          <w:rFonts w:ascii="宋体" w:eastAsia="宋体" w:hAnsi="宋体"/>
          <w:b/>
          <w:sz w:val="24"/>
          <w:szCs w:val="24"/>
        </w:rPr>
      </w:pPr>
    </w:p>
    <w:p w:rsidR="00F0118F" w:rsidRPr="0038459C" w:rsidRDefault="00F0118F" w:rsidP="00F0118F">
      <w:pPr>
        <w:rPr>
          <w:rFonts w:ascii="宋体" w:eastAsia="宋体" w:hAnsi="宋体"/>
          <w:sz w:val="24"/>
          <w:szCs w:val="24"/>
        </w:rPr>
      </w:pPr>
      <w:bookmarkStart w:id="0" w:name="_GoBack"/>
      <w:bookmarkEnd w:id="0"/>
      <w:r w:rsidRPr="0038459C">
        <w:rPr>
          <w:rFonts w:ascii="宋体" w:eastAsia="宋体" w:hAnsi="宋体" w:hint="eastAsia"/>
          <w:sz w:val="24"/>
          <w:szCs w:val="24"/>
        </w:rPr>
        <w:t>四、</w:t>
      </w:r>
      <w:r w:rsidR="00125F64" w:rsidRPr="0038459C">
        <w:rPr>
          <w:rFonts w:ascii="宋体" w:eastAsia="宋体" w:hAnsi="宋体" w:hint="eastAsia"/>
          <w:sz w:val="24"/>
          <w:szCs w:val="24"/>
        </w:rPr>
        <w:t>读写题</w:t>
      </w:r>
    </w:p>
    <w:p w:rsidR="00125F64" w:rsidRPr="0038459C" w:rsidRDefault="00BB6526" w:rsidP="00F0118F">
      <w:pPr>
        <w:rPr>
          <w:rFonts w:ascii="宋体" w:eastAsia="宋体" w:hAnsi="宋体"/>
          <w:sz w:val="24"/>
          <w:szCs w:val="24"/>
        </w:rPr>
      </w:pPr>
      <w:r w:rsidRPr="0038459C">
        <w:rPr>
          <w:rFonts w:ascii="宋体" w:eastAsia="宋体" w:hAnsi="宋体" w:hint="eastAsia"/>
          <w:sz w:val="24"/>
          <w:szCs w:val="24"/>
        </w:rPr>
        <w:t>《侍坐》中，子路、曾皙、冉有、公西华、孔子的性格有哪些特点，找出你最喜欢的一个人物，结合附加资料中“孔子与弟子的交往”中的篇目，说说你喜欢他的原因以及他的为政思想的现实意义（在当今中国，这个人适合做什么官或从事什么职业），不少于250字</w:t>
      </w: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7"/>
        <w:gridCol w:w="418"/>
        <w:gridCol w:w="416"/>
        <w:gridCol w:w="417"/>
        <w:gridCol w:w="455"/>
        <w:gridCol w:w="455"/>
        <w:gridCol w:w="456"/>
        <w:gridCol w:w="420"/>
        <w:gridCol w:w="421"/>
        <w:gridCol w:w="421"/>
        <w:gridCol w:w="421"/>
        <w:gridCol w:w="422"/>
        <w:gridCol w:w="422"/>
        <w:gridCol w:w="422"/>
        <w:gridCol w:w="422"/>
        <w:gridCol w:w="422"/>
        <w:gridCol w:w="422"/>
        <w:gridCol w:w="422"/>
        <w:gridCol w:w="431"/>
        <w:gridCol w:w="426"/>
      </w:tblGrid>
      <w:tr w:rsidR="00125F64" w:rsidTr="00DB2F52">
        <w:tc>
          <w:tcPr>
            <w:tcW w:w="417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  <w:vAlign w:val="center"/>
          </w:tcPr>
          <w:p w:rsidR="00125F64" w:rsidRDefault="00125F64" w:rsidP="00DB2F52">
            <w:pPr>
              <w:spacing w:line="0" w:lineRule="atLeast"/>
              <w:jc w:val="center"/>
              <w:rPr>
                <w:rFonts w:ascii="宋体" w:eastAsia="DengXian" w:hAnsi="宋体"/>
                <w:szCs w:val="21"/>
              </w:rPr>
            </w:pPr>
          </w:p>
        </w:tc>
        <w:tc>
          <w:tcPr>
            <w:tcW w:w="455" w:type="dxa"/>
            <w:vAlign w:val="center"/>
          </w:tcPr>
          <w:p w:rsidR="00125F64" w:rsidRDefault="00125F64" w:rsidP="00DB2F52">
            <w:pPr>
              <w:spacing w:line="0" w:lineRule="atLeast"/>
              <w:jc w:val="center"/>
              <w:rPr>
                <w:rFonts w:ascii="宋体" w:eastAsia="DengXian" w:hAnsi="宋体"/>
                <w:szCs w:val="21"/>
              </w:rPr>
            </w:pPr>
          </w:p>
        </w:tc>
        <w:tc>
          <w:tcPr>
            <w:tcW w:w="456" w:type="dxa"/>
            <w:vAlign w:val="center"/>
          </w:tcPr>
          <w:p w:rsidR="00125F64" w:rsidRDefault="00125F64" w:rsidP="00DB2F52">
            <w:pPr>
              <w:spacing w:line="0" w:lineRule="atLeast"/>
              <w:jc w:val="center"/>
              <w:rPr>
                <w:rFonts w:ascii="宋体" w:eastAsia="DengXian" w:hAnsi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：</w:t>
            </w:r>
          </w:p>
        </w:tc>
        <w:tc>
          <w:tcPr>
            <w:tcW w:w="420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</w:tr>
      <w:tr w:rsidR="00125F64" w:rsidTr="00DB2F52">
        <w:tc>
          <w:tcPr>
            <w:tcW w:w="8528" w:type="dxa"/>
            <w:gridSpan w:val="20"/>
          </w:tcPr>
          <w:p w:rsidR="00125F64" w:rsidRDefault="00125F64" w:rsidP="00DB2F52">
            <w:pPr>
              <w:spacing w:line="0" w:lineRule="atLeast"/>
              <w:jc w:val="right"/>
              <w:rPr>
                <w:rFonts w:ascii="宋体" w:eastAsia="DengXian" w:hAnsi="宋体"/>
                <w:sz w:val="10"/>
                <w:szCs w:val="10"/>
              </w:rPr>
            </w:pPr>
          </w:p>
        </w:tc>
      </w:tr>
      <w:tr w:rsidR="00125F64" w:rsidTr="00DB2F52">
        <w:tc>
          <w:tcPr>
            <w:tcW w:w="417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</w:tr>
      <w:tr w:rsidR="00125F64" w:rsidTr="00DB2F52">
        <w:tc>
          <w:tcPr>
            <w:tcW w:w="8528" w:type="dxa"/>
            <w:gridSpan w:val="20"/>
          </w:tcPr>
          <w:p w:rsidR="00125F64" w:rsidRDefault="00125F64" w:rsidP="00DB2F52">
            <w:pPr>
              <w:spacing w:line="0" w:lineRule="atLeast"/>
              <w:jc w:val="right"/>
              <w:rPr>
                <w:rFonts w:ascii="宋体" w:eastAsia="DengXian" w:hAnsi="宋体"/>
                <w:sz w:val="10"/>
                <w:szCs w:val="10"/>
              </w:rPr>
            </w:pPr>
          </w:p>
        </w:tc>
      </w:tr>
      <w:tr w:rsidR="00125F64" w:rsidTr="00DB2F52">
        <w:tc>
          <w:tcPr>
            <w:tcW w:w="417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</w:tr>
      <w:tr w:rsidR="00125F64" w:rsidTr="00DB2F52">
        <w:tc>
          <w:tcPr>
            <w:tcW w:w="8528" w:type="dxa"/>
            <w:gridSpan w:val="20"/>
          </w:tcPr>
          <w:p w:rsidR="00125F64" w:rsidRDefault="00125F64" w:rsidP="00DB2F52">
            <w:pPr>
              <w:spacing w:line="0" w:lineRule="atLeast"/>
              <w:jc w:val="right"/>
              <w:rPr>
                <w:rFonts w:ascii="宋体" w:eastAsia="DengXian" w:hAnsi="宋体"/>
                <w:sz w:val="10"/>
                <w:szCs w:val="10"/>
              </w:rPr>
            </w:pPr>
          </w:p>
        </w:tc>
      </w:tr>
      <w:tr w:rsidR="00125F64" w:rsidTr="00DB2F52">
        <w:tc>
          <w:tcPr>
            <w:tcW w:w="417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</w:tr>
      <w:tr w:rsidR="00125F64" w:rsidTr="00DB2F52">
        <w:tc>
          <w:tcPr>
            <w:tcW w:w="8528" w:type="dxa"/>
            <w:gridSpan w:val="20"/>
          </w:tcPr>
          <w:p w:rsidR="00125F64" w:rsidRDefault="00125F64" w:rsidP="00DB2F52">
            <w:pPr>
              <w:spacing w:line="0" w:lineRule="atLeast"/>
              <w:jc w:val="right"/>
              <w:rPr>
                <w:rFonts w:ascii="宋体" w:eastAsia="DengXian" w:hAnsi="宋体"/>
                <w:sz w:val="10"/>
                <w:szCs w:val="10"/>
              </w:rPr>
            </w:pPr>
          </w:p>
        </w:tc>
      </w:tr>
      <w:tr w:rsidR="00125F64" w:rsidTr="00DB2F52">
        <w:tc>
          <w:tcPr>
            <w:tcW w:w="417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</w:tr>
      <w:tr w:rsidR="00125F64" w:rsidTr="00DB2F52">
        <w:tc>
          <w:tcPr>
            <w:tcW w:w="8528" w:type="dxa"/>
            <w:gridSpan w:val="20"/>
          </w:tcPr>
          <w:p w:rsidR="00125F64" w:rsidRDefault="00125F64" w:rsidP="00DB2F52">
            <w:pPr>
              <w:spacing w:line="0" w:lineRule="atLeast"/>
              <w:jc w:val="right"/>
              <w:rPr>
                <w:rFonts w:ascii="宋体" w:eastAsia="DengXian" w:hAnsi="宋体"/>
                <w:sz w:val="10"/>
                <w:szCs w:val="10"/>
              </w:rPr>
            </w:pPr>
          </w:p>
        </w:tc>
      </w:tr>
      <w:tr w:rsidR="00125F64" w:rsidTr="00DB2F52">
        <w:tc>
          <w:tcPr>
            <w:tcW w:w="417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</w:tr>
      <w:tr w:rsidR="00125F64" w:rsidTr="00DB2F52">
        <w:tc>
          <w:tcPr>
            <w:tcW w:w="8528" w:type="dxa"/>
            <w:gridSpan w:val="20"/>
          </w:tcPr>
          <w:p w:rsidR="00125F64" w:rsidRDefault="00125F64" w:rsidP="00DB2F52">
            <w:pPr>
              <w:spacing w:line="0" w:lineRule="atLeast"/>
              <w:jc w:val="right"/>
              <w:rPr>
                <w:rFonts w:ascii="宋体" w:eastAsia="DengXian" w:hAnsi="宋体"/>
                <w:sz w:val="10"/>
                <w:szCs w:val="10"/>
              </w:rPr>
            </w:pPr>
          </w:p>
        </w:tc>
      </w:tr>
      <w:tr w:rsidR="00125F64" w:rsidTr="00DB2F52">
        <w:tc>
          <w:tcPr>
            <w:tcW w:w="417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</w:tr>
      <w:tr w:rsidR="00125F64" w:rsidTr="00DB2F52">
        <w:tc>
          <w:tcPr>
            <w:tcW w:w="8528" w:type="dxa"/>
            <w:gridSpan w:val="20"/>
          </w:tcPr>
          <w:p w:rsidR="00125F64" w:rsidRDefault="00125F64" w:rsidP="00DB2F52">
            <w:pPr>
              <w:spacing w:line="0" w:lineRule="atLeast"/>
              <w:jc w:val="right"/>
              <w:rPr>
                <w:rFonts w:ascii="宋体" w:eastAsia="DengXian" w:hAnsi="宋体"/>
                <w:sz w:val="10"/>
                <w:szCs w:val="10"/>
              </w:rPr>
            </w:pPr>
          </w:p>
        </w:tc>
      </w:tr>
      <w:tr w:rsidR="00125F64" w:rsidTr="00DB2F52">
        <w:tc>
          <w:tcPr>
            <w:tcW w:w="417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</w:tr>
      <w:tr w:rsidR="00125F64" w:rsidTr="00DB2F52">
        <w:tc>
          <w:tcPr>
            <w:tcW w:w="8528" w:type="dxa"/>
            <w:gridSpan w:val="20"/>
          </w:tcPr>
          <w:p w:rsidR="00125F64" w:rsidRDefault="00125F64" w:rsidP="00DB2F52">
            <w:pPr>
              <w:spacing w:line="0" w:lineRule="atLeast"/>
              <w:jc w:val="right"/>
              <w:rPr>
                <w:rFonts w:ascii="宋体" w:eastAsia="DengXian" w:hAnsi="宋体"/>
                <w:sz w:val="10"/>
                <w:szCs w:val="10"/>
              </w:rPr>
            </w:pPr>
          </w:p>
        </w:tc>
      </w:tr>
      <w:tr w:rsidR="00125F64" w:rsidTr="00DB2F52">
        <w:tc>
          <w:tcPr>
            <w:tcW w:w="417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</w:tr>
      <w:tr w:rsidR="00125F64" w:rsidTr="00DB2F52">
        <w:tc>
          <w:tcPr>
            <w:tcW w:w="8528" w:type="dxa"/>
            <w:gridSpan w:val="20"/>
          </w:tcPr>
          <w:p w:rsidR="00125F64" w:rsidRDefault="00125F64" w:rsidP="00DB2F52">
            <w:pPr>
              <w:spacing w:line="0" w:lineRule="atLeast"/>
              <w:jc w:val="right"/>
              <w:rPr>
                <w:rFonts w:ascii="宋体" w:eastAsia="DengXian" w:hAnsi="宋体"/>
                <w:sz w:val="10"/>
                <w:szCs w:val="10"/>
              </w:rPr>
            </w:pPr>
          </w:p>
        </w:tc>
      </w:tr>
      <w:tr w:rsidR="00125F64" w:rsidTr="00DB2F52">
        <w:tc>
          <w:tcPr>
            <w:tcW w:w="417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</w:tr>
      <w:tr w:rsidR="00125F64" w:rsidTr="00DB2F52">
        <w:tc>
          <w:tcPr>
            <w:tcW w:w="8528" w:type="dxa"/>
            <w:gridSpan w:val="20"/>
          </w:tcPr>
          <w:p w:rsidR="00125F64" w:rsidRDefault="00125F64" w:rsidP="00DB2F52">
            <w:pPr>
              <w:spacing w:line="0" w:lineRule="atLeast"/>
              <w:jc w:val="right"/>
              <w:rPr>
                <w:rFonts w:ascii="宋体" w:eastAsia="DengXian" w:hAnsi="宋体"/>
                <w:sz w:val="10"/>
                <w:szCs w:val="10"/>
              </w:rPr>
            </w:pPr>
          </w:p>
        </w:tc>
      </w:tr>
      <w:tr w:rsidR="00125F64" w:rsidTr="00DB2F52">
        <w:tc>
          <w:tcPr>
            <w:tcW w:w="417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</w:tr>
      <w:tr w:rsidR="00125F64" w:rsidTr="00DB2F52">
        <w:tc>
          <w:tcPr>
            <w:tcW w:w="8528" w:type="dxa"/>
            <w:gridSpan w:val="20"/>
            <w:vAlign w:val="bottom"/>
          </w:tcPr>
          <w:p w:rsidR="00125F64" w:rsidRDefault="00125F64" w:rsidP="00DB2F52">
            <w:pPr>
              <w:spacing w:line="0" w:lineRule="atLeast"/>
              <w:jc w:val="right"/>
              <w:rPr>
                <w:rFonts w:ascii="宋体" w:eastAsia="DengXian" w:hAnsi="宋体"/>
                <w:sz w:val="10"/>
                <w:szCs w:val="10"/>
              </w:rPr>
            </w:pPr>
            <w:r>
              <w:rPr>
                <w:rFonts w:ascii="宋体" w:eastAsia="DengXian" w:hAnsi="宋体" w:hint="eastAsia"/>
                <w:sz w:val="10"/>
                <w:szCs w:val="10"/>
              </w:rPr>
              <w:t>200</w:t>
            </w:r>
            <w:r>
              <w:rPr>
                <w:rFonts w:ascii="宋体" w:eastAsia="宋体" w:hAnsi="宋体" w:cs="宋体" w:hint="eastAsia"/>
                <w:sz w:val="10"/>
                <w:szCs w:val="10"/>
              </w:rPr>
              <w:t>字</w:t>
            </w:r>
          </w:p>
        </w:tc>
      </w:tr>
      <w:tr w:rsidR="00125F64" w:rsidTr="00DB2F52">
        <w:tc>
          <w:tcPr>
            <w:tcW w:w="417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</w:tr>
      <w:tr w:rsidR="00125F64" w:rsidTr="00DB2F52">
        <w:tc>
          <w:tcPr>
            <w:tcW w:w="8528" w:type="dxa"/>
            <w:gridSpan w:val="20"/>
          </w:tcPr>
          <w:p w:rsidR="00125F64" w:rsidRDefault="00125F64" w:rsidP="00DB2F52">
            <w:pPr>
              <w:spacing w:line="0" w:lineRule="atLeast"/>
              <w:jc w:val="right"/>
              <w:rPr>
                <w:rFonts w:ascii="宋体" w:eastAsia="DengXian" w:hAnsi="宋体"/>
                <w:sz w:val="10"/>
                <w:szCs w:val="10"/>
              </w:rPr>
            </w:pPr>
          </w:p>
        </w:tc>
      </w:tr>
      <w:tr w:rsidR="00125F64" w:rsidTr="00DB2F52">
        <w:tc>
          <w:tcPr>
            <w:tcW w:w="417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</w:tr>
      <w:tr w:rsidR="00125F64" w:rsidTr="00DB2F52">
        <w:tc>
          <w:tcPr>
            <w:tcW w:w="8528" w:type="dxa"/>
            <w:gridSpan w:val="20"/>
          </w:tcPr>
          <w:p w:rsidR="00125F64" w:rsidRDefault="00125F64" w:rsidP="00DB2F52">
            <w:pPr>
              <w:spacing w:line="0" w:lineRule="atLeast"/>
              <w:jc w:val="right"/>
              <w:rPr>
                <w:rFonts w:ascii="宋体" w:eastAsia="DengXian" w:hAnsi="宋体"/>
                <w:sz w:val="10"/>
                <w:szCs w:val="10"/>
              </w:rPr>
            </w:pPr>
          </w:p>
        </w:tc>
      </w:tr>
      <w:tr w:rsidR="00125F64" w:rsidTr="00DB2F52">
        <w:tc>
          <w:tcPr>
            <w:tcW w:w="417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</w:tr>
      <w:tr w:rsidR="00125F64" w:rsidTr="00DB2F52">
        <w:tc>
          <w:tcPr>
            <w:tcW w:w="8528" w:type="dxa"/>
            <w:gridSpan w:val="20"/>
          </w:tcPr>
          <w:p w:rsidR="00125F64" w:rsidRDefault="00125F64" w:rsidP="00DB2F52">
            <w:pPr>
              <w:spacing w:line="0" w:lineRule="atLeast"/>
              <w:jc w:val="right"/>
              <w:rPr>
                <w:rFonts w:ascii="宋体" w:eastAsia="DengXian" w:hAnsi="宋体"/>
                <w:sz w:val="10"/>
                <w:szCs w:val="10"/>
              </w:rPr>
            </w:pPr>
          </w:p>
        </w:tc>
      </w:tr>
      <w:tr w:rsidR="00125F64" w:rsidTr="00DB2F52">
        <w:tc>
          <w:tcPr>
            <w:tcW w:w="417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</w:tr>
      <w:tr w:rsidR="00125F64" w:rsidTr="00DB2F52">
        <w:tc>
          <w:tcPr>
            <w:tcW w:w="8528" w:type="dxa"/>
            <w:gridSpan w:val="20"/>
          </w:tcPr>
          <w:p w:rsidR="00125F64" w:rsidRDefault="00125F64" w:rsidP="00DB2F52">
            <w:pPr>
              <w:spacing w:line="0" w:lineRule="atLeast"/>
              <w:jc w:val="right"/>
              <w:rPr>
                <w:rFonts w:ascii="宋体" w:eastAsia="DengXian" w:hAnsi="宋体"/>
                <w:sz w:val="10"/>
                <w:szCs w:val="10"/>
              </w:rPr>
            </w:pPr>
          </w:p>
        </w:tc>
      </w:tr>
      <w:tr w:rsidR="00125F64" w:rsidTr="00DB2F52">
        <w:tc>
          <w:tcPr>
            <w:tcW w:w="417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</w:tr>
      <w:tr w:rsidR="00125F64" w:rsidTr="00DB2F52">
        <w:tc>
          <w:tcPr>
            <w:tcW w:w="8528" w:type="dxa"/>
            <w:gridSpan w:val="20"/>
            <w:vAlign w:val="bottom"/>
          </w:tcPr>
          <w:p w:rsidR="00125F64" w:rsidRDefault="00125F64" w:rsidP="00DB2F52">
            <w:pPr>
              <w:spacing w:line="0" w:lineRule="atLeast"/>
              <w:jc w:val="right"/>
              <w:rPr>
                <w:rFonts w:ascii="宋体" w:eastAsia="DengXian" w:hAnsi="宋体"/>
                <w:sz w:val="10"/>
                <w:szCs w:val="10"/>
              </w:rPr>
            </w:pPr>
            <w:r>
              <w:rPr>
                <w:rFonts w:ascii="宋体" w:eastAsia="DengXian" w:hAnsi="宋体" w:hint="eastAsia"/>
                <w:sz w:val="10"/>
                <w:szCs w:val="10"/>
              </w:rPr>
              <w:t>300</w:t>
            </w:r>
            <w:r>
              <w:rPr>
                <w:rFonts w:ascii="宋体" w:eastAsia="宋体" w:hAnsi="宋体" w:cs="宋体" w:hint="eastAsia"/>
                <w:sz w:val="10"/>
                <w:szCs w:val="10"/>
              </w:rPr>
              <w:t>字</w:t>
            </w:r>
          </w:p>
        </w:tc>
      </w:tr>
      <w:tr w:rsidR="00125F64" w:rsidTr="00DB2F52">
        <w:tc>
          <w:tcPr>
            <w:tcW w:w="417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</w:tr>
      <w:tr w:rsidR="00125F64" w:rsidTr="00DB2F52">
        <w:tc>
          <w:tcPr>
            <w:tcW w:w="8528" w:type="dxa"/>
            <w:gridSpan w:val="20"/>
          </w:tcPr>
          <w:p w:rsidR="00125F64" w:rsidRDefault="00125F64" w:rsidP="00DB2F52">
            <w:pPr>
              <w:spacing w:line="0" w:lineRule="atLeast"/>
              <w:jc w:val="right"/>
              <w:rPr>
                <w:rFonts w:ascii="宋体" w:eastAsia="DengXian" w:hAnsi="宋体"/>
                <w:sz w:val="10"/>
                <w:szCs w:val="10"/>
              </w:rPr>
            </w:pPr>
          </w:p>
        </w:tc>
      </w:tr>
      <w:tr w:rsidR="00125F64" w:rsidTr="00DB2F52">
        <w:tc>
          <w:tcPr>
            <w:tcW w:w="417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125F64" w:rsidRDefault="00125F64" w:rsidP="00DB2F52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</w:tr>
      <w:tr w:rsidR="00125F64" w:rsidTr="00DB2F52">
        <w:tc>
          <w:tcPr>
            <w:tcW w:w="8528" w:type="dxa"/>
            <w:gridSpan w:val="20"/>
          </w:tcPr>
          <w:p w:rsidR="00125F64" w:rsidRDefault="00125F64" w:rsidP="00DB2F52">
            <w:pPr>
              <w:spacing w:line="0" w:lineRule="atLeast"/>
              <w:jc w:val="right"/>
              <w:rPr>
                <w:rFonts w:ascii="宋体" w:eastAsia="DengXian" w:hAnsi="宋体"/>
                <w:sz w:val="10"/>
                <w:szCs w:val="10"/>
              </w:rPr>
            </w:pPr>
          </w:p>
        </w:tc>
      </w:tr>
      <w:tr w:rsidR="00125F64" w:rsidTr="00DB2F52">
        <w:tc>
          <w:tcPr>
            <w:tcW w:w="8528" w:type="dxa"/>
            <w:gridSpan w:val="20"/>
          </w:tcPr>
          <w:p w:rsidR="00125F64" w:rsidRDefault="00125F64" w:rsidP="00DB2F52">
            <w:pPr>
              <w:spacing w:line="0" w:lineRule="atLeast"/>
              <w:jc w:val="right"/>
              <w:rPr>
                <w:rFonts w:ascii="宋体" w:eastAsia="DengXian" w:hAnsi="宋体"/>
                <w:sz w:val="10"/>
                <w:szCs w:val="10"/>
              </w:rPr>
            </w:pPr>
          </w:p>
        </w:tc>
      </w:tr>
    </w:tbl>
    <w:p w:rsidR="00125F64" w:rsidRPr="00DB0B94" w:rsidRDefault="00125F64" w:rsidP="00125F64">
      <w:pPr>
        <w:rPr>
          <w:rFonts w:ascii="宋体" w:eastAsia="宋体" w:hAnsi="宋体" w:cs="Arial"/>
          <w:color w:val="333333"/>
          <w:sz w:val="22"/>
          <w:szCs w:val="21"/>
        </w:rPr>
      </w:pPr>
    </w:p>
    <w:p w:rsidR="00125F64" w:rsidRPr="0056709C" w:rsidRDefault="00125F64" w:rsidP="00F0118F"/>
    <w:sectPr w:rsidR="00125F64" w:rsidRPr="0056709C" w:rsidSect="007128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231A" w:rsidRDefault="00C6231A" w:rsidP="0056709C">
      <w:r>
        <w:separator/>
      </w:r>
    </w:p>
  </w:endnote>
  <w:endnote w:type="continuationSeparator" w:id="0">
    <w:p w:rsidR="00C6231A" w:rsidRDefault="00C6231A" w:rsidP="00567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231A" w:rsidRDefault="00C6231A" w:rsidP="0056709C">
      <w:r>
        <w:separator/>
      </w:r>
    </w:p>
  </w:footnote>
  <w:footnote w:type="continuationSeparator" w:id="0">
    <w:p w:rsidR="00C6231A" w:rsidRDefault="00C6231A" w:rsidP="005670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0C2ACF"/>
    <w:multiLevelType w:val="hybridMultilevel"/>
    <w:tmpl w:val="995A990C"/>
    <w:lvl w:ilvl="0" w:tplc="2884A1E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2C31A9A"/>
    <w:multiLevelType w:val="hybridMultilevel"/>
    <w:tmpl w:val="73B46024"/>
    <w:lvl w:ilvl="0" w:tplc="9FD8CCD0">
      <w:start w:val="1"/>
      <w:numFmt w:val="bullet"/>
      <w:lvlText w:val="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E77AD0A8" w:tentative="1">
      <w:start w:val="1"/>
      <w:numFmt w:val="bullet"/>
      <w:lvlText w:val="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7278010E" w:tentative="1">
      <w:start w:val="1"/>
      <w:numFmt w:val="bullet"/>
      <w:lvlText w:val="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C5E21FAE" w:tentative="1">
      <w:start w:val="1"/>
      <w:numFmt w:val="bullet"/>
      <w:lvlText w:val="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CA6057A4" w:tentative="1">
      <w:start w:val="1"/>
      <w:numFmt w:val="bullet"/>
      <w:lvlText w:val="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92705992" w:tentative="1">
      <w:start w:val="1"/>
      <w:numFmt w:val="bullet"/>
      <w:lvlText w:val="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A6E881DC" w:tentative="1">
      <w:start w:val="1"/>
      <w:numFmt w:val="bullet"/>
      <w:lvlText w:val="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6B88D9CA" w:tentative="1">
      <w:start w:val="1"/>
      <w:numFmt w:val="bullet"/>
      <w:lvlText w:val="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D95C3AF6" w:tentative="1">
      <w:start w:val="1"/>
      <w:numFmt w:val="bullet"/>
      <w:lvlText w:val="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2">
    <w:nsid w:val="65EC52E0"/>
    <w:multiLevelType w:val="hybridMultilevel"/>
    <w:tmpl w:val="1088AAFA"/>
    <w:lvl w:ilvl="0" w:tplc="DFFA2A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63E7D7C"/>
    <w:multiLevelType w:val="hybridMultilevel"/>
    <w:tmpl w:val="B77A74DA"/>
    <w:lvl w:ilvl="0" w:tplc="6D5A8706">
      <w:start w:val="1"/>
      <w:numFmt w:val="bullet"/>
      <w:lvlText w:val="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A522EB6" w:tentative="1">
      <w:start w:val="1"/>
      <w:numFmt w:val="bullet"/>
      <w:lvlText w:val="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8F88F74" w:tentative="1">
      <w:start w:val="1"/>
      <w:numFmt w:val="bullet"/>
      <w:lvlText w:val="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2AEA990" w:tentative="1">
      <w:start w:val="1"/>
      <w:numFmt w:val="bullet"/>
      <w:lvlText w:val="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1564C4A" w:tentative="1">
      <w:start w:val="1"/>
      <w:numFmt w:val="bullet"/>
      <w:lvlText w:val="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D743FBA" w:tentative="1">
      <w:start w:val="1"/>
      <w:numFmt w:val="bullet"/>
      <w:lvlText w:val="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36AB910" w:tentative="1">
      <w:start w:val="1"/>
      <w:numFmt w:val="bullet"/>
      <w:lvlText w:val="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324A3F0" w:tentative="1">
      <w:start w:val="1"/>
      <w:numFmt w:val="bullet"/>
      <w:lvlText w:val="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4D04330" w:tentative="1">
      <w:start w:val="1"/>
      <w:numFmt w:val="bullet"/>
      <w:lvlText w:val="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6709C"/>
    <w:rsid w:val="00125F64"/>
    <w:rsid w:val="0038459C"/>
    <w:rsid w:val="003A13ED"/>
    <w:rsid w:val="003A54FD"/>
    <w:rsid w:val="0056709C"/>
    <w:rsid w:val="006F3D8B"/>
    <w:rsid w:val="007128BA"/>
    <w:rsid w:val="00762E24"/>
    <w:rsid w:val="0083126E"/>
    <w:rsid w:val="008C2461"/>
    <w:rsid w:val="0098715A"/>
    <w:rsid w:val="00B34DA1"/>
    <w:rsid w:val="00BB6526"/>
    <w:rsid w:val="00BC7824"/>
    <w:rsid w:val="00C6231A"/>
    <w:rsid w:val="00F0118F"/>
    <w:rsid w:val="00F0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7FA1E6A-121B-4B43-9B11-CDD33AC35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8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70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709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70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709C"/>
    <w:rPr>
      <w:sz w:val="18"/>
      <w:szCs w:val="18"/>
    </w:rPr>
  </w:style>
  <w:style w:type="paragraph" w:styleId="a5">
    <w:name w:val="List Paragraph"/>
    <w:basedOn w:val="a"/>
    <w:uiPriority w:val="34"/>
    <w:qFormat/>
    <w:rsid w:val="0056709C"/>
    <w:pPr>
      <w:ind w:firstLineChars="200" w:firstLine="420"/>
    </w:pPr>
  </w:style>
  <w:style w:type="paragraph" w:customStyle="1" w:styleId="poem-detail-main-text">
    <w:name w:val="poem-detail-main-text"/>
    <w:basedOn w:val="a"/>
    <w:qFormat/>
    <w:rsid w:val="00125F64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0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3302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2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49781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9948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08074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10149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71093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1972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838348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8627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7804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14849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460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05725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55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2303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6601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5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0314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70940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203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联想</dc:creator>
  <cp:keywords/>
  <dc:description/>
  <cp:lastModifiedBy>Administrator</cp:lastModifiedBy>
  <cp:revision>9</cp:revision>
  <dcterms:created xsi:type="dcterms:W3CDTF">2020-03-20T07:16:00Z</dcterms:created>
  <dcterms:modified xsi:type="dcterms:W3CDTF">2020-04-08T08:15:00Z</dcterms:modified>
</cp:coreProperties>
</file>