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032" w:rsidRDefault="00EB74D0" w:rsidP="00EB74D0">
      <w:pPr>
        <w:jc w:val="center"/>
        <w:rPr>
          <w:rFonts w:hint="eastAsia"/>
          <w:b/>
          <w:sz w:val="28"/>
        </w:rPr>
      </w:pPr>
      <w:r w:rsidRPr="00EB74D0">
        <w:rPr>
          <w:rFonts w:hint="eastAsia"/>
          <w:b/>
          <w:sz w:val="28"/>
        </w:rPr>
        <w:t>《论</w:t>
      </w:r>
      <w:r w:rsidRPr="00EB74D0">
        <w:rPr>
          <w:rFonts w:hint="eastAsia"/>
          <w:b/>
          <w:sz w:val="28"/>
        </w:rPr>
        <w:t xml:space="preserve"> </w:t>
      </w:r>
      <w:r w:rsidRPr="00EB74D0">
        <w:rPr>
          <w:rFonts w:hint="eastAsia"/>
          <w:b/>
          <w:sz w:val="28"/>
        </w:rPr>
        <w:t>语》</w:t>
      </w:r>
    </w:p>
    <w:p w:rsidR="00EB74D0" w:rsidRPr="00EB74D0" w:rsidRDefault="00EB74D0" w:rsidP="00EB74D0">
      <w:pPr>
        <w:spacing w:line="360" w:lineRule="auto"/>
        <w:rPr>
          <w:rFonts w:asciiTheme="minorEastAsia" w:hAnsiTheme="minorEastAsia" w:hint="eastAsia"/>
          <w:b/>
          <w:szCs w:val="21"/>
        </w:rPr>
      </w:pPr>
      <w:r w:rsidRPr="00EB74D0">
        <w:rPr>
          <w:rFonts w:asciiTheme="minorEastAsia" w:hAnsiTheme="minorEastAsia" w:hint="eastAsia"/>
          <w:b/>
          <w:szCs w:val="21"/>
        </w:rPr>
        <w:t>一、《论语》的内容和成书年代</w:t>
      </w:r>
    </w:p>
    <w:p w:rsidR="00EB74D0" w:rsidRPr="00EB74D0" w:rsidRDefault="00EB74D0" w:rsidP="00EB74D0">
      <w:pPr>
        <w:spacing w:line="360" w:lineRule="auto"/>
        <w:rPr>
          <w:rFonts w:asciiTheme="minorEastAsia" w:hAnsiTheme="minorEastAsia"/>
          <w:szCs w:val="21"/>
        </w:rPr>
      </w:pPr>
      <w:r w:rsidRPr="00EB74D0">
        <w:rPr>
          <w:rFonts w:asciiTheme="minorEastAsia" w:hAnsiTheme="minorEastAsia" w:hint="eastAsia"/>
          <w:szCs w:val="21"/>
        </w:rPr>
        <w:t xml:space="preserve">　　《论语》是这样一种书：它记载着孔子的言语行事，也记载着孔子少数学生的言语行事。我们要研究孔子和孔门弟子，它是首先应该读的书。</w:t>
      </w:r>
    </w:p>
    <w:p w:rsidR="00EB74D0" w:rsidRPr="00EB74D0" w:rsidRDefault="00EB74D0" w:rsidP="00EB74D0">
      <w:pPr>
        <w:spacing w:line="360" w:lineRule="auto"/>
        <w:rPr>
          <w:rFonts w:asciiTheme="minorEastAsia" w:hAnsiTheme="minorEastAsia"/>
          <w:szCs w:val="21"/>
        </w:rPr>
      </w:pPr>
      <w:r w:rsidRPr="00EB74D0">
        <w:rPr>
          <w:rFonts w:asciiTheme="minorEastAsia" w:hAnsiTheme="minorEastAsia" w:hint="eastAsia"/>
          <w:szCs w:val="21"/>
        </w:rPr>
        <w:t xml:space="preserve">　　“论语”之名，最早见于《礼记·坊记》，足见它这书名在汉武帝以前便有了。为什么叫“论语”，其说不同，都不一定可靠，可以不去管它。两汉人引《论语》，有称“孔子曰”的，</w:t>
      </w:r>
      <w:proofErr w:type="gramStart"/>
      <w:r w:rsidRPr="00EB74D0">
        <w:rPr>
          <w:rFonts w:asciiTheme="minorEastAsia" w:hAnsiTheme="minorEastAsia" w:hint="eastAsia"/>
          <w:szCs w:val="21"/>
        </w:rPr>
        <w:t>纵不是</w:t>
      </w:r>
      <w:proofErr w:type="gramEnd"/>
      <w:r w:rsidRPr="00EB74D0">
        <w:rPr>
          <w:rFonts w:asciiTheme="minorEastAsia" w:hAnsiTheme="minorEastAsia" w:hint="eastAsia"/>
          <w:szCs w:val="21"/>
        </w:rPr>
        <w:t>孔子的话，也称“孔子曰”，似乎可以看出，汉人把《论语》等同于《孟子》、《荀子》、《墨子》，作为诸子的一种。汉人又把《论语》看为“传”、“记”，如《汉书·扬雄传赞》“传莫大于《论语》”，以《论语》为“传”的一种；《后汉书·赵咨传》引其遗书，谓《记》又曰“丧与其易也，宁戚”，这是《论语·八佾篇》中的话。更可以知道汉人不把《论语》看作“经”，而</w:t>
      </w:r>
      <w:proofErr w:type="gramStart"/>
      <w:r w:rsidRPr="00EB74D0">
        <w:rPr>
          <w:rFonts w:asciiTheme="minorEastAsia" w:hAnsiTheme="minorEastAsia" w:hint="eastAsia"/>
          <w:szCs w:val="21"/>
        </w:rPr>
        <w:t>看做</w:t>
      </w:r>
      <w:proofErr w:type="gramEnd"/>
      <w:r w:rsidRPr="00EB74D0">
        <w:rPr>
          <w:rFonts w:asciiTheme="minorEastAsia" w:hAnsiTheme="minorEastAsia" w:hint="eastAsia"/>
          <w:szCs w:val="21"/>
        </w:rPr>
        <w:t>辅翼“经书”的“传”、“记”。汉人读书用竹木简编</w:t>
      </w:r>
      <w:proofErr w:type="gramStart"/>
      <w:r w:rsidRPr="00EB74D0">
        <w:rPr>
          <w:rFonts w:asciiTheme="minorEastAsia" w:hAnsiTheme="minorEastAsia" w:hint="eastAsia"/>
          <w:szCs w:val="21"/>
        </w:rPr>
        <w:t>缀</w:t>
      </w:r>
      <w:proofErr w:type="gramEnd"/>
      <w:r w:rsidRPr="00EB74D0">
        <w:rPr>
          <w:rFonts w:asciiTheme="minorEastAsia" w:hAnsiTheme="minorEastAsia" w:hint="eastAsia"/>
          <w:szCs w:val="21"/>
        </w:rPr>
        <w:t>成册，写“经”书，用长二尺四寸的策（汉尺，合今约55．92厘米，1959年甘肃武威所出土汉简《仪礼》可为实物证明）；若《论语》，据《论衡·正说篇》，便只用八寸为一尺的竹简。由此也可以证明《论语》只是“传”、“记”。</w:t>
      </w:r>
    </w:p>
    <w:p w:rsidR="00EB74D0" w:rsidRPr="00EB74D0" w:rsidRDefault="00EB74D0" w:rsidP="00EB74D0">
      <w:pPr>
        <w:spacing w:line="360" w:lineRule="auto"/>
        <w:rPr>
          <w:rFonts w:asciiTheme="minorEastAsia" w:hAnsiTheme="minorEastAsia"/>
          <w:szCs w:val="21"/>
        </w:rPr>
      </w:pPr>
      <w:r w:rsidRPr="00EB74D0">
        <w:rPr>
          <w:rFonts w:asciiTheme="minorEastAsia" w:hAnsiTheme="minorEastAsia" w:hint="eastAsia"/>
          <w:szCs w:val="21"/>
        </w:rPr>
        <w:t xml:space="preserve">　　《论语》书中记到了孔子晚年最年轻学生曾参的死，又记着曾参对鲁国</w:t>
      </w:r>
      <w:proofErr w:type="gramStart"/>
      <w:r w:rsidRPr="00EB74D0">
        <w:rPr>
          <w:rFonts w:asciiTheme="minorEastAsia" w:hAnsiTheme="minorEastAsia" w:hint="eastAsia"/>
          <w:szCs w:val="21"/>
        </w:rPr>
        <w:t>孟敬子一段</w:t>
      </w:r>
      <w:proofErr w:type="gramEnd"/>
      <w:r w:rsidRPr="00EB74D0">
        <w:rPr>
          <w:rFonts w:asciiTheme="minorEastAsia" w:hAnsiTheme="minorEastAsia" w:hint="eastAsia"/>
          <w:szCs w:val="21"/>
        </w:rPr>
        <w:t>对话（《泰伯篇》）。“敬”是谥号，当时人死了才给谥号。</w:t>
      </w:r>
      <w:proofErr w:type="gramStart"/>
      <w:r w:rsidRPr="00EB74D0">
        <w:rPr>
          <w:rFonts w:asciiTheme="minorEastAsia" w:hAnsiTheme="minorEastAsia" w:hint="eastAsia"/>
          <w:szCs w:val="21"/>
        </w:rPr>
        <w:t>孟敬子</w:t>
      </w:r>
      <w:proofErr w:type="gramEnd"/>
      <w:r w:rsidRPr="00EB74D0">
        <w:rPr>
          <w:rFonts w:asciiTheme="minorEastAsia" w:hAnsiTheme="minorEastAsia" w:hint="eastAsia"/>
          <w:szCs w:val="21"/>
        </w:rPr>
        <w:t>肯定死在战国初期，那么，《论语》的编辑成书大概在战国初期，即公元前四百年左右。</w:t>
      </w:r>
    </w:p>
    <w:p w:rsidR="00EB74D0" w:rsidRPr="00EB74D0" w:rsidRDefault="00EB74D0" w:rsidP="00EB74D0">
      <w:pPr>
        <w:spacing w:line="360" w:lineRule="auto"/>
        <w:rPr>
          <w:rFonts w:asciiTheme="minorEastAsia" w:hAnsiTheme="minorEastAsia"/>
          <w:szCs w:val="21"/>
        </w:rPr>
      </w:pPr>
      <w:r w:rsidRPr="00EB74D0">
        <w:rPr>
          <w:rFonts w:asciiTheme="minorEastAsia" w:hAnsiTheme="minorEastAsia" w:hint="eastAsia"/>
          <w:szCs w:val="21"/>
        </w:rPr>
        <w:t xml:space="preserve">　　《论语》编纂</w:t>
      </w:r>
      <w:proofErr w:type="gramStart"/>
      <w:r w:rsidRPr="00EB74D0">
        <w:rPr>
          <w:rFonts w:asciiTheme="minorEastAsia" w:hAnsiTheme="minorEastAsia" w:hint="eastAsia"/>
          <w:szCs w:val="21"/>
        </w:rPr>
        <w:t>成书虽</w:t>
      </w:r>
      <w:proofErr w:type="gramEnd"/>
      <w:r w:rsidRPr="00EB74D0">
        <w:rPr>
          <w:rFonts w:asciiTheme="minorEastAsia" w:hAnsiTheme="minorEastAsia" w:hint="eastAsia"/>
          <w:szCs w:val="21"/>
        </w:rPr>
        <w:t>在孔子死（公元前479年）后七十多年，但着笔或者较早，甚至也不是一人的笔墨，如《子罕篇》说：</w:t>
      </w:r>
    </w:p>
    <w:p w:rsidR="00EB74D0" w:rsidRPr="00EB74D0" w:rsidRDefault="00EB74D0" w:rsidP="00EB74D0">
      <w:pPr>
        <w:spacing w:line="360" w:lineRule="auto"/>
        <w:rPr>
          <w:rFonts w:ascii="楷体" w:eastAsia="楷体" w:hAnsi="楷体"/>
          <w:szCs w:val="21"/>
        </w:rPr>
      </w:pPr>
      <w:r w:rsidRPr="00EB74D0">
        <w:rPr>
          <w:rFonts w:asciiTheme="minorEastAsia" w:hAnsiTheme="minorEastAsia" w:hint="eastAsia"/>
          <w:szCs w:val="21"/>
        </w:rPr>
        <w:t xml:space="preserve">　</w:t>
      </w:r>
      <w:r w:rsidRPr="00EB74D0">
        <w:rPr>
          <w:rFonts w:ascii="楷体" w:eastAsia="楷体" w:hAnsi="楷体" w:hint="eastAsia"/>
          <w:szCs w:val="21"/>
        </w:rPr>
        <w:t xml:space="preserve">　牢曰：“子云：</w:t>
      </w:r>
      <w:proofErr w:type="gramStart"/>
      <w:r w:rsidRPr="00EB74D0">
        <w:rPr>
          <w:rFonts w:ascii="楷体" w:eastAsia="楷体" w:hAnsi="楷体" w:hint="eastAsia"/>
          <w:szCs w:val="21"/>
        </w:rPr>
        <w:t>‘</w:t>
      </w:r>
      <w:proofErr w:type="gramEnd"/>
      <w:r w:rsidRPr="00EB74D0">
        <w:rPr>
          <w:rFonts w:ascii="楷体" w:eastAsia="楷体" w:hAnsi="楷体" w:hint="eastAsia"/>
          <w:szCs w:val="21"/>
        </w:rPr>
        <w:t>吾不试，故艺。”</w:t>
      </w:r>
    </w:p>
    <w:p w:rsidR="00EB74D0" w:rsidRPr="00EB74D0" w:rsidRDefault="00EB74D0" w:rsidP="00EB74D0">
      <w:pPr>
        <w:spacing w:line="360" w:lineRule="auto"/>
        <w:rPr>
          <w:rFonts w:asciiTheme="minorEastAsia" w:hAnsiTheme="minorEastAsia"/>
          <w:szCs w:val="21"/>
        </w:rPr>
      </w:pPr>
      <w:r w:rsidRPr="00EB74D0">
        <w:rPr>
          <w:rFonts w:asciiTheme="minorEastAsia" w:hAnsiTheme="minorEastAsia" w:hint="eastAsia"/>
          <w:szCs w:val="21"/>
        </w:rPr>
        <w:t xml:space="preserve">　　“牢”是琴牢，自称“牢曰”，可能是琴牢自己的笔记，为编辑《论语》者所采入。又如《宪问篇》：</w:t>
      </w:r>
    </w:p>
    <w:p w:rsidR="00EB74D0" w:rsidRPr="00EB74D0" w:rsidRDefault="00EB74D0" w:rsidP="00EB74D0">
      <w:pPr>
        <w:spacing w:line="360" w:lineRule="auto"/>
        <w:rPr>
          <w:rFonts w:ascii="楷体" w:eastAsia="楷体" w:hAnsi="楷体"/>
          <w:szCs w:val="21"/>
        </w:rPr>
      </w:pPr>
      <w:r w:rsidRPr="00EB74D0">
        <w:rPr>
          <w:rFonts w:asciiTheme="minorEastAsia" w:hAnsiTheme="minorEastAsia" w:hint="eastAsia"/>
          <w:szCs w:val="21"/>
        </w:rPr>
        <w:t xml:space="preserve">　　</w:t>
      </w:r>
      <w:proofErr w:type="gramStart"/>
      <w:r w:rsidRPr="00EB74D0">
        <w:rPr>
          <w:rFonts w:ascii="楷体" w:eastAsia="楷体" w:hAnsi="楷体" w:hint="eastAsia"/>
          <w:szCs w:val="21"/>
        </w:rPr>
        <w:t>宪问耻</w:t>
      </w:r>
      <w:proofErr w:type="gramEnd"/>
      <w:r w:rsidRPr="00EB74D0">
        <w:rPr>
          <w:rFonts w:ascii="楷体" w:eastAsia="楷体" w:hAnsi="楷体" w:hint="eastAsia"/>
          <w:szCs w:val="21"/>
        </w:rPr>
        <w:t>。子曰：“</w:t>
      </w:r>
      <w:proofErr w:type="gramStart"/>
      <w:r w:rsidRPr="00EB74D0">
        <w:rPr>
          <w:rFonts w:ascii="楷体" w:eastAsia="楷体" w:hAnsi="楷体" w:hint="eastAsia"/>
          <w:szCs w:val="21"/>
        </w:rPr>
        <w:t>邦</w:t>
      </w:r>
      <w:proofErr w:type="gramEnd"/>
      <w:r w:rsidRPr="00EB74D0">
        <w:rPr>
          <w:rFonts w:ascii="楷体" w:eastAsia="楷体" w:hAnsi="楷体" w:hint="eastAsia"/>
          <w:szCs w:val="21"/>
        </w:rPr>
        <w:t>有道，谷（做官拿俸禄）；</w:t>
      </w:r>
      <w:proofErr w:type="gramStart"/>
      <w:r w:rsidRPr="00EB74D0">
        <w:rPr>
          <w:rFonts w:ascii="楷体" w:eastAsia="楷体" w:hAnsi="楷体" w:hint="eastAsia"/>
          <w:szCs w:val="21"/>
        </w:rPr>
        <w:t>邦</w:t>
      </w:r>
      <w:proofErr w:type="gramEnd"/>
      <w:r w:rsidRPr="00EB74D0">
        <w:rPr>
          <w:rFonts w:ascii="楷体" w:eastAsia="楷体" w:hAnsi="楷体" w:hint="eastAsia"/>
          <w:szCs w:val="21"/>
        </w:rPr>
        <w:t>无道，谷，耻也。”</w:t>
      </w:r>
    </w:p>
    <w:p w:rsidR="00EB74D0" w:rsidRPr="00EB74D0" w:rsidRDefault="00EB74D0" w:rsidP="00EB74D0">
      <w:pPr>
        <w:spacing w:line="360" w:lineRule="auto"/>
        <w:rPr>
          <w:rFonts w:asciiTheme="minorEastAsia" w:hAnsiTheme="minorEastAsia"/>
          <w:szCs w:val="21"/>
        </w:rPr>
      </w:pPr>
      <w:r w:rsidRPr="00EB74D0">
        <w:rPr>
          <w:rFonts w:asciiTheme="minorEastAsia" w:hAnsiTheme="minorEastAsia" w:hint="eastAsia"/>
          <w:szCs w:val="21"/>
        </w:rPr>
        <w:t xml:space="preserve">　　“宪”是原宪，也就是《雍也篇》的原意。这几句，也很可能是原宪自己的笔记，为《论语》编纂人所采入。另外又如《子张篇》记“子夏之门人”和子张的问答，那一段话，不是子</w:t>
      </w:r>
      <w:proofErr w:type="gramStart"/>
      <w:r w:rsidRPr="00EB74D0">
        <w:rPr>
          <w:rFonts w:asciiTheme="minorEastAsia" w:hAnsiTheme="minorEastAsia" w:hint="eastAsia"/>
          <w:szCs w:val="21"/>
        </w:rPr>
        <w:t>张学生</w:t>
      </w:r>
      <w:proofErr w:type="gramEnd"/>
      <w:r w:rsidRPr="00EB74D0">
        <w:rPr>
          <w:rFonts w:asciiTheme="minorEastAsia" w:hAnsiTheme="minorEastAsia" w:hint="eastAsia"/>
          <w:szCs w:val="21"/>
        </w:rPr>
        <w:t>所记，便是子</w:t>
      </w:r>
      <w:proofErr w:type="gramStart"/>
      <w:r w:rsidRPr="00EB74D0">
        <w:rPr>
          <w:rFonts w:asciiTheme="minorEastAsia" w:hAnsiTheme="minorEastAsia" w:hint="eastAsia"/>
          <w:szCs w:val="21"/>
        </w:rPr>
        <w:t>夏学生</w:t>
      </w:r>
      <w:proofErr w:type="gramEnd"/>
      <w:r w:rsidRPr="00EB74D0">
        <w:rPr>
          <w:rFonts w:asciiTheme="minorEastAsia" w:hAnsiTheme="minorEastAsia" w:hint="eastAsia"/>
          <w:szCs w:val="21"/>
        </w:rPr>
        <w:t>所记。因此，我的看法是：《论语》是采辑孔门弟子或者再传弟子有关笔墨，在战国初期编纂而成的书。</w:t>
      </w:r>
    </w:p>
    <w:p w:rsidR="00EB74D0" w:rsidRPr="00EB74D0" w:rsidRDefault="00EB74D0" w:rsidP="00EB74D0">
      <w:pPr>
        <w:spacing w:line="360" w:lineRule="auto"/>
        <w:rPr>
          <w:rFonts w:asciiTheme="minorEastAsia" w:hAnsiTheme="minorEastAsia"/>
          <w:b/>
          <w:szCs w:val="21"/>
        </w:rPr>
      </w:pPr>
      <w:r w:rsidRPr="00EB74D0">
        <w:rPr>
          <w:rFonts w:asciiTheme="minorEastAsia" w:hAnsiTheme="minorEastAsia" w:hint="eastAsia"/>
          <w:b/>
          <w:szCs w:val="21"/>
        </w:rPr>
        <w:t xml:space="preserve">　　二、《论语》的作用</w:t>
      </w:r>
    </w:p>
    <w:p w:rsidR="00EB74D0" w:rsidRPr="00EB74D0" w:rsidRDefault="00EB74D0" w:rsidP="00EB74D0">
      <w:pPr>
        <w:spacing w:line="360" w:lineRule="auto"/>
        <w:rPr>
          <w:rFonts w:asciiTheme="minorEastAsia" w:hAnsiTheme="minorEastAsia"/>
          <w:szCs w:val="21"/>
        </w:rPr>
      </w:pPr>
      <w:r w:rsidRPr="00EB74D0">
        <w:rPr>
          <w:rFonts w:asciiTheme="minorEastAsia" w:hAnsiTheme="minorEastAsia" w:hint="eastAsia"/>
          <w:szCs w:val="21"/>
        </w:rPr>
        <w:t xml:space="preserve">　　孔子晚年就有极大的名声，赢得当时各国的赞美。当时有人说他是“人民导师”（《论语·八</w:t>
      </w:r>
      <w:r w:rsidRPr="00EB74D0">
        <w:rPr>
          <w:rFonts w:asciiTheme="minorEastAsia" w:hAnsiTheme="minorEastAsia" w:hint="eastAsia"/>
          <w:szCs w:val="21"/>
        </w:rPr>
        <w:lastRenderedPageBreak/>
        <w:t>佾》），鲁国称他为“国老”（《左传·哀公十一年》）还有人认为他是“圣者”（《论语·子罕篇》）。死后，他的学生比他做日月，高得不可超越（《论语·子张篇》），说他“生得光荣，死得可惜”（同上）。他对中国文化的贡献的确有丰功伟绩。因此，《论语》一书从来就受到尊重。两汉时儿童最初念书，是先读识字课本，自秦统一前以至汉代，有各种识字课本，如《史籀篇》、《仓颉篇》、《凡将篇》、《急就篇》等，好比后代儿童读《千字文》、《三字经》、《百家姓》，其后改读“人、手、足、刀、尺”一样。识字完毕，便读《论语》和《孝经》。《论语》是读书人必读之书。</w:t>
      </w:r>
      <w:proofErr w:type="gramStart"/>
      <w:r w:rsidRPr="00EB74D0">
        <w:rPr>
          <w:rFonts w:asciiTheme="minorEastAsia" w:hAnsiTheme="minorEastAsia" w:hint="eastAsia"/>
          <w:szCs w:val="21"/>
        </w:rPr>
        <w:t>不象</w:t>
      </w:r>
      <w:proofErr w:type="gramEnd"/>
      <w:r w:rsidRPr="00EB74D0">
        <w:rPr>
          <w:rFonts w:asciiTheme="minorEastAsia" w:hAnsiTheme="minorEastAsia" w:hint="eastAsia"/>
          <w:szCs w:val="21"/>
        </w:rPr>
        <w:t>“五经”（《诗》、《书》、《易》、《礼》，《春秋》），可以不读，也可以只通一经；能够兼通几种“经书”的，便是了不得的儒者。以后的读书人，可说无人不谈《论语》。到南宋朱熹，把《论语》、《大学》、《中庸》、《孟子》集为《四书》，作《四书章句集注》，这四种更成为学习入门书。元仁宗皇庆二年（1313）举行科举，考试题目必须在《四书》之内，而且必须以朱熹的注解为根据，一直经过明朝，延到清代光绪二十七年（1901）才完全废除以《四书》命题的“八股文”考试办法。《论语》是《四书》的第一部，八股命题少不得《论语》，读书人要做官，一般非经过科举不行，《四书》，尤其是《论语》，便成为读书做官的敲门砖，如此经过将近六百年，足见它影响之大且深。</w:t>
      </w:r>
    </w:p>
    <w:p w:rsidR="00EB74D0" w:rsidRPr="00EB74D0" w:rsidRDefault="00EB74D0" w:rsidP="00EB74D0">
      <w:pPr>
        <w:spacing w:line="360" w:lineRule="auto"/>
        <w:rPr>
          <w:rFonts w:asciiTheme="minorEastAsia" w:hAnsiTheme="minorEastAsia"/>
          <w:szCs w:val="21"/>
        </w:rPr>
      </w:pPr>
      <w:r w:rsidRPr="00EB74D0">
        <w:rPr>
          <w:rFonts w:asciiTheme="minorEastAsia" w:hAnsiTheme="minorEastAsia" w:hint="eastAsia"/>
          <w:szCs w:val="21"/>
        </w:rPr>
        <w:t xml:space="preserve">　　纵是科举废了，《论语》还是读书人经常诵读的书。既不是敲门砖了，为什么这书还有不少人读它呢？一则二千多年来便把它看成必读书，旧的习惯势力难以肃清；二则《论语》本身也有较为广泛的用途和较大的价值，它是研究中国思想史、文化史、教育史的必读书，所以直到今天，还是很重要的一部古籍。</w:t>
      </w:r>
    </w:p>
    <w:p w:rsidR="00EB74D0" w:rsidRPr="00EB74D0" w:rsidRDefault="00EB74D0" w:rsidP="00EB74D0">
      <w:pPr>
        <w:spacing w:line="360" w:lineRule="auto"/>
        <w:rPr>
          <w:rFonts w:asciiTheme="minorEastAsia" w:hAnsiTheme="minorEastAsia"/>
          <w:b/>
          <w:szCs w:val="21"/>
        </w:rPr>
      </w:pPr>
      <w:r w:rsidRPr="00EB74D0">
        <w:rPr>
          <w:rFonts w:asciiTheme="minorEastAsia" w:hAnsiTheme="minorEastAsia" w:hint="eastAsia"/>
          <w:b/>
          <w:szCs w:val="21"/>
        </w:rPr>
        <w:t xml:space="preserve">　　三、孔子和他的思想及贡献</w:t>
      </w:r>
    </w:p>
    <w:p w:rsidR="00EB74D0" w:rsidRPr="00EB74D0" w:rsidRDefault="00EB74D0" w:rsidP="00EB74D0">
      <w:pPr>
        <w:spacing w:line="360" w:lineRule="auto"/>
        <w:rPr>
          <w:rFonts w:asciiTheme="minorEastAsia" w:hAnsiTheme="minorEastAsia"/>
          <w:szCs w:val="21"/>
        </w:rPr>
      </w:pPr>
      <w:r w:rsidRPr="00EB74D0">
        <w:rPr>
          <w:rFonts w:asciiTheme="minorEastAsia" w:hAnsiTheme="minorEastAsia" w:hint="eastAsia"/>
          <w:szCs w:val="21"/>
        </w:rPr>
        <w:t xml:space="preserve">　　孔子名丘，一说生于公元前551年（《公羊传》和《谷梁传》），一说生于公元前559年（《史记·孔子世家》）；死于公元前479年，享年七十二。</w:t>
      </w:r>
    </w:p>
    <w:p w:rsidR="00EB74D0" w:rsidRPr="00EB74D0" w:rsidRDefault="00EB74D0" w:rsidP="00EB74D0">
      <w:pPr>
        <w:spacing w:line="360" w:lineRule="auto"/>
        <w:rPr>
          <w:rFonts w:asciiTheme="minorEastAsia" w:hAnsiTheme="minorEastAsia"/>
          <w:szCs w:val="21"/>
        </w:rPr>
      </w:pPr>
      <w:r w:rsidRPr="00EB74D0">
        <w:rPr>
          <w:rFonts w:asciiTheme="minorEastAsia" w:hAnsiTheme="minorEastAsia" w:hint="eastAsia"/>
          <w:szCs w:val="21"/>
        </w:rPr>
        <w:t xml:space="preserve">　　他出生于宋国贵族，他曾祖</w:t>
      </w:r>
      <w:proofErr w:type="gramStart"/>
      <w:r w:rsidRPr="00EB74D0">
        <w:rPr>
          <w:rFonts w:asciiTheme="minorEastAsia" w:hAnsiTheme="minorEastAsia" w:hint="eastAsia"/>
          <w:szCs w:val="21"/>
        </w:rPr>
        <w:t>防叔因避祸</w:t>
      </w:r>
      <w:proofErr w:type="gramEnd"/>
      <w:r w:rsidRPr="00EB74D0">
        <w:rPr>
          <w:rFonts w:asciiTheme="minorEastAsia" w:hAnsiTheme="minorEastAsia" w:hint="eastAsia"/>
          <w:szCs w:val="21"/>
        </w:rPr>
        <w:t>由宋逃到鲁国，便成为鲁国人。他父亲名</w:t>
      </w:r>
      <w:proofErr w:type="gramStart"/>
      <w:r w:rsidRPr="00EB74D0">
        <w:rPr>
          <w:rFonts w:asciiTheme="minorEastAsia" w:hAnsiTheme="minorEastAsia" w:hint="eastAsia"/>
          <w:szCs w:val="21"/>
        </w:rPr>
        <w:t>纥</w:t>
      </w:r>
      <w:proofErr w:type="gramEnd"/>
      <w:r w:rsidRPr="00EB74D0">
        <w:rPr>
          <w:rFonts w:asciiTheme="minorEastAsia" w:hAnsiTheme="minorEastAsia" w:hint="eastAsia"/>
          <w:szCs w:val="21"/>
        </w:rPr>
        <w:t>，字叔梁，做过鲁国郰</w:t>
      </w:r>
      <w:proofErr w:type="gramStart"/>
      <w:r w:rsidRPr="00EB74D0">
        <w:rPr>
          <w:rFonts w:asciiTheme="minorEastAsia" w:hAnsiTheme="minorEastAsia" w:hint="eastAsia"/>
          <w:szCs w:val="21"/>
        </w:rPr>
        <w:t>邑</w:t>
      </w:r>
      <w:proofErr w:type="gramEnd"/>
      <w:r w:rsidRPr="00EB74D0">
        <w:rPr>
          <w:rFonts w:asciiTheme="minorEastAsia" w:hAnsiTheme="minorEastAsia" w:hint="eastAsia"/>
          <w:szCs w:val="21"/>
        </w:rPr>
        <w:t>的地方长官。孔子出生不久，父亲死了，家庭也贫困了，不得不做各种杂活，一则赡养寡母，一则自己生活。他做过仓库保管员，也做过牲畜管理员，都很负责任（《孟子·万章篇下》）。最后做到鲁国的大司寇（《史记·孔子世家》），那是“卿”的高位了。他到处学习，不懂就问，所以见闻广博。一生得意时少，失意时多，晚年便专门一面整理古籍，一面讲学传授学术。他是中国私人讲学的第一人，也是传播古代文化的第一人，中国古代文化的流传以至后来的扩大和发展，不能不归功于孔子。</w:t>
      </w:r>
    </w:p>
    <w:p w:rsidR="00EB74D0" w:rsidRPr="00EB74D0" w:rsidRDefault="00EB74D0" w:rsidP="00EB74D0">
      <w:pPr>
        <w:spacing w:line="360" w:lineRule="auto"/>
        <w:rPr>
          <w:rFonts w:asciiTheme="minorEastAsia" w:hAnsiTheme="minorEastAsia"/>
          <w:szCs w:val="21"/>
        </w:rPr>
      </w:pPr>
      <w:r w:rsidRPr="00EB74D0">
        <w:rPr>
          <w:rFonts w:asciiTheme="minorEastAsia" w:hAnsiTheme="minorEastAsia" w:hint="eastAsia"/>
          <w:szCs w:val="21"/>
        </w:rPr>
        <w:t xml:space="preserve">　　孔子的思想，渊源于殷商以及西周东周的社会思想潮流，更多地是接受了春秋时代一些思想家、政治家的言行，如郑国的子产，齐国的晏婴等人。春秋时代重视“礼”，认为“礼”</w:t>
      </w:r>
      <w:r w:rsidRPr="00EB74D0">
        <w:rPr>
          <w:rFonts w:asciiTheme="minorEastAsia" w:hAnsiTheme="minorEastAsia" w:hint="eastAsia"/>
          <w:szCs w:val="21"/>
        </w:rPr>
        <w:lastRenderedPageBreak/>
        <w:t>是“天之经也，地之义也，民之行也”（《左传·昭公二十五年》），孔子却改以“仁”为核心，认为没有“仁”，便谈不上“礼”（《论语·八佾》）。孔子对于“仁”有各种定义，概括说起来是“爱人”（《论语·颜渊》）。孔子所爱的“人”，是包括各个阶级、阶层的人，是一切具有生命的人。孔子头脑里未必意识到阶级的划分和矛盾，但在阶级社会里，有各种家庭出身、各种职业、受着不同待遇的人，这是客观存在，任何人不能视而不见。孔子的志愿是“老者安之，朋友信之，少者怀之”（《论语·公冶长》），而他所收留的学生，绝大多数出自下层，只有屈指可数的学生是出自上层。孔子自己也是没落贵族，由此可见孔子心目中并不存在阶级歧视。</w:t>
      </w:r>
    </w:p>
    <w:p w:rsidR="00EB74D0" w:rsidRPr="00EB74D0" w:rsidRDefault="00EB74D0" w:rsidP="00EB74D0">
      <w:pPr>
        <w:spacing w:line="360" w:lineRule="auto"/>
        <w:rPr>
          <w:rFonts w:asciiTheme="minorEastAsia" w:hAnsiTheme="minorEastAsia"/>
          <w:szCs w:val="21"/>
        </w:rPr>
      </w:pPr>
      <w:r w:rsidRPr="00EB74D0">
        <w:rPr>
          <w:rFonts w:asciiTheme="minorEastAsia" w:hAnsiTheme="minorEastAsia" w:hint="eastAsia"/>
          <w:szCs w:val="21"/>
        </w:rPr>
        <w:t xml:space="preserve">　　孔子自三十岁招收学生，一直到老，“学而不厌，诲人不倦”（《沦语．述而》），因此博得学生的无限爱戴。他死后，许多学生在他墓侧结茅屋居住，有的住三年，相传子贡住了六年。他早期的学生，如子路、冉有、子贡，跟着他奔走四方，为救</w:t>
      </w:r>
      <w:proofErr w:type="gramStart"/>
      <w:r w:rsidRPr="00EB74D0">
        <w:rPr>
          <w:rFonts w:asciiTheme="minorEastAsia" w:hAnsiTheme="minorEastAsia" w:hint="eastAsia"/>
          <w:szCs w:val="21"/>
        </w:rPr>
        <w:t>世</w:t>
      </w:r>
      <w:proofErr w:type="gramEnd"/>
      <w:r w:rsidRPr="00EB74D0">
        <w:rPr>
          <w:rFonts w:asciiTheme="minorEastAsia" w:hAnsiTheme="minorEastAsia" w:hint="eastAsia"/>
          <w:szCs w:val="21"/>
        </w:rPr>
        <w:t>而斗争。他晚期的学生，如子游、子夏、子张、曾参，便接受他讲学带徒的衣钵。中国古代文化的传播，他晚期学生也作了一定的贡献。</w:t>
      </w:r>
    </w:p>
    <w:p w:rsidR="00EB74D0" w:rsidRPr="00EB74D0" w:rsidRDefault="00EB74D0" w:rsidP="00EB74D0">
      <w:pPr>
        <w:spacing w:line="360" w:lineRule="auto"/>
        <w:rPr>
          <w:rFonts w:asciiTheme="minorEastAsia" w:hAnsiTheme="minorEastAsia"/>
          <w:szCs w:val="21"/>
        </w:rPr>
      </w:pPr>
      <w:r w:rsidRPr="00EB74D0">
        <w:rPr>
          <w:rFonts w:asciiTheme="minorEastAsia" w:hAnsiTheme="minorEastAsia" w:hint="eastAsia"/>
          <w:szCs w:val="21"/>
        </w:rPr>
        <w:t xml:space="preserve">　　孔子自己说他研究《诗》、《书》、《礼》、《乐》、《易》、《春秋》六经（《庄子．天运篇》）。从《论语》看，他经常谈《诗》。《诗》就是今天的《诗经》，是古代诗歌总集，有庙堂之诗，有卿大夫的诗，有民歌。时代从西周到春秋中叶。孔子曾经整理过《诗》，见《论语·子罕篇》。《书》是《尚书》，又称《书经》，是古代历史资料汇编，孔子曾引用它，见《论语·为政篇》。《礼》，当孔子时或许有书，但现今流传的《礼》，即《仪礼》，则出自孔子的讲授。《乐》只是曲谱，早已亡佚，但孔子不仅是音乐爱好者，很可能十分内行。《易》，也叫《周易》或《易经》，当孔子时，只有《卦辞》和《爻辞》作占</w:t>
      </w:r>
      <w:proofErr w:type="gramStart"/>
      <w:r w:rsidRPr="00EB74D0">
        <w:rPr>
          <w:rFonts w:asciiTheme="minorEastAsia" w:hAnsiTheme="minorEastAsia" w:hint="eastAsia"/>
          <w:szCs w:val="21"/>
        </w:rPr>
        <w:t>筮</w:t>
      </w:r>
      <w:proofErr w:type="gramEnd"/>
      <w:r w:rsidRPr="00EB74D0">
        <w:rPr>
          <w:rFonts w:asciiTheme="minorEastAsia" w:hAnsiTheme="minorEastAsia" w:hint="eastAsia"/>
          <w:szCs w:val="21"/>
        </w:rPr>
        <w:t>用，孔子曾经引用它。《春秋》是鲁国文书，孔子曾经采它作近代史和当代史的教本。孔子整理和传授古代文献的情形大概如此。</w:t>
      </w:r>
    </w:p>
    <w:p w:rsidR="00EB74D0" w:rsidRPr="00EB74D0" w:rsidRDefault="00EB74D0" w:rsidP="00EB74D0">
      <w:pPr>
        <w:spacing w:line="360" w:lineRule="auto"/>
        <w:rPr>
          <w:rFonts w:asciiTheme="minorEastAsia" w:hAnsiTheme="minorEastAsia" w:hint="eastAsia"/>
          <w:szCs w:val="21"/>
        </w:rPr>
      </w:pPr>
      <w:r w:rsidRPr="00EB74D0">
        <w:rPr>
          <w:rFonts w:asciiTheme="minorEastAsia" w:hAnsiTheme="minorEastAsia" w:hint="eastAsia"/>
          <w:szCs w:val="21"/>
        </w:rPr>
        <w:t xml:space="preserve">　　孔子的教育方法也值得一提。他不分地位高下，报酬厚薄，只要学生拿十条干肉的拜师礼品，便教导他（《论语·述而》）。他因材施教，深刻了解每个学生的资质、性情、能力、爱好的不同，所以同一个问题，孔子的答话因人而异，甚至相反（《论语·先进》）。师生间的相处有时好比父子（《论语·先进》）。学生平日的言行，他能深入了解，譬如他说颜回（他所最喜欢的学生），平日听讲，只听不提问，</w:t>
      </w:r>
      <w:proofErr w:type="gramStart"/>
      <w:r w:rsidRPr="00EB74D0">
        <w:rPr>
          <w:rFonts w:asciiTheme="minorEastAsia" w:hAnsiTheme="minorEastAsia" w:hint="eastAsia"/>
          <w:szCs w:val="21"/>
        </w:rPr>
        <w:t>好象</w:t>
      </w:r>
      <w:proofErr w:type="gramEnd"/>
      <w:r w:rsidRPr="00EB74D0">
        <w:rPr>
          <w:rFonts w:asciiTheme="minorEastAsia" w:hAnsiTheme="minorEastAsia" w:hint="eastAsia"/>
          <w:szCs w:val="21"/>
        </w:rPr>
        <w:t>笨伯，回去后，却能发挥，并不愚笨（《论语·为政》）。从所有古籍看，孔子教学生，一般用启发式方法。当然，那是个别教育，不同于今天的上大课，但今天的灌注式的方法是否能有所改变或补充呢？</w:t>
      </w:r>
    </w:p>
    <w:p w:rsidR="00EB74D0" w:rsidRPr="00EB74D0" w:rsidRDefault="00EB74D0" w:rsidP="00EB74D0">
      <w:pPr>
        <w:spacing w:line="360" w:lineRule="auto"/>
        <w:rPr>
          <w:rFonts w:asciiTheme="minorEastAsia" w:hAnsiTheme="minorEastAsia"/>
          <w:szCs w:val="21"/>
        </w:rPr>
      </w:pPr>
    </w:p>
    <w:p w:rsidR="00EB74D0" w:rsidRPr="00EB74D0" w:rsidRDefault="00EB74D0" w:rsidP="00EB74D0">
      <w:pPr>
        <w:spacing w:line="360" w:lineRule="auto"/>
        <w:rPr>
          <w:rFonts w:asciiTheme="minorEastAsia" w:hAnsiTheme="minorEastAsia"/>
          <w:b/>
          <w:szCs w:val="21"/>
        </w:rPr>
      </w:pPr>
      <w:r w:rsidRPr="00EB74D0">
        <w:rPr>
          <w:rFonts w:asciiTheme="minorEastAsia" w:hAnsiTheme="minorEastAsia" w:hint="eastAsia"/>
          <w:b/>
          <w:szCs w:val="21"/>
        </w:rPr>
        <w:lastRenderedPageBreak/>
        <w:t xml:space="preserve">　　四、怎样看待《论语》和读它</w:t>
      </w:r>
    </w:p>
    <w:p w:rsidR="00EB74D0" w:rsidRPr="00EB74D0" w:rsidRDefault="00EB74D0" w:rsidP="00EB74D0">
      <w:pPr>
        <w:spacing w:line="360" w:lineRule="auto"/>
        <w:rPr>
          <w:rFonts w:asciiTheme="minorEastAsia" w:hAnsiTheme="minorEastAsia"/>
          <w:szCs w:val="21"/>
        </w:rPr>
      </w:pPr>
      <w:r w:rsidRPr="00EB74D0">
        <w:rPr>
          <w:rFonts w:asciiTheme="minorEastAsia" w:hAnsiTheme="minorEastAsia" w:hint="eastAsia"/>
          <w:szCs w:val="21"/>
        </w:rPr>
        <w:t xml:space="preserve">　　我们今天早已不把《论语》看成“圣经”，</w:t>
      </w:r>
      <w:proofErr w:type="gramStart"/>
      <w:r w:rsidRPr="00EB74D0">
        <w:rPr>
          <w:rFonts w:asciiTheme="minorEastAsia" w:hAnsiTheme="minorEastAsia" w:hint="eastAsia"/>
          <w:szCs w:val="21"/>
        </w:rPr>
        <w:t>纵把孔子</w:t>
      </w:r>
      <w:proofErr w:type="gramEnd"/>
      <w:r w:rsidRPr="00EB74D0">
        <w:rPr>
          <w:rFonts w:asciiTheme="minorEastAsia" w:hAnsiTheme="minorEastAsia" w:hint="eastAsia"/>
          <w:szCs w:val="21"/>
        </w:rPr>
        <w:t>看成“圣人”，那也是封建初期的“圣人”。我们今天把《论语》看成为研究孔子和孔门、孔学的最可信的资料，也看为研究中国社会史、思想史、教育史、文化史的资料，分析它，批判地继承它。</w:t>
      </w:r>
    </w:p>
    <w:p w:rsidR="00EB74D0" w:rsidRPr="00EB74D0" w:rsidRDefault="00EB74D0" w:rsidP="00EB74D0">
      <w:pPr>
        <w:spacing w:line="360" w:lineRule="auto"/>
        <w:rPr>
          <w:rFonts w:asciiTheme="minorEastAsia" w:hAnsiTheme="minorEastAsia"/>
          <w:szCs w:val="21"/>
        </w:rPr>
      </w:pPr>
      <w:r w:rsidRPr="00EB74D0">
        <w:rPr>
          <w:rFonts w:asciiTheme="minorEastAsia" w:hAnsiTheme="minorEastAsia" w:hint="eastAsia"/>
          <w:szCs w:val="21"/>
        </w:rPr>
        <w:t xml:space="preserve">　　古往今来关于《论语》的书很多，总计三千多种。在《论语》一部书里，因为言辞简略，词义含混，更给人以歪曲的可能。加上自两汉以来，引用《论语》来证明自己的意见，经常“断章取义”，不顾本真。这种办法最易发展，于是孔子本人和他的学说便曾被各式各样利用过。他们不惜曲解《论语》，用自己的学说来附会它。例如宋朝的唯心主义者陆九渊（1139-1193年）曾公开地说：“六经注我”（《象山全集》卷三十四）。所谓“六经注我”，就是六经做我主张的注脚。无怪《论语》一部书曾被各式各样的人作过不适当的评价，也被各式各样的人作了不同程度的歪曲。我们要正确地了解《论语》，还它以本来面目，由此而正确地评价孔子，给以恰如其分的历史地位，首先要扫清二千多年来积累的妨碍我们视线的障蔽，并且把孔子本人在历史上所发生的作用和他曾被人利用因而在历史上发生的不同作用区别开来。要实事求是地探讨《论语》原文的本义，用马列主义的观点和思想方法——历史唯物主义和辩证唯物主义--去分析它，批判它。</w:t>
      </w:r>
    </w:p>
    <w:p w:rsidR="00EB74D0" w:rsidRPr="00EB74D0" w:rsidRDefault="00EB74D0" w:rsidP="00EB74D0">
      <w:pPr>
        <w:spacing w:line="360" w:lineRule="auto"/>
        <w:rPr>
          <w:rFonts w:asciiTheme="minorEastAsia" w:hAnsiTheme="minorEastAsia"/>
          <w:szCs w:val="21"/>
        </w:rPr>
      </w:pPr>
      <w:r w:rsidRPr="00EB74D0">
        <w:rPr>
          <w:rFonts w:asciiTheme="minorEastAsia" w:hAnsiTheme="minorEastAsia" w:hint="eastAsia"/>
          <w:szCs w:val="21"/>
        </w:rPr>
        <w:t xml:space="preserve">　　要研究《论语》，初步可以看</w:t>
      </w:r>
      <w:proofErr w:type="gramStart"/>
      <w:r w:rsidRPr="00EB74D0">
        <w:rPr>
          <w:rFonts w:asciiTheme="minorEastAsia" w:hAnsiTheme="minorEastAsia" w:hint="eastAsia"/>
          <w:szCs w:val="21"/>
        </w:rPr>
        <w:t>杨伯峻的</w:t>
      </w:r>
      <w:proofErr w:type="gramEnd"/>
      <w:r w:rsidRPr="00EB74D0">
        <w:rPr>
          <w:rFonts w:asciiTheme="minorEastAsia" w:hAnsiTheme="minorEastAsia" w:hint="eastAsia"/>
          <w:szCs w:val="21"/>
        </w:rPr>
        <w:t>《论语译注》。以下几种书，仍然有参考价值，</w:t>
      </w:r>
    </w:p>
    <w:p w:rsidR="00EB74D0" w:rsidRPr="00EB74D0" w:rsidRDefault="00EB74D0" w:rsidP="00EB74D0">
      <w:pPr>
        <w:spacing w:line="360" w:lineRule="auto"/>
        <w:rPr>
          <w:rFonts w:asciiTheme="minorEastAsia" w:hAnsiTheme="minorEastAsia"/>
          <w:szCs w:val="21"/>
        </w:rPr>
      </w:pPr>
      <w:r w:rsidRPr="00EB74D0">
        <w:rPr>
          <w:rFonts w:asciiTheme="minorEastAsia" w:hAnsiTheme="minorEastAsia" w:hint="eastAsia"/>
          <w:szCs w:val="21"/>
        </w:rPr>
        <w:t xml:space="preserve">　　（1）《论语注疏》：魏何晏（190-249年）集解、宋</w:t>
      </w:r>
      <w:proofErr w:type="gramStart"/>
      <w:r w:rsidRPr="00EB74D0">
        <w:rPr>
          <w:rFonts w:asciiTheme="minorEastAsia" w:hAnsiTheme="minorEastAsia" w:hint="eastAsia"/>
          <w:szCs w:val="21"/>
        </w:rPr>
        <w:t>邢</w:t>
      </w:r>
      <w:proofErr w:type="gramEnd"/>
      <w:r w:rsidRPr="00EB74D0">
        <w:rPr>
          <w:rFonts w:asciiTheme="minorEastAsia" w:hAnsiTheme="minorEastAsia" w:hint="eastAsia"/>
          <w:szCs w:val="21"/>
        </w:rPr>
        <w:t>昺（932-988年）疏。</w:t>
      </w:r>
      <w:proofErr w:type="gramStart"/>
      <w:r w:rsidRPr="00EB74D0">
        <w:rPr>
          <w:rFonts w:asciiTheme="minorEastAsia" w:hAnsiTheme="minorEastAsia" w:hint="eastAsia"/>
          <w:szCs w:val="21"/>
        </w:rPr>
        <w:t>《十三经注疏》本较方便</w:t>
      </w:r>
      <w:proofErr w:type="gramEnd"/>
      <w:r w:rsidRPr="00EB74D0">
        <w:rPr>
          <w:rFonts w:asciiTheme="minorEastAsia" w:hAnsiTheme="minorEastAsia" w:hint="eastAsia"/>
          <w:szCs w:val="21"/>
        </w:rPr>
        <w:t>，因为有阮元的《校勘记》。</w:t>
      </w:r>
    </w:p>
    <w:p w:rsidR="00EB74D0" w:rsidRPr="00EB74D0" w:rsidRDefault="00EB74D0" w:rsidP="00EB74D0">
      <w:pPr>
        <w:spacing w:line="360" w:lineRule="auto"/>
        <w:rPr>
          <w:rFonts w:asciiTheme="minorEastAsia" w:hAnsiTheme="minorEastAsia"/>
          <w:szCs w:val="21"/>
        </w:rPr>
      </w:pPr>
      <w:r w:rsidRPr="00EB74D0">
        <w:rPr>
          <w:rFonts w:asciiTheme="minorEastAsia" w:hAnsiTheme="minorEastAsia" w:hint="eastAsia"/>
          <w:szCs w:val="21"/>
        </w:rPr>
        <w:t xml:space="preserve">　　（2）《论语集注》：宋朱熹1130-1200年）著。朱熹虽然是理学家，但对注解《论语》却花了很大工夫，并注意训诂。</w:t>
      </w:r>
    </w:p>
    <w:p w:rsidR="00EB74D0" w:rsidRPr="00EB74D0" w:rsidRDefault="00EB74D0" w:rsidP="00EB74D0">
      <w:pPr>
        <w:spacing w:line="360" w:lineRule="auto"/>
        <w:rPr>
          <w:rFonts w:asciiTheme="minorEastAsia" w:hAnsiTheme="minorEastAsia"/>
          <w:szCs w:val="21"/>
        </w:rPr>
      </w:pPr>
      <w:r w:rsidRPr="00EB74D0">
        <w:rPr>
          <w:rFonts w:asciiTheme="minorEastAsia" w:hAnsiTheme="minorEastAsia" w:hint="eastAsia"/>
          <w:szCs w:val="21"/>
        </w:rPr>
        <w:t xml:space="preserve">　　（3）《论语正义》：清刘宝楠（1791-1855年）、刘恭冕（182l-1880年）父子合著。</w:t>
      </w:r>
    </w:p>
    <w:p w:rsidR="00EB74D0" w:rsidRPr="00EB74D0" w:rsidRDefault="00EB74D0" w:rsidP="00EB74D0">
      <w:pPr>
        <w:spacing w:line="360" w:lineRule="auto"/>
        <w:rPr>
          <w:rFonts w:asciiTheme="minorEastAsia" w:hAnsiTheme="minorEastAsia"/>
          <w:szCs w:val="21"/>
        </w:rPr>
      </w:pPr>
      <w:r w:rsidRPr="00EB74D0">
        <w:rPr>
          <w:rFonts w:asciiTheme="minorEastAsia" w:hAnsiTheme="minorEastAsia" w:hint="eastAsia"/>
          <w:szCs w:val="21"/>
        </w:rPr>
        <w:t xml:space="preserve">　　（4）《论语集释》：近人程树德著，搜集材料相当丰富。</w:t>
      </w:r>
    </w:p>
    <w:p w:rsidR="00EB74D0" w:rsidRPr="00EB74D0" w:rsidRDefault="00EB74D0" w:rsidP="00EB74D0">
      <w:pPr>
        <w:spacing w:line="360" w:lineRule="auto"/>
        <w:rPr>
          <w:rFonts w:asciiTheme="minorEastAsia" w:hAnsiTheme="minorEastAsia" w:hint="eastAsia"/>
          <w:szCs w:val="21"/>
        </w:rPr>
      </w:pPr>
      <w:r w:rsidRPr="00EB74D0">
        <w:rPr>
          <w:rFonts w:asciiTheme="minorEastAsia" w:hAnsiTheme="minorEastAsia" w:hint="eastAsia"/>
          <w:szCs w:val="21"/>
        </w:rPr>
        <w:t xml:space="preserve">　　（5）《论语疏证》：近人杨树达（1885-1956年）著。这书把三国以前所有征引《论语》或者和《论语》的有关资料都依《论语》原文疏列，有时加按语，说明自己看法。</w:t>
      </w:r>
    </w:p>
    <w:sectPr w:rsidR="00EB74D0" w:rsidRPr="00EB74D0" w:rsidSect="00D9433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4D0" w:rsidRDefault="00EB74D0" w:rsidP="00EB74D0">
      <w:r>
        <w:separator/>
      </w:r>
    </w:p>
  </w:endnote>
  <w:endnote w:type="continuationSeparator" w:id="0">
    <w:p w:rsidR="00EB74D0" w:rsidRDefault="00EB74D0" w:rsidP="00EB74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73064"/>
      <w:docPartObj>
        <w:docPartGallery w:val="Page Numbers (Bottom of Page)"/>
        <w:docPartUnique/>
      </w:docPartObj>
    </w:sdtPr>
    <w:sdtContent>
      <w:p w:rsidR="00EB74D0" w:rsidRDefault="00EB74D0">
        <w:pPr>
          <w:pStyle w:val="a4"/>
          <w:jc w:val="center"/>
        </w:pPr>
        <w:fldSimple w:instr=" PAGE   \* MERGEFORMAT ">
          <w:r w:rsidRPr="00EB74D0">
            <w:rPr>
              <w:noProof/>
              <w:lang w:val="zh-CN"/>
            </w:rPr>
            <w:t>1</w:t>
          </w:r>
        </w:fldSimple>
      </w:p>
    </w:sdtContent>
  </w:sdt>
  <w:p w:rsidR="00EB74D0" w:rsidRDefault="00EB74D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4D0" w:rsidRDefault="00EB74D0" w:rsidP="00EB74D0">
      <w:r>
        <w:separator/>
      </w:r>
    </w:p>
  </w:footnote>
  <w:footnote w:type="continuationSeparator" w:id="0">
    <w:p w:rsidR="00EB74D0" w:rsidRDefault="00EB74D0" w:rsidP="00EB74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74D0"/>
    <w:rsid w:val="008D7CC7"/>
    <w:rsid w:val="00AC6908"/>
    <w:rsid w:val="00D94331"/>
    <w:rsid w:val="00EB74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3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74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74D0"/>
    <w:rPr>
      <w:sz w:val="18"/>
      <w:szCs w:val="18"/>
    </w:rPr>
  </w:style>
  <w:style w:type="paragraph" w:styleId="a4">
    <w:name w:val="footer"/>
    <w:basedOn w:val="a"/>
    <w:link w:val="Char0"/>
    <w:uiPriority w:val="99"/>
    <w:unhideWhenUsed/>
    <w:rsid w:val="00EB74D0"/>
    <w:pPr>
      <w:tabs>
        <w:tab w:val="center" w:pos="4153"/>
        <w:tab w:val="right" w:pos="8306"/>
      </w:tabs>
      <w:snapToGrid w:val="0"/>
      <w:jc w:val="left"/>
    </w:pPr>
    <w:rPr>
      <w:sz w:val="18"/>
      <w:szCs w:val="18"/>
    </w:rPr>
  </w:style>
  <w:style w:type="character" w:customStyle="1" w:styleId="Char0">
    <w:name w:val="页脚 Char"/>
    <w:basedOn w:val="a0"/>
    <w:link w:val="a4"/>
    <w:uiPriority w:val="99"/>
    <w:rsid w:val="00EB74D0"/>
    <w:rPr>
      <w:sz w:val="18"/>
      <w:szCs w:val="18"/>
    </w:rPr>
  </w:style>
</w:styles>
</file>

<file path=word/webSettings.xml><?xml version="1.0" encoding="utf-8"?>
<w:webSettings xmlns:r="http://schemas.openxmlformats.org/officeDocument/2006/relationships" xmlns:w="http://schemas.openxmlformats.org/wordprocessingml/2006/main">
  <w:divs>
    <w:div w:id="206231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朱来青</dc:creator>
  <cp:keywords/>
  <dc:description/>
  <cp:lastModifiedBy>朱来青</cp:lastModifiedBy>
  <cp:revision>2</cp:revision>
  <dcterms:created xsi:type="dcterms:W3CDTF">2020-04-02T16:57:00Z</dcterms:created>
  <dcterms:modified xsi:type="dcterms:W3CDTF">2020-04-02T17:02:00Z</dcterms:modified>
</cp:coreProperties>
</file>