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3" w:rsidRDefault="00E72D13" w:rsidP="001E5E9B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E72D13">
        <w:rPr>
          <w:rFonts w:ascii="宋体" w:eastAsia="宋体" w:hAnsi="宋体" w:cs="Arial" w:hint="eastAsia"/>
          <w:color w:val="333333"/>
        </w:rPr>
        <w:t>高二语文</w:t>
      </w:r>
      <w:r w:rsidR="00A90AB3">
        <w:rPr>
          <w:rFonts w:ascii="宋体" w:eastAsia="宋体" w:hAnsi="宋体" w:cs="Arial" w:hint="eastAsia"/>
          <w:color w:val="333333"/>
        </w:rPr>
        <w:t xml:space="preserve"> </w:t>
      </w:r>
      <w:r w:rsidRPr="00E72D13">
        <w:rPr>
          <w:rFonts w:ascii="宋体" w:eastAsia="宋体" w:hAnsi="宋体" w:cs="Arial" w:hint="eastAsia"/>
          <w:color w:val="333333"/>
        </w:rPr>
        <w:t>浅谈《论语》</w:t>
      </w:r>
    </w:p>
    <w:p w:rsidR="000D22CF" w:rsidRDefault="000D22CF" w:rsidP="001E5E9B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检测题参考答案</w:t>
      </w:r>
      <w:bookmarkStart w:id="0" w:name="_GoBack"/>
      <w:bookmarkEnd w:id="0"/>
    </w:p>
    <w:p w:rsidR="00035BF5" w:rsidRDefault="00035BF5" w:rsidP="001E5E9B">
      <w:pPr>
        <w:spacing w:line="360" w:lineRule="auto"/>
      </w:pPr>
    </w:p>
    <w:p w:rsidR="00035BF5" w:rsidRPr="00CC2452" w:rsidRDefault="001E5E9B" w:rsidP="001E5E9B">
      <w:pPr>
        <w:spacing w:line="360" w:lineRule="auto"/>
        <w:rPr>
          <w:b/>
        </w:rPr>
      </w:pPr>
      <w:r>
        <w:rPr>
          <w:rFonts w:hint="eastAsia"/>
          <w:b/>
        </w:rPr>
        <w:t>（一）</w:t>
      </w:r>
      <w:r w:rsidR="004F653D" w:rsidRPr="00CC2452">
        <w:rPr>
          <w:rFonts w:hint="eastAsia"/>
          <w:b/>
        </w:rPr>
        <w:t>选择题</w:t>
      </w:r>
    </w:p>
    <w:p w:rsidR="000D0561" w:rsidRPr="000D0561" w:rsidRDefault="000D0561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1</w:t>
      </w:r>
      <w:r w:rsidRPr="000D0561">
        <w:rPr>
          <w:rFonts w:ascii="宋体" w:eastAsia="宋体" w:hAnsi="宋体" w:cs="Times New Roman"/>
          <w:szCs w:val="21"/>
        </w:rPr>
        <w:t>.</w:t>
      </w:r>
      <w:r w:rsidR="00AB4E7D" w:rsidRPr="000D0561">
        <w:rPr>
          <w:rFonts w:ascii="宋体" w:eastAsia="宋体" w:hAnsi="宋体" w:cs="Times New Roman"/>
          <w:szCs w:val="21"/>
        </w:rPr>
        <w:t xml:space="preserve"> </w:t>
      </w:r>
      <w:r w:rsidRPr="000D0561">
        <w:rPr>
          <w:rFonts w:ascii="宋体" w:eastAsia="宋体" w:hAnsi="宋体" w:cs="Times New Roman"/>
          <w:szCs w:val="21"/>
        </w:rPr>
        <w:t>A</w:t>
      </w:r>
      <w:r w:rsidR="00AB4E7D">
        <w:rPr>
          <w:rFonts w:ascii="宋体" w:eastAsia="宋体" w:hAnsi="宋体" w:cs="Times New Roman" w:hint="eastAsia"/>
          <w:szCs w:val="21"/>
        </w:rPr>
        <w:t>。B选项“春秋末年”有误，应为“战国初期”；C选项“死后才有极大名声”有误，孔子晚年就有极大名声；D选项《论语》是“四书”而非“五经”之一。</w:t>
      </w:r>
    </w:p>
    <w:p w:rsidR="000D0561" w:rsidRPr="000D0561" w:rsidRDefault="000D0561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2</w:t>
      </w:r>
      <w:r w:rsidR="00F9093D">
        <w:rPr>
          <w:rFonts w:ascii="宋体" w:eastAsia="宋体" w:hAnsi="宋体" w:cs="Times New Roman"/>
          <w:szCs w:val="21"/>
        </w:rPr>
        <w:t>.</w:t>
      </w:r>
      <w:r w:rsidRPr="000D0561">
        <w:rPr>
          <w:rFonts w:ascii="宋体" w:eastAsia="宋体" w:hAnsi="宋体" w:cs="Times New Roman"/>
          <w:szCs w:val="21"/>
        </w:rPr>
        <w:t>D</w:t>
      </w:r>
      <w:r w:rsidR="00F9093D">
        <w:rPr>
          <w:rFonts w:ascii="宋体" w:eastAsia="宋体" w:hAnsi="宋体" w:cs="Times New Roman" w:hint="eastAsia"/>
          <w:szCs w:val="21"/>
        </w:rPr>
        <w:t>。孔子自三十岁便创办私学</w:t>
      </w:r>
      <w:r w:rsidRPr="000D0561">
        <w:rPr>
          <w:rFonts w:ascii="宋体" w:eastAsia="宋体" w:hAnsi="宋体" w:cs="Times New Roman" w:hint="eastAsia"/>
          <w:szCs w:val="21"/>
        </w:rPr>
        <w:t>。</w:t>
      </w:r>
    </w:p>
    <w:p w:rsidR="000D0561" w:rsidRPr="000D0561" w:rsidRDefault="000D0561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3</w:t>
      </w:r>
      <w:r w:rsidRPr="000D0561">
        <w:rPr>
          <w:rFonts w:ascii="宋体" w:eastAsia="宋体" w:hAnsi="宋体" w:cs="Times New Roman"/>
          <w:szCs w:val="21"/>
        </w:rPr>
        <w:t>.</w:t>
      </w:r>
      <w:r w:rsidR="00F9093D" w:rsidRPr="000D0561">
        <w:rPr>
          <w:rFonts w:ascii="宋体" w:eastAsia="宋体" w:hAnsi="宋体" w:cs="Times New Roman"/>
          <w:szCs w:val="21"/>
        </w:rPr>
        <w:t>D</w:t>
      </w:r>
      <w:r w:rsidR="00F9093D">
        <w:rPr>
          <w:rFonts w:ascii="宋体" w:eastAsia="宋体" w:hAnsi="宋体" w:cs="Times New Roman" w:hint="eastAsia"/>
          <w:szCs w:val="21"/>
        </w:rPr>
        <w:t>。“择类而教”明显与孔子主张的“有教无类”矛盾。</w:t>
      </w:r>
    </w:p>
    <w:p w:rsidR="00F9093D" w:rsidRPr="000D0561" w:rsidRDefault="000D0561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szCs w:val="21"/>
        </w:rPr>
        <w:t>4.</w:t>
      </w:r>
      <w:r w:rsidR="00F9093D" w:rsidRPr="000D0561">
        <w:rPr>
          <w:rFonts w:ascii="宋体" w:eastAsia="宋体" w:hAnsi="宋体" w:cs="Times New Roman"/>
          <w:szCs w:val="21"/>
        </w:rPr>
        <w:t>D</w:t>
      </w:r>
      <w:r w:rsidR="00F9093D">
        <w:rPr>
          <w:rFonts w:ascii="宋体" w:eastAsia="宋体" w:hAnsi="宋体" w:cs="Times New Roman" w:hint="eastAsia"/>
          <w:szCs w:val="21"/>
        </w:rPr>
        <w:t>。唯心主义不对。</w:t>
      </w:r>
    </w:p>
    <w:p w:rsidR="00F9093D" w:rsidRDefault="000D0561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5</w:t>
      </w:r>
      <w:r w:rsidRPr="000D0561">
        <w:rPr>
          <w:rFonts w:ascii="宋体" w:eastAsia="宋体" w:hAnsi="宋体" w:cs="Times New Roman"/>
          <w:szCs w:val="21"/>
        </w:rPr>
        <w:t>.</w:t>
      </w:r>
      <w:r w:rsidR="00F9093D" w:rsidRPr="000D0561">
        <w:rPr>
          <w:rFonts w:ascii="宋体" w:eastAsia="宋体" w:hAnsi="宋体" w:cs="Times New Roman"/>
          <w:szCs w:val="21"/>
        </w:rPr>
        <w:t>D</w:t>
      </w:r>
      <w:r w:rsidR="00F9093D">
        <w:rPr>
          <w:rFonts w:ascii="宋体" w:eastAsia="宋体" w:hAnsi="宋体" w:cs="Times New Roman" w:hint="eastAsia"/>
          <w:szCs w:val="21"/>
        </w:rPr>
        <w:t>。各选项分别参看如下章句：</w:t>
      </w:r>
    </w:p>
    <w:p w:rsidR="004F653D" w:rsidRDefault="00F9093D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A.</w:t>
      </w:r>
      <w:r w:rsidRPr="00F9093D">
        <w:rPr>
          <w:rFonts w:ascii="宋体" w:eastAsia="宋体" w:hAnsi="宋体" w:cs="Times New Roman" w:hint="eastAsia"/>
          <w:szCs w:val="21"/>
        </w:rPr>
        <w:t>季文子三思而后行。子闻之，曰：“再，斯可矣！”</w:t>
      </w:r>
      <w:r>
        <w:rPr>
          <w:rFonts w:ascii="宋体" w:eastAsia="宋体" w:hAnsi="宋体" w:cs="Times New Roman" w:hint="eastAsia"/>
          <w:szCs w:val="21"/>
        </w:rPr>
        <w:t>（</w:t>
      </w:r>
      <w:r w:rsidRPr="00F9093D">
        <w:rPr>
          <w:rFonts w:ascii="宋体" w:eastAsia="宋体" w:hAnsi="宋体" w:cs="Times New Roman" w:hint="eastAsia"/>
          <w:szCs w:val="21"/>
        </w:rPr>
        <w:t>5.20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F9093D" w:rsidRDefault="00F9093D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B.</w:t>
      </w:r>
      <w:r w:rsidRPr="00F9093D">
        <w:rPr>
          <w:rFonts w:ascii="宋体" w:eastAsia="宋体" w:hAnsi="宋体" w:cs="Times New Roman" w:hint="eastAsia"/>
          <w:szCs w:val="21"/>
        </w:rPr>
        <w:t>子贡问曰：“何如斯可谓之士矣？”子曰：“行己有耻，使于四方，不辱君命，可谓士矣。”曰：“敢问其次。”曰：“宗族称孝焉，乡党称弟焉。”曰：“敢问其次。”曰：“</w:t>
      </w:r>
      <w:r w:rsidRPr="00F9093D">
        <w:rPr>
          <w:rFonts w:ascii="宋体" w:eastAsia="宋体" w:hAnsi="宋体" w:cs="Times New Roman" w:hint="eastAsia"/>
          <w:b/>
          <w:szCs w:val="21"/>
        </w:rPr>
        <w:t>言必信，行必果，硁硁然小人哉，抑亦可以为次矣</w:t>
      </w:r>
      <w:r w:rsidRPr="00F9093D">
        <w:rPr>
          <w:rFonts w:ascii="宋体" w:eastAsia="宋体" w:hAnsi="宋体" w:cs="Times New Roman" w:hint="eastAsia"/>
          <w:szCs w:val="21"/>
        </w:rPr>
        <w:t>。”曰：“今之从政者何如？”子曰：“噫！斗筲之人，何足算也。”</w:t>
      </w:r>
      <w:r>
        <w:rPr>
          <w:rFonts w:ascii="宋体" w:eastAsia="宋体" w:hAnsi="宋体" w:cs="Times New Roman" w:hint="eastAsia"/>
          <w:szCs w:val="21"/>
        </w:rPr>
        <w:t>（</w:t>
      </w:r>
      <w:r w:rsidRPr="00F9093D">
        <w:rPr>
          <w:rFonts w:ascii="宋体" w:eastAsia="宋体" w:hAnsi="宋体" w:cs="Times New Roman" w:hint="eastAsia"/>
          <w:szCs w:val="21"/>
        </w:rPr>
        <w:t>13.20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F9093D" w:rsidRDefault="00F9093D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C.</w:t>
      </w:r>
      <w:r w:rsidRPr="00F9093D">
        <w:rPr>
          <w:rFonts w:ascii="宋体" w:eastAsia="宋体" w:hAnsi="宋体" w:cs="Times New Roman" w:hint="eastAsia"/>
          <w:szCs w:val="21"/>
        </w:rPr>
        <w:t>或曰：“以德报怨，何如？”子曰：“何以报德？以直报怨，以德报德。”</w:t>
      </w:r>
      <w:r>
        <w:rPr>
          <w:rFonts w:ascii="宋体" w:eastAsia="宋体" w:hAnsi="宋体" w:cs="Times New Roman" w:hint="eastAsia"/>
          <w:szCs w:val="21"/>
        </w:rPr>
        <w:t>（</w:t>
      </w:r>
      <w:r w:rsidRPr="00F9093D">
        <w:rPr>
          <w:rFonts w:ascii="宋体" w:eastAsia="宋体" w:hAnsi="宋体" w:cs="Times New Roman" w:hint="eastAsia"/>
          <w:szCs w:val="21"/>
        </w:rPr>
        <w:t>14.34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F9093D" w:rsidRDefault="00F9093D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D.</w:t>
      </w:r>
      <w:r w:rsidRPr="00F9093D">
        <w:rPr>
          <w:rFonts w:ascii="宋体" w:eastAsia="宋体" w:hAnsi="宋体" w:cs="Times New Roman" w:hint="eastAsia"/>
          <w:szCs w:val="21"/>
        </w:rPr>
        <w:t>子曰：“不在其位，不谋其政。”</w:t>
      </w:r>
      <w:r>
        <w:rPr>
          <w:rFonts w:ascii="宋体" w:eastAsia="宋体" w:hAnsi="宋体" w:cs="Times New Roman" w:hint="eastAsia"/>
          <w:szCs w:val="21"/>
        </w:rPr>
        <w:t>（</w:t>
      </w:r>
      <w:r w:rsidRPr="00F9093D">
        <w:rPr>
          <w:rFonts w:ascii="宋体" w:eastAsia="宋体" w:hAnsi="宋体" w:cs="Times New Roman" w:hint="eastAsia"/>
          <w:szCs w:val="21"/>
        </w:rPr>
        <w:t>8.14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F9093D" w:rsidRDefault="00F9093D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　</w:t>
      </w:r>
      <w:r w:rsidRPr="00F9093D">
        <w:rPr>
          <w:rFonts w:ascii="宋体" w:eastAsia="宋体" w:hAnsi="宋体" w:cs="Times New Roman" w:hint="eastAsia"/>
          <w:szCs w:val="21"/>
        </w:rPr>
        <w:t>子曰：“不在其位，不谋其政。”曾子曰：“君子思不出其位。”</w:t>
      </w:r>
      <w:r>
        <w:rPr>
          <w:rFonts w:ascii="宋体" w:eastAsia="宋体" w:hAnsi="宋体" w:cs="Times New Roman" w:hint="eastAsia"/>
          <w:szCs w:val="21"/>
        </w:rPr>
        <w:t>（</w:t>
      </w:r>
      <w:r w:rsidRPr="00F9093D">
        <w:rPr>
          <w:rFonts w:ascii="宋体" w:eastAsia="宋体" w:hAnsi="宋体" w:cs="Times New Roman" w:hint="eastAsia"/>
          <w:szCs w:val="21"/>
        </w:rPr>
        <w:t>14.26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1E5E9B" w:rsidRPr="001E5E9B" w:rsidRDefault="001E5E9B" w:rsidP="001E5E9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b/>
        </w:rPr>
      </w:pPr>
    </w:p>
    <w:p w:rsidR="001E5E9B" w:rsidRDefault="001E5E9B" w:rsidP="001E5E9B">
      <w:pPr>
        <w:spacing w:line="360" w:lineRule="auto"/>
        <w:rPr>
          <w:b/>
        </w:rPr>
      </w:pPr>
      <w:r>
        <w:rPr>
          <w:rFonts w:hint="eastAsia"/>
          <w:b/>
        </w:rPr>
        <w:t>（二）</w:t>
      </w:r>
      <w:r w:rsidR="004F653D">
        <w:rPr>
          <w:rFonts w:hint="eastAsia"/>
          <w:b/>
        </w:rPr>
        <w:t>读写题</w:t>
      </w:r>
    </w:p>
    <w:p w:rsidR="004F653D" w:rsidRPr="000A2515" w:rsidRDefault="004F653D" w:rsidP="000A2515">
      <w:pPr>
        <w:spacing w:line="360" w:lineRule="auto"/>
        <w:ind w:firstLineChars="200" w:firstLine="422"/>
        <w:rPr>
          <w:bCs/>
        </w:rPr>
      </w:pPr>
      <w:r w:rsidRPr="004F653D">
        <w:rPr>
          <w:rFonts w:hint="eastAsia"/>
          <w:b/>
        </w:rPr>
        <w:t>答题提示：</w:t>
      </w:r>
      <w:r w:rsidR="000A2515" w:rsidRPr="000A2515">
        <w:rPr>
          <w:rFonts w:hint="eastAsia"/>
          <w:bCs/>
        </w:rPr>
        <w:t xml:space="preserve"> </w:t>
      </w:r>
      <w:r w:rsidR="000A2515" w:rsidRPr="000A2515">
        <w:rPr>
          <w:rFonts w:hint="eastAsia"/>
          <w:bCs/>
        </w:rPr>
        <w:t>回顾自己阅读《论语》过程中遇到的问题、解决的方法，</w:t>
      </w:r>
      <w:r w:rsidR="006B3217" w:rsidRPr="006B3217">
        <w:rPr>
          <w:rFonts w:hint="eastAsia"/>
          <w:bCs/>
        </w:rPr>
        <w:t>认真阅读杨伯峻先生的</w:t>
      </w:r>
      <w:r w:rsidR="006B3217">
        <w:rPr>
          <w:rFonts w:hint="eastAsia"/>
          <w:bCs/>
        </w:rPr>
        <w:t>《浅谈〈论语〉》以及附加资料里李零先生的《孔子符号学索隐》一文</w:t>
      </w:r>
      <w:r w:rsidR="000A2515" w:rsidRPr="000A2515">
        <w:rPr>
          <w:rFonts w:hint="eastAsia"/>
          <w:bCs/>
        </w:rPr>
        <w:t>，认真学习本课微课，都能助你把导读建议写好。</w:t>
      </w:r>
    </w:p>
    <w:p w:rsidR="003628FD" w:rsidRPr="006B3217" w:rsidRDefault="003628FD" w:rsidP="001E5E9B">
      <w:pPr>
        <w:spacing w:line="360" w:lineRule="auto"/>
      </w:pPr>
    </w:p>
    <w:sectPr w:rsidR="003628FD" w:rsidRPr="006B3217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4B" w:rsidRDefault="00DD154B" w:rsidP="00035BF5">
      <w:r>
        <w:separator/>
      </w:r>
    </w:p>
  </w:endnote>
  <w:endnote w:type="continuationSeparator" w:id="0">
    <w:p w:rsidR="00DD154B" w:rsidRDefault="00DD154B" w:rsidP="0003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4B" w:rsidRDefault="00DD154B" w:rsidP="00035BF5">
      <w:r>
        <w:separator/>
      </w:r>
    </w:p>
  </w:footnote>
  <w:footnote w:type="continuationSeparator" w:id="0">
    <w:p w:rsidR="00DD154B" w:rsidRDefault="00DD154B" w:rsidP="00035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F5"/>
    <w:rsid w:val="00001B84"/>
    <w:rsid w:val="00023CBA"/>
    <w:rsid w:val="00035BF5"/>
    <w:rsid w:val="000A2515"/>
    <w:rsid w:val="000D0561"/>
    <w:rsid w:val="000D22CF"/>
    <w:rsid w:val="001A7ED7"/>
    <w:rsid w:val="001E5E9B"/>
    <w:rsid w:val="00215E3E"/>
    <w:rsid w:val="00352435"/>
    <w:rsid w:val="003628FD"/>
    <w:rsid w:val="003E4633"/>
    <w:rsid w:val="003F13AA"/>
    <w:rsid w:val="00454C69"/>
    <w:rsid w:val="00456A89"/>
    <w:rsid w:val="004B1AEC"/>
    <w:rsid w:val="004D2CD7"/>
    <w:rsid w:val="004F653D"/>
    <w:rsid w:val="00572FAE"/>
    <w:rsid w:val="005A18B3"/>
    <w:rsid w:val="0066022A"/>
    <w:rsid w:val="006B3217"/>
    <w:rsid w:val="006C514A"/>
    <w:rsid w:val="007D37D1"/>
    <w:rsid w:val="0083126E"/>
    <w:rsid w:val="00833E3E"/>
    <w:rsid w:val="008D3826"/>
    <w:rsid w:val="008D64D3"/>
    <w:rsid w:val="009F436C"/>
    <w:rsid w:val="00A90AB3"/>
    <w:rsid w:val="00AB4E7D"/>
    <w:rsid w:val="00AC188B"/>
    <w:rsid w:val="00AE1F9E"/>
    <w:rsid w:val="00AF4F9F"/>
    <w:rsid w:val="00B1049D"/>
    <w:rsid w:val="00B832C7"/>
    <w:rsid w:val="00C01BAB"/>
    <w:rsid w:val="00CC2452"/>
    <w:rsid w:val="00D03D4C"/>
    <w:rsid w:val="00D05AA8"/>
    <w:rsid w:val="00DB00B6"/>
    <w:rsid w:val="00DD154B"/>
    <w:rsid w:val="00E72D13"/>
    <w:rsid w:val="00EB64C5"/>
    <w:rsid w:val="00F44FCC"/>
    <w:rsid w:val="00F9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朱来青</cp:lastModifiedBy>
  <cp:revision>18</cp:revision>
  <dcterms:created xsi:type="dcterms:W3CDTF">2020-03-23T09:37:00Z</dcterms:created>
  <dcterms:modified xsi:type="dcterms:W3CDTF">2020-04-03T15:51:00Z</dcterms:modified>
</cp:coreProperties>
</file>