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作业答案</w:t>
      </w:r>
    </w:p>
    <w:p>
      <w:pPr>
        <w:adjustRightInd w:val="0"/>
        <w:snapToGrid w:val="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一、选择题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题号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答案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C</w:t>
            </w:r>
          </w:p>
        </w:tc>
      </w:tr>
    </w:tbl>
    <w:p>
      <w:pPr>
        <w:adjustRightInd w:val="0"/>
        <w:snapToGrid w:val="0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二、材料分析题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：实物史料（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分）海上丝绸之路促进了东西方技术、宗教文化的传播与交流，沟通了中国与其他地区的贸易往来。（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线路：从明州、泉州、广州出发（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分），向东到达朝鲜半岛、日本（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分），向西到达波斯湾、非洲东海岸。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宋体"/>
          <w:szCs w:val="21"/>
        </w:rPr>
        <w:t>分。注：本题要求绘制海上贸易路线</w:t>
      </w:r>
      <w:r>
        <w:rPr>
          <w:rFonts w:ascii="宋体" w:hAnsi="宋体" w:cs="宋体"/>
          <w:szCs w:val="21"/>
        </w:rPr>
        <w:t>)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）丝路精神：和平合作、开放包容、互学互鉴、互利共赢。（写出两点即可，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710C3F"/>
    <w:rsid w:val="00AD210A"/>
    <w:rsid w:val="00CD3E41"/>
    <w:rsid w:val="00E47D74"/>
    <w:rsid w:val="00FF21B8"/>
    <w:rsid w:val="52C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张秀香</cp:lastModifiedBy>
  <dcterms:modified xsi:type="dcterms:W3CDTF">2020-04-02T14:53:13Z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