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A4D" w:rsidRPr="000660A9" w:rsidRDefault="00B67A4D" w:rsidP="0012408E">
      <w:pPr>
        <w:adjustRightInd w:val="0"/>
        <w:snapToGrid w:val="0"/>
        <w:spacing w:line="360" w:lineRule="auto"/>
      </w:pPr>
      <w:r w:rsidRPr="000660A9">
        <w:rPr>
          <w:rFonts w:hint="eastAsia"/>
        </w:rPr>
        <w:t>【选择题】</w:t>
      </w:r>
    </w:p>
    <w:p w:rsidR="00A513C7" w:rsidRPr="00A513C7" w:rsidRDefault="00A513C7" w:rsidP="00A513C7">
      <w:pPr>
        <w:spacing w:line="360" w:lineRule="auto"/>
        <w:rPr>
          <w:szCs w:val="21"/>
        </w:rPr>
      </w:pPr>
      <w:r>
        <w:rPr>
          <w:noProof/>
        </w:rPr>
        <w:drawing>
          <wp:anchor distT="0" distB="0" distL="114300" distR="114300" simplePos="0" relativeHeight="251664384" behindDoc="0" locked="0" layoutInCell="1" allowOverlap="1" wp14:anchorId="1E056BA4" wp14:editId="50FF309E">
            <wp:simplePos x="0" y="0"/>
            <wp:positionH relativeFrom="column">
              <wp:posOffset>3509010</wp:posOffset>
            </wp:positionH>
            <wp:positionV relativeFrom="paragraph">
              <wp:posOffset>904240</wp:posOffset>
            </wp:positionV>
            <wp:extent cx="1967230" cy="1677035"/>
            <wp:effectExtent l="0" t="0" r="0" b="0"/>
            <wp:wrapSquare wrapText="bothSides"/>
            <wp:docPr id="6" name="图片 6" descr="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8" descr="学科网"/>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7230" cy="1677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3C7">
        <w:rPr>
          <w:rFonts w:hint="eastAsia"/>
          <w:szCs w:val="21"/>
        </w:rPr>
        <w:t xml:space="preserve">    </w:t>
      </w:r>
      <w:r w:rsidRPr="00304659">
        <w:rPr>
          <w:rFonts w:ascii="楷体" w:eastAsia="楷体" w:hAnsi="楷体" w:hint="eastAsia"/>
          <w:szCs w:val="21"/>
        </w:rPr>
        <w:t>四川省是我国人口大省，人口分布极不均衡，以平武——盐源一线为界，川东多盆地、丘陵，人口较多。四川省也是我国农村留守儿童数量最多的省份之一，其中川东丘陵山区农村留守儿童数量较多，而成都农村留守儿童现象并不突出。下图示意四川省平武——盐源人</w:t>
      </w:r>
      <w:bookmarkStart w:id="0" w:name="_GoBack"/>
      <w:bookmarkEnd w:id="0"/>
      <w:r w:rsidRPr="00304659">
        <w:rPr>
          <w:rFonts w:ascii="楷体" w:eastAsia="楷体" w:hAnsi="楷体" w:hint="eastAsia"/>
          <w:szCs w:val="21"/>
        </w:rPr>
        <w:t>口界线。</w:t>
      </w:r>
      <w:r w:rsidRPr="00A513C7">
        <w:rPr>
          <w:rFonts w:hint="eastAsia"/>
          <w:szCs w:val="21"/>
        </w:rPr>
        <w:t>据此</w:t>
      </w:r>
      <w:r w:rsidR="00304659">
        <w:rPr>
          <w:rFonts w:hint="eastAsia"/>
          <w:szCs w:val="21"/>
        </w:rPr>
        <w:t>回答</w:t>
      </w:r>
      <w:r w:rsidR="00304659">
        <w:rPr>
          <w:rFonts w:hint="eastAsia"/>
          <w:szCs w:val="21"/>
        </w:rPr>
        <w:t>1</w:t>
      </w:r>
      <w:r w:rsidR="00304659" w:rsidRPr="00304659">
        <w:rPr>
          <w:rFonts w:hint="eastAsia"/>
          <w:szCs w:val="21"/>
        </w:rPr>
        <w:t>～</w:t>
      </w:r>
      <w:r w:rsidR="00304659">
        <w:rPr>
          <w:rFonts w:hint="eastAsia"/>
          <w:szCs w:val="21"/>
        </w:rPr>
        <w:t>2</w:t>
      </w:r>
      <w:r w:rsidRPr="00A513C7">
        <w:rPr>
          <w:rFonts w:hint="eastAsia"/>
          <w:szCs w:val="21"/>
        </w:rPr>
        <w:t>题。</w:t>
      </w:r>
    </w:p>
    <w:p w:rsidR="00A513C7" w:rsidRPr="00A513C7" w:rsidRDefault="00A513C7" w:rsidP="00A513C7">
      <w:pPr>
        <w:spacing w:line="360" w:lineRule="auto"/>
        <w:rPr>
          <w:szCs w:val="21"/>
        </w:rPr>
      </w:pPr>
      <w:r>
        <w:rPr>
          <w:rFonts w:hint="eastAsia"/>
          <w:szCs w:val="21"/>
        </w:rPr>
        <w:t>1</w:t>
      </w:r>
      <w:r w:rsidRPr="00A513C7">
        <w:rPr>
          <w:rFonts w:hint="eastAsia"/>
          <w:szCs w:val="21"/>
        </w:rPr>
        <w:t>．成都农村留守儿童现象并不突出的主要原因是当地</w:t>
      </w:r>
    </w:p>
    <w:p w:rsidR="00A513C7" w:rsidRPr="00A513C7" w:rsidRDefault="00A513C7" w:rsidP="00A513C7">
      <w:pPr>
        <w:spacing w:line="360" w:lineRule="auto"/>
        <w:ind w:firstLineChars="100" w:firstLine="210"/>
        <w:rPr>
          <w:szCs w:val="21"/>
        </w:rPr>
      </w:pPr>
      <w:r w:rsidRPr="00A513C7">
        <w:rPr>
          <w:rFonts w:hint="eastAsia"/>
          <w:szCs w:val="21"/>
        </w:rPr>
        <w:t>A</w:t>
      </w:r>
      <w:r w:rsidRPr="00A513C7">
        <w:rPr>
          <w:rFonts w:hint="eastAsia"/>
          <w:szCs w:val="21"/>
        </w:rPr>
        <w:t>．城郊农业发展快，乡镇企业多</w:t>
      </w:r>
    </w:p>
    <w:p w:rsidR="00A513C7" w:rsidRPr="00A513C7" w:rsidRDefault="00A513C7" w:rsidP="00A513C7">
      <w:pPr>
        <w:spacing w:line="360" w:lineRule="auto"/>
        <w:ind w:firstLineChars="100" w:firstLine="210"/>
        <w:rPr>
          <w:szCs w:val="21"/>
        </w:rPr>
      </w:pPr>
      <w:r w:rsidRPr="00A513C7">
        <w:rPr>
          <w:rFonts w:hint="eastAsia"/>
          <w:szCs w:val="21"/>
        </w:rPr>
        <w:t>B</w:t>
      </w:r>
      <w:r w:rsidRPr="00A513C7">
        <w:rPr>
          <w:rFonts w:hint="eastAsia"/>
          <w:szCs w:val="21"/>
        </w:rPr>
        <w:t>．平原广阔，土壤肥沃</w:t>
      </w:r>
    </w:p>
    <w:p w:rsidR="00A513C7" w:rsidRPr="00A513C7" w:rsidRDefault="00A513C7" w:rsidP="00A513C7">
      <w:pPr>
        <w:spacing w:line="360" w:lineRule="auto"/>
        <w:ind w:firstLineChars="100" w:firstLine="210"/>
        <w:rPr>
          <w:szCs w:val="21"/>
        </w:rPr>
      </w:pPr>
      <w:r w:rsidRPr="00A513C7">
        <w:rPr>
          <w:rFonts w:hint="eastAsia"/>
          <w:szCs w:val="21"/>
        </w:rPr>
        <w:t>C</w:t>
      </w:r>
      <w:r w:rsidRPr="00A513C7">
        <w:rPr>
          <w:rFonts w:hint="eastAsia"/>
          <w:szCs w:val="21"/>
        </w:rPr>
        <w:t>．育龄妇女比重较小，生育率低</w:t>
      </w:r>
    </w:p>
    <w:p w:rsidR="00A513C7" w:rsidRPr="00A513C7" w:rsidRDefault="00A513C7" w:rsidP="00A513C7">
      <w:pPr>
        <w:spacing w:line="360" w:lineRule="auto"/>
        <w:ind w:firstLineChars="100" w:firstLine="210"/>
        <w:rPr>
          <w:szCs w:val="21"/>
        </w:rPr>
      </w:pPr>
      <w:r w:rsidRPr="00A513C7">
        <w:rPr>
          <w:rFonts w:hint="eastAsia"/>
          <w:szCs w:val="21"/>
        </w:rPr>
        <w:t>D</w:t>
      </w:r>
      <w:r w:rsidRPr="00A513C7">
        <w:rPr>
          <w:rFonts w:hint="eastAsia"/>
          <w:szCs w:val="21"/>
        </w:rPr>
        <w:t>．山清水秀，环境优美</w:t>
      </w:r>
    </w:p>
    <w:p w:rsidR="00A513C7" w:rsidRPr="00A513C7" w:rsidRDefault="00A513C7" w:rsidP="00F2663B">
      <w:pPr>
        <w:spacing w:line="360" w:lineRule="auto"/>
        <w:rPr>
          <w:szCs w:val="21"/>
        </w:rPr>
      </w:pPr>
      <w:r>
        <w:rPr>
          <w:rFonts w:hint="eastAsia"/>
          <w:szCs w:val="21"/>
        </w:rPr>
        <w:t>2</w:t>
      </w:r>
      <w:r w:rsidRPr="00A513C7">
        <w:rPr>
          <w:rFonts w:hint="eastAsia"/>
          <w:szCs w:val="21"/>
        </w:rPr>
        <w:t>．解决川东丘陵山区农村留守儿童数量较多的最有效的措施是</w:t>
      </w:r>
    </w:p>
    <w:p w:rsidR="00A513C7" w:rsidRPr="00A513C7" w:rsidRDefault="00A513C7" w:rsidP="00F2663B">
      <w:pPr>
        <w:spacing w:line="360" w:lineRule="auto"/>
        <w:ind w:firstLineChars="100" w:firstLine="210"/>
        <w:rPr>
          <w:szCs w:val="21"/>
        </w:rPr>
      </w:pPr>
      <w:r w:rsidRPr="00A513C7">
        <w:rPr>
          <w:rFonts w:hint="eastAsia"/>
          <w:szCs w:val="21"/>
        </w:rPr>
        <w:t>A</w:t>
      </w:r>
      <w:r w:rsidRPr="00A513C7">
        <w:rPr>
          <w:rFonts w:hint="eastAsia"/>
          <w:szCs w:val="21"/>
        </w:rPr>
        <w:t>．发展劳动密集型产业</w:t>
      </w:r>
      <w:r w:rsidRPr="00A513C7">
        <w:rPr>
          <w:rFonts w:hint="eastAsia"/>
          <w:szCs w:val="21"/>
        </w:rPr>
        <w:tab/>
      </w:r>
      <w:r>
        <w:rPr>
          <w:rFonts w:hint="eastAsia"/>
          <w:szCs w:val="21"/>
        </w:rPr>
        <w:t xml:space="preserve"> </w:t>
      </w:r>
      <w:r w:rsidRPr="00A513C7">
        <w:rPr>
          <w:rFonts w:hint="eastAsia"/>
          <w:szCs w:val="21"/>
        </w:rPr>
        <w:t>B</w:t>
      </w:r>
      <w:r w:rsidRPr="00A513C7">
        <w:rPr>
          <w:rFonts w:hint="eastAsia"/>
          <w:szCs w:val="21"/>
        </w:rPr>
        <w:t>．改善交通条件</w:t>
      </w:r>
      <w:r>
        <w:rPr>
          <w:rFonts w:hint="eastAsia"/>
          <w:szCs w:val="21"/>
        </w:rPr>
        <w:t xml:space="preserve"> </w:t>
      </w:r>
      <w:r w:rsidRPr="00A513C7">
        <w:rPr>
          <w:rFonts w:hint="eastAsia"/>
          <w:szCs w:val="21"/>
        </w:rPr>
        <w:t>C</w:t>
      </w:r>
      <w:r w:rsidRPr="00A513C7">
        <w:rPr>
          <w:rFonts w:hint="eastAsia"/>
          <w:szCs w:val="21"/>
        </w:rPr>
        <w:t>．加快农业现代化</w:t>
      </w:r>
      <w:r w:rsidRPr="00A513C7">
        <w:rPr>
          <w:rFonts w:hint="eastAsia"/>
          <w:szCs w:val="21"/>
        </w:rPr>
        <w:tab/>
        <w:t>D</w:t>
      </w:r>
      <w:r w:rsidRPr="00A513C7">
        <w:rPr>
          <w:rFonts w:hint="eastAsia"/>
          <w:szCs w:val="21"/>
        </w:rPr>
        <w:t>．加大基础教育投入</w:t>
      </w:r>
    </w:p>
    <w:p w:rsidR="00527306" w:rsidRPr="00527306" w:rsidRDefault="00527306" w:rsidP="00F2663B">
      <w:pPr>
        <w:adjustRightInd w:val="0"/>
        <w:snapToGrid w:val="0"/>
        <w:spacing w:line="360" w:lineRule="auto"/>
        <w:ind w:firstLineChars="200" w:firstLine="480"/>
        <w:jc w:val="left"/>
        <w:rPr>
          <w:rFonts w:ascii="楷体" w:eastAsia="楷体" w:hAnsi="楷体" w:hint="eastAsia"/>
          <w:szCs w:val="21"/>
        </w:rPr>
      </w:pPr>
      <w:r>
        <w:rPr>
          <w:rFonts w:ascii="宋体" w:hAnsi="宋体" w:cs="宋体" w:hint="eastAsia"/>
          <w:bCs/>
          <w:noProof/>
          <w:sz w:val="24"/>
          <w:szCs w:val="24"/>
        </w:rPr>
        <w:drawing>
          <wp:anchor distT="0" distB="0" distL="114300" distR="114300" simplePos="0" relativeHeight="251667456" behindDoc="0" locked="0" layoutInCell="1" allowOverlap="1" wp14:anchorId="5A037729" wp14:editId="51FF3709">
            <wp:simplePos x="0" y="0"/>
            <wp:positionH relativeFrom="column">
              <wp:posOffset>3206115</wp:posOffset>
            </wp:positionH>
            <wp:positionV relativeFrom="paragraph">
              <wp:posOffset>312420</wp:posOffset>
            </wp:positionV>
            <wp:extent cx="2581910" cy="1604645"/>
            <wp:effectExtent l="0" t="0" r="8890" b="0"/>
            <wp:wrapSquare wrapText="bothSides"/>
            <wp:docPr id="5"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54" descr="学科网(www.zxxk.com)--教育资源门户，提供试卷、教案、课件、论文、素材及各类教学资源下载，还有大量而丰富的教学相关资讯！"/>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581910" cy="1604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7306">
        <w:rPr>
          <w:rFonts w:ascii="楷体" w:eastAsia="楷体" w:hAnsi="楷体" w:hint="eastAsia"/>
          <w:szCs w:val="21"/>
        </w:rPr>
        <w:t>人口现住地与出生地之间的分离，被称为终身迁移人口。下图为武汉市终身迁移人口(抽样数据)图。</w:t>
      </w:r>
      <w:r w:rsidRPr="00A513C7">
        <w:rPr>
          <w:rFonts w:hint="eastAsia"/>
          <w:szCs w:val="21"/>
        </w:rPr>
        <w:t>据</w:t>
      </w:r>
      <w:r>
        <w:rPr>
          <w:rFonts w:hint="eastAsia"/>
          <w:szCs w:val="21"/>
        </w:rPr>
        <w:t>图</w:t>
      </w:r>
      <w:r>
        <w:rPr>
          <w:rFonts w:hint="eastAsia"/>
          <w:szCs w:val="21"/>
        </w:rPr>
        <w:t>回答</w:t>
      </w:r>
      <w:r>
        <w:rPr>
          <w:rFonts w:hint="eastAsia"/>
          <w:szCs w:val="21"/>
        </w:rPr>
        <w:t>3</w:t>
      </w:r>
      <w:r w:rsidRPr="00304659">
        <w:rPr>
          <w:rFonts w:hint="eastAsia"/>
          <w:szCs w:val="21"/>
        </w:rPr>
        <w:t>～</w:t>
      </w:r>
      <w:r>
        <w:rPr>
          <w:rFonts w:hint="eastAsia"/>
          <w:szCs w:val="21"/>
        </w:rPr>
        <w:t>4</w:t>
      </w:r>
      <w:r w:rsidRPr="00A513C7">
        <w:rPr>
          <w:rFonts w:hint="eastAsia"/>
          <w:szCs w:val="21"/>
        </w:rPr>
        <w:t>题。</w:t>
      </w:r>
    </w:p>
    <w:p w:rsidR="00527306" w:rsidRPr="00527306" w:rsidRDefault="00527306" w:rsidP="00527306">
      <w:pPr>
        <w:spacing w:line="360" w:lineRule="auto"/>
        <w:rPr>
          <w:rFonts w:hint="eastAsia"/>
          <w:szCs w:val="21"/>
        </w:rPr>
      </w:pPr>
      <w:r>
        <w:rPr>
          <w:rFonts w:hint="eastAsia"/>
          <w:szCs w:val="21"/>
        </w:rPr>
        <w:t>3</w:t>
      </w:r>
      <w:r w:rsidRPr="00527306">
        <w:rPr>
          <w:rFonts w:hint="eastAsia"/>
          <w:szCs w:val="21"/>
        </w:rPr>
        <w:t>.</w:t>
      </w:r>
      <w:r>
        <w:rPr>
          <w:rFonts w:hint="eastAsia"/>
          <w:szCs w:val="21"/>
        </w:rPr>
        <w:t xml:space="preserve"> </w:t>
      </w:r>
      <w:r w:rsidRPr="00527306">
        <w:rPr>
          <w:rFonts w:hint="eastAsia"/>
          <w:szCs w:val="21"/>
        </w:rPr>
        <w:t>武汉市终身人口迁移主要来自</w:t>
      </w:r>
    </w:p>
    <w:p w:rsidR="00527306" w:rsidRDefault="00527306" w:rsidP="00527306">
      <w:pPr>
        <w:spacing w:line="360" w:lineRule="auto"/>
        <w:ind w:firstLineChars="100" w:firstLine="210"/>
        <w:rPr>
          <w:rFonts w:hint="eastAsia"/>
          <w:szCs w:val="21"/>
        </w:rPr>
      </w:pPr>
      <w:r w:rsidRPr="00527306">
        <w:rPr>
          <w:rFonts w:hint="eastAsia"/>
          <w:szCs w:val="21"/>
        </w:rPr>
        <w:t>A</w:t>
      </w:r>
      <w:r w:rsidRPr="00527306">
        <w:rPr>
          <w:rFonts w:hint="eastAsia"/>
          <w:szCs w:val="21"/>
        </w:rPr>
        <w:t xml:space="preserve">．西南地区　　</w:t>
      </w:r>
      <w:proofErr w:type="gramStart"/>
      <w:r w:rsidRPr="00527306">
        <w:rPr>
          <w:rFonts w:hint="eastAsia"/>
          <w:szCs w:val="21"/>
        </w:rPr>
        <w:t xml:space="preserve">　</w:t>
      </w:r>
      <w:proofErr w:type="gramEnd"/>
      <w:r w:rsidRPr="00527306">
        <w:rPr>
          <w:rFonts w:hint="eastAsia"/>
          <w:szCs w:val="21"/>
        </w:rPr>
        <w:t>B</w:t>
      </w:r>
      <w:r w:rsidRPr="00527306">
        <w:rPr>
          <w:rFonts w:hint="eastAsia"/>
          <w:szCs w:val="21"/>
        </w:rPr>
        <w:t>．华东地区</w:t>
      </w:r>
      <w:r>
        <w:rPr>
          <w:rFonts w:hint="eastAsia"/>
          <w:szCs w:val="21"/>
        </w:rPr>
        <w:t xml:space="preserve">     </w:t>
      </w:r>
    </w:p>
    <w:p w:rsidR="00527306" w:rsidRPr="00527306" w:rsidRDefault="00527306" w:rsidP="00527306">
      <w:pPr>
        <w:spacing w:line="360" w:lineRule="auto"/>
        <w:ind w:firstLineChars="100" w:firstLine="210"/>
        <w:rPr>
          <w:rFonts w:hint="eastAsia"/>
          <w:szCs w:val="21"/>
        </w:rPr>
      </w:pPr>
      <w:r w:rsidRPr="00527306">
        <w:rPr>
          <w:rFonts w:hint="eastAsia"/>
          <w:szCs w:val="21"/>
        </w:rPr>
        <w:t>C</w:t>
      </w:r>
      <w:r w:rsidRPr="00527306">
        <w:rPr>
          <w:rFonts w:hint="eastAsia"/>
          <w:szCs w:val="21"/>
        </w:rPr>
        <w:t>．北方地区</w:t>
      </w:r>
      <w:r w:rsidRPr="00527306">
        <w:rPr>
          <w:rFonts w:hint="eastAsia"/>
          <w:szCs w:val="21"/>
        </w:rPr>
        <w:t xml:space="preserve"> </w:t>
      </w:r>
      <w:r w:rsidRPr="00527306">
        <w:rPr>
          <w:rFonts w:hint="eastAsia"/>
          <w:szCs w:val="21"/>
        </w:rPr>
        <w:tab/>
      </w:r>
      <w:r>
        <w:rPr>
          <w:rFonts w:hint="eastAsia"/>
          <w:szCs w:val="21"/>
        </w:rPr>
        <w:t xml:space="preserve">   </w:t>
      </w:r>
      <w:r w:rsidRPr="00527306">
        <w:rPr>
          <w:rFonts w:hint="eastAsia"/>
          <w:szCs w:val="21"/>
        </w:rPr>
        <w:t>D</w:t>
      </w:r>
      <w:r w:rsidRPr="00527306">
        <w:rPr>
          <w:rFonts w:hint="eastAsia"/>
          <w:szCs w:val="21"/>
        </w:rPr>
        <w:t>．周边省区</w:t>
      </w:r>
    </w:p>
    <w:p w:rsidR="00527306" w:rsidRPr="00527306" w:rsidRDefault="00527306" w:rsidP="00527306">
      <w:pPr>
        <w:spacing w:line="360" w:lineRule="auto"/>
        <w:rPr>
          <w:rFonts w:hint="eastAsia"/>
          <w:szCs w:val="21"/>
        </w:rPr>
      </w:pPr>
      <w:r>
        <w:rPr>
          <w:rFonts w:hint="eastAsia"/>
          <w:szCs w:val="21"/>
        </w:rPr>
        <w:t xml:space="preserve">4. </w:t>
      </w:r>
      <w:r w:rsidRPr="00527306">
        <w:rPr>
          <w:rFonts w:hint="eastAsia"/>
          <w:szCs w:val="21"/>
        </w:rPr>
        <w:t>安徽、河南两省迁往武汉市终身迁移人口数量出现差异的主要原因是</w:t>
      </w:r>
    </w:p>
    <w:p w:rsidR="00527306" w:rsidRPr="00527306" w:rsidRDefault="00527306" w:rsidP="00527306">
      <w:pPr>
        <w:spacing w:line="360" w:lineRule="auto"/>
        <w:ind w:firstLineChars="100" w:firstLine="210"/>
        <w:rPr>
          <w:rFonts w:hint="eastAsia"/>
          <w:szCs w:val="21"/>
        </w:rPr>
      </w:pPr>
      <w:r w:rsidRPr="00527306">
        <w:rPr>
          <w:rFonts w:hint="eastAsia"/>
          <w:szCs w:val="21"/>
        </w:rPr>
        <w:t>A</w:t>
      </w:r>
      <w:r w:rsidRPr="00527306">
        <w:rPr>
          <w:rFonts w:hint="eastAsia"/>
          <w:szCs w:val="21"/>
        </w:rPr>
        <w:t>．经济发展程度差异</w:t>
      </w:r>
      <w:r>
        <w:rPr>
          <w:rFonts w:hint="eastAsia"/>
          <w:szCs w:val="21"/>
        </w:rPr>
        <w:t xml:space="preserve">     </w:t>
      </w:r>
      <w:r w:rsidRPr="00527306">
        <w:rPr>
          <w:rFonts w:hint="eastAsia"/>
          <w:szCs w:val="21"/>
        </w:rPr>
        <w:t>B</w:t>
      </w:r>
      <w:r w:rsidRPr="00527306">
        <w:rPr>
          <w:rFonts w:hint="eastAsia"/>
          <w:szCs w:val="21"/>
        </w:rPr>
        <w:t>．地域开放程度差异</w:t>
      </w:r>
    </w:p>
    <w:p w:rsidR="00527306" w:rsidRPr="00527306" w:rsidRDefault="00527306" w:rsidP="00527306">
      <w:pPr>
        <w:spacing w:line="360" w:lineRule="auto"/>
        <w:ind w:firstLineChars="100" w:firstLine="210"/>
        <w:rPr>
          <w:rFonts w:hint="eastAsia"/>
          <w:szCs w:val="21"/>
        </w:rPr>
      </w:pPr>
      <w:r w:rsidRPr="00527306">
        <w:rPr>
          <w:rFonts w:hint="eastAsia"/>
          <w:szCs w:val="21"/>
        </w:rPr>
        <w:t>C</w:t>
      </w:r>
      <w:r w:rsidRPr="00527306">
        <w:rPr>
          <w:rFonts w:hint="eastAsia"/>
          <w:szCs w:val="21"/>
        </w:rPr>
        <w:t>．人口迁出数量差异</w:t>
      </w:r>
      <w:r>
        <w:rPr>
          <w:rFonts w:hint="eastAsia"/>
          <w:szCs w:val="21"/>
        </w:rPr>
        <w:t xml:space="preserve">     </w:t>
      </w:r>
      <w:r w:rsidRPr="00527306">
        <w:rPr>
          <w:rFonts w:hint="eastAsia"/>
          <w:szCs w:val="21"/>
        </w:rPr>
        <w:t>D</w:t>
      </w:r>
      <w:r w:rsidRPr="00527306">
        <w:rPr>
          <w:rFonts w:hint="eastAsia"/>
          <w:szCs w:val="21"/>
        </w:rPr>
        <w:t>．与沿海发达地区远近差异</w:t>
      </w:r>
    </w:p>
    <w:p w:rsidR="00304659" w:rsidRPr="00304659" w:rsidRDefault="00304659" w:rsidP="00304659">
      <w:pPr>
        <w:spacing w:line="360" w:lineRule="auto"/>
        <w:ind w:firstLineChars="200" w:firstLine="420"/>
        <w:rPr>
          <w:szCs w:val="21"/>
        </w:rPr>
      </w:pPr>
      <w:r w:rsidRPr="00304659">
        <w:rPr>
          <w:rFonts w:ascii="楷体" w:eastAsia="楷体" w:hAnsi="楷体" w:hint="eastAsia"/>
          <w:szCs w:val="21"/>
        </w:rPr>
        <w:t>环境人口容量是指一个国家或地区能持续供养的最大人口数量，其受到多种因素的影响。右图为某省区环境人口容量“木桶效应”示意图。</w:t>
      </w:r>
      <w:r w:rsidRPr="00304659">
        <w:rPr>
          <w:rFonts w:hint="eastAsia"/>
          <w:szCs w:val="21"/>
        </w:rPr>
        <w:t>读图，完成</w:t>
      </w:r>
      <w:r w:rsidRPr="00304659">
        <w:rPr>
          <w:rFonts w:hint="eastAsia"/>
          <w:szCs w:val="21"/>
        </w:rPr>
        <w:t>5</w:t>
      </w:r>
      <w:r w:rsidRPr="00304659">
        <w:rPr>
          <w:rFonts w:hint="eastAsia"/>
          <w:szCs w:val="21"/>
        </w:rPr>
        <w:t>～</w:t>
      </w:r>
      <w:r w:rsidRPr="00304659">
        <w:rPr>
          <w:rFonts w:hint="eastAsia"/>
          <w:szCs w:val="21"/>
        </w:rPr>
        <w:t>7</w:t>
      </w:r>
      <w:r w:rsidRPr="00304659">
        <w:rPr>
          <w:rFonts w:hint="eastAsia"/>
          <w:szCs w:val="21"/>
        </w:rPr>
        <w:t>题。</w:t>
      </w:r>
    </w:p>
    <w:p w:rsidR="00304659" w:rsidRPr="00304659" w:rsidRDefault="00527306" w:rsidP="00304659">
      <w:pPr>
        <w:spacing w:line="360" w:lineRule="auto"/>
        <w:rPr>
          <w:szCs w:val="21"/>
        </w:rPr>
      </w:pPr>
      <w:r>
        <w:rPr>
          <w:rFonts w:hAnsi="宋体"/>
          <w:noProof/>
          <w:color w:val="000000"/>
          <w:szCs w:val="24"/>
        </w:rPr>
        <w:drawing>
          <wp:anchor distT="0" distB="0" distL="114300" distR="114300" simplePos="0" relativeHeight="251665408" behindDoc="0" locked="0" layoutInCell="1" allowOverlap="1" wp14:anchorId="7C856FC6" wp14:editId="261DEBA7">
            <wp:simplePos x="0" y="0"/>
            <wp:positionH relativeFrom="column">
              <wp:posOffset>3990975</wp:posOffset>
            </wp:positionH>
            <wp:positionV relativeFrom="paragraph">
              <wp:posOffset>81280</wp:posOffset>
            </wp:positionV>
            <wp:extent cx="1210945" cy="1554480"/>
            <wp:effectExtent l="0" t="0" r="8255" b="7620"/>
            <wp:wrapSquare wrapText="bothSides"/>
            <wp:docPr id="11" name="图片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210945" cy="1554480"/>
                    </a:xfrm>
                    <a:prstGeom prst="rect">
                      <a:avLst/>
                    </a:prstGeom>
                    <a:noFill/>
                    <a:ln>
                      <a:noFill/>
                    </a:ln>
                  </pic:spPr>
                </pic:pic>
              </a:graphicData>
            </a:graphic>
            <wp14:sizeRelH relativeFrom="page">
              <wp14:pctWidth>0</wp14:pctWidth>
            </wp14:sizeRelH>
            <wp14:sizeRelV relativeFrom="page">
              <wp14:pctHeight>0</wp14:pctHeight>
            </wp14:sizeRelV>
          </wp:anchor>
        </w:drawing>
      </w:r>
      <w:r w:rsidR="00304659">
        <w:rPr>
          <w:rFonts w:hint="eastAsia"/>
          <w:szCs w:val="21"/>
        </w:rPr>
        <w:t>5</w:t>
      </w:r>
      <w:r w:rsidR="00304659" w:rsidRPr="00304659">
        <w:rPr>
          <w:rFonts w:hint="eastAsia"/>
          <w:szCs w:val="21"/>
        </w:rPr>
        <w:t>．图示省区环境人口容量主要取决于</w:t>
      </w:r>
    </w:p>
    <w:p w:rsidR="00304659" w:rsidRPr="00304659" w:rsidRDefault="00304659" w:rsidP="00304659">
      <w:pPr>
        <w:spacing w:line="360" w:lineRule="auto"/>
        <w:ind w:firstLineChars="100" w:firstLine="210"/>
        <w:rPr>
          <w:szCs w:val="21"/>
        </w:rPr>
      </w:pPr>
      <w:r w:rsidRPr="00304659">
        <w:rPr>
          <w:rFonts w:hint="eastAsia"/>
          <w:szCs w:val="21"/>
        </w:rPr>
        <w:t>A</w:t>
      </w:r>
      <w:r w:rsidRPr="00304659">
        <w:rPr>
          <w:rFonts w:hint="eastAsia"/>
          <w:szCs w:val="21"/>
        </w:rPr>
        <w:t>．矿产资源</w:t>
      </w:r>
      <w:r>
        <w:rPr>
          <w:rFonts w:hint="eastAsia"/>
          <w:szCs w:val="21"/>
        </w:rPr>
        <w:t xml:space="preserve">    </w:t>
      </w:r>
      <w:r w:rsidRPr="00304659">
        <w:rPr>
          <w:rFonts w:hint="eastAsia"/>
          <w:szCs w:val="21"/>
        </w:rPr>
        <w:t>B</w:t>
      </w:r>
      <w:r w:rsidRPr="00304659">
        <w:rPr>
          <w:rFonts w:hint="eastAsia"/>
          <w:szCs w:val="21"/>
        </w:rPr>
        <w:t>．水资源</w:t>
      </w:r>
      <w:r>
        <w:rPr>
          <w:rFonts w:hint="eastAsia"/>
          <w:szCs w:val="21"/>
        </w:rPr>
        <w:t xml:space="preserve">    </w:t>
      </w:r>
      <w:r w:rsidRPr="00304659">
        <w:rPr>
          <w:rFonts w:hint="eastAsia"/>
          <w:szCs w:val="21"/>
        </w:rPr>
        <w:t>C</w:t>
      </w:r>
      <w:r w:rsidRPr="00304659">
        <w:rPr>
          <w:rFonts w:hint="eastAsia"/>
          <w:szCs w:val="21"/>
        </w:rPr>
        <w:t>．土地资源</w:t>
      </w:r>
      <w:r>
        <w:rPr>
          <w:rFonts w:hint="eastAsia"/>
          <w:szCs w:val="21"/>
        </w:rPr>
        <w:t xml:space="preserve">    </w:t>
      </w:r>
      <w:r w:rsidRPr="00304659">
        <w:rPr>
          <w:rFonts w:hint="eastAsia"/>
          <w:szCs w:val="21"/>
        </w:rPr>
        <w:t>D</w:t>
      </w:r>
      <w:r w:rsidRPr="00304659">
        <w:rPr>
          <w:rFonts w:hint="eastAsia"/>
          <w:szCs w:val="21"/>
        </w:rPr>
        <w:t>．生物资源</w:t>
      </w:r>
    </w:p>
    <w:p w:rsidR="00DD2802" w:rsidRDefault="00DD2802" w:rsidP="00DD2802">
      <w:pPr>
        <w:spacing w:line="360" w:lineRule="auto"/>
        <w:rPr>
          <w:szCs w:val="21"/>
        </w:rPr>
      </w:pPr>
      <w:r>
        <w:rPr>
          <w:rFonts w:hint="eastAsia"/>
          <w:szCs w:val="21"/>
        </w:rPr>
        <w:t>6</w:t>
      </w:r>
      <w:r w:rsidR="00304659" w:rsidRPr="00304659">
        <w:rPr>
          <w:rFonts w:hint="eastAsia"/>
          <w:szCs w:val="21"/>
        </w:rPr>
        <w:t>．推断该省区最可能是</w:t>
      </w:r>
    </w:p>
    <w:p w:rsidR="00304659" w:rsidRPr="00304659" w:rsidRDefault="00304659" w:rsidP="00DD2802">
      <w:pPr>
        <w:spacing w:line="360" w:lineRule="auto"/>
        <w:ind w:firstLineChars="100" w:firstLine="210"/>
        <w:rPr>
          <w:szCs w:val="21"/>
        </w:rPr>
      </w:pPr>
      <w:r w:rsidRPr="00304659">
        <w:rPr>
          <w:rFonts w:hint="eastAsia"/>
          <w:szCs w:val="21"/>
        </w:rPr>
        <w:t>A</w:t>
      </w:r>
      <w:r w:rsidRPr="00304659">
        <w:rPr>
          <w:rFonts w:hint="eastAsia"/>
          <w:szCs w:val="21"/>
        </w:rPr>
        <w:t>．新疆</w:t>
      </w:r>
      <w:r w:rsidRPr="00304659">
        <w:rPr>
          <w:rFonts w:hint="eastAsia"/>
          <w:szCs w:val="21"/>
        </w:rPr>
        <w:t xml:space="preserve">  </w:t>
      </w:r>
      <w:r w:rsidRPr="00304659">
        <w:rPr>
          <w:rFonts w:hint="eastAsia"/>
          <w:szCs w:val="21"/>
        </w:rPr>
        <w:tab/>
        <w:t>B</w:t>
      </w:r>
      <w:r w:rsidRPr="00304659">
        <w:rPr>
          <w:rFonts w:hint="eastAsia"/>
          <w:szCs w:val="21"/>
        </w:rPr>
        <w:t>．湖北</w:t>
      </w:r>
      <w:r w:rsidR="00DD2802">
        <w:rPr>
          <w:rFonts w:hint="eastAsia"/>
          <w:szCs w:val="21"/>
        </w:rPr>
        <w:t xml:space="preserve">     </w:t>
      </w:r>
      <w:r w:rsidRPr="00304659">
        <w:rPr>
          <w:rFonts w:hint="eastAsia"/>
          <w:szCs w:val="21"/>
        </w:rPr>
        <w:t>C</w:t>
      </w:r>
      <w:r w:rsidRPr="00304659">
        <w:rPr>
          <w:rFonts w:hint="eastAsia"/>
          <w:szCs w:val="21"/>
        </w:rPr>
        <w:t>．山东</w:t>
      </w:r>
      <w:r w:rsidRPr="00304659">
        <w:rPr>
          <w:rFonts w:hint="eastAsia"/>
          <w:szCs w:val="21"/>
        </w:rPr>
        <w:t xml:space="preserve">  </w:t>
      </w:r>
      <w:r w:rsidR="00DD2802">
        <w:rPr>
          <w:rFonts w:hint="eastAsia"/>
          <w:szCs w:val="21"/>
        </w:rPr>
        <w:t xml:space="preserve"> </w:t>
      </w:r>
      <w:r w:rsidRPr="00304659">
        <w:rPr>
          <w:rFonts w:hint="eastAsia"/>
          <w:szCs w:val="21"/>
        </w:rPr>
        <w:tab/>
        <w:t>D</w:t>
      </w:r>
      <w:r w:rsidRPr="00304659">
        <w:rPr>
          <w:rFonts w:hint="eastAsia"/>
          <w:szCs w:val="21"/>
        </w:rPr>
        <w:t>．广东</w:t>
      </w:r>
    </w:p>
    <w:p w:rsidR="00304659" w:rsidRPr="00304659" w:rsidRDefault="00DD2802" w:rsidP="00304659">
      <w:pPr>
        <w:spacing w:line="360" w:lineRule="auto"/>
        <w:rPr>
          <w:szCs w:val="21"/>
        </w:rPr>
      </w:pPr>
      <w:r>
        <w:rPr>
          <w:rFonts w:hint="eastAsia"/>
          <w:szCs w:val="21"/>
        </w:rPr>
        <w:t>7</w:t>
      </w:r>
      <w:r w:rsidR="00304659" w:rsidRPr="00304659">
        <w:rPr>
          <w:rFonts w:hint="eastAsia"/>
          <w:szCs w:val="21"/>
        </w:rPr>
        <w:t>．提高该省区环境人口容量的可行性措施是</w:t>
      </w:r>
    </w:p>
    <w:p w:rsidR="00DD2802" w:rsidRDefault="00304659" w:rsidP="00DD2802">
      <w:pPr>
        <w:spacing w:line="360" w:lineRule="auto"/>
        <w:ind w:firstLineChars="100" w:firstLine="210"/>
        <w:rPr>
          <w:szCs w:val="21"/>
        </w:rPr>
      </w:pPr>
      <w:r w:rsidRPr="00304659">
        <w:rPr>
          <w:rFonts w:hint="eastAsia"/>
          <w:szCs w:val="21"/>
        </w:rPr>
        <w:t>A</w:t>
      </w:r>
      <w:r w:rsidRPr="00304659">
        <w:rPr>
          <w:rFonts w:hint="eastAsia"/>
          <w:szCs w:val="21"/>
        </w:rPr>
        <w:t>．大力开采地下水</w:t>
      </w:r>
      <w:r w:rsidR="00DD2802">
        <w:rPr>
          <w:rFonts w:hint="eastAsia"/>
          <w:szCs w:val="21"/>
        </w:rPr>
        <w:t xml:space="preserve">      </w:t>
      </w:r>
      <w:r w:rsidRPr="00304659">
        <w:rPr>
          <w:rFonts w:hint="eastAsia"/>
          <w:szCs w:val="21"/>
        </w:rPr>
        <w:t>B</w:t>
      </w:r>
      <w:r w:rsidRPr="00304659">
        <w:rPr>
          <w:rFonts w:hint="eastAsia"/>
          <w:szCs w:val="21"/>
        </w:rPr>
        <w:t>．加快矿产资源开发</w:t>
      </w:r>
      <w:r w:rsidR="00DD2802">
        <w:rPr>
          <w:rFonts w:hint="eastAsia"/>
          <w:szCs w:val="21"/>
        </w:rPr>
        <w:t xml:space="preserve">  </w:t>
      </w:r>
    </w:p>
    <w:p w:rsidR="00304659" w:rsidRPr="00304659" w:rsidRDefault="00304659" w:rsidP="00DD2802">
      <w:pPr>
        <w:spacing w:line="360" w:lineRule="auto"/>
        <w:ind w:firstLineChars="100" w:firstLine="210"/>
        <w:rPr>
          <w:szCs w:val="21"/>
        </w:rPr>
      </w:pPr>
      <w:r w:rsidRPr="00304659">
        <w:rPr>
          <w:rFonts w:hint="eastAsia"/>
          <w:szCs w:val="21"/>
        </w:rPr>
        <w:t>C</w:t>
      </w:r>
      <w:r w:rsidRPr="00304659">
        <w:rPr>
          <w:rFonts w:hint="eastAsia"/>
          <w:szCs w:val="21"/>
        </w:rPr>
        <w:t>．提高植被覆盖率</w:t>
      </w:r>
      <w:r w:rsidR="00DD2802">
        <w:rPr>
          <w:rFonts w:hint="eastAsia"/>
          <w:szCs w:val="21"/>
        </w:rPr>
        <w:t xml:space="preserve"> </w:t>
      </w:r>
      <w:r w:rsidRPr="00304659">
        <w:rPr>
          <w:rFonts w:hint="eastAsia"/>
          <w:szCs w:val="21"/>
        </w:rPr>
        <w:tab/>
      </w:r>
      <w:r w:rsidR="00DD2802">
        <w:rPr>
          <w:rFonts w:hint="eastAsia"/>
          <w:szCs w:val="21"/>
        </w:rPr>
        <w:t xml:space="preserve"> </w:t>
      </w:r>
      <w:r w:rsidRPr="00304659">
        <w:rPr>
          <w:rFonts w:hint="eastAsia"/>
          <w:szCs w:val="21"/>
        </w:rPr>
        <w:t>D</w:t>
      </w:r>
      <w:r w:rsidRPr="00304659">
        <w:rPr>
          <w:rFonts w:hint="eastAsia"/>
          <w:szCs w:val="21"/>
        </w:rPr>
        <w:t>．迅速扩大耕地面积</w:t>
      </w:r>
    </w:p>
    <w:p w:rsidR="00E423E0" w:rsidRPr="00E423E0" w:rsidRDefault="00E423E0" w:rsidP="00E423E0">
      <w:pPr>
        <w:adjustRightInd w:val="0"/>
        <w:snapToGrid w:val="0"/>
        <w:spacing w:line="360" w:lineRule="auto"/>
        <w:ind w:firstLineChars="200" w:firstLine="420"/>
        <w:rPr>
          <w:szCs w:val="21"/>
        </w:rPr>
      </w:pPr>
      <w:r w:rsidRPr="00E423E0">
        <w:rPr>
          <w:rFonts w:ascii="楷体" w:eastAsia="楷体" w:hAnsi="楷体" w:hint="eastAsia"/>
          <w:szCs w:val="21"/>
        </w:rPr>
        <w:lastRenderedPageBreak/>
        <w:t>复活节岛是位于南太平洋中部的小岛。下图为复活节</w:t>
      </w:r>
      <w:proofErr w:type="gramStart"/>
      <w:r w:rsidRPr="00E423E0">
        <w:rPr>
          <w:rFonts w:ascii="楷体" w:eastAsia="楷体" w:hAnsi="楷体" w:hint="eastAsia"/>
          <w:szCs w:val="21"/>
        </w:rPr>
        <w:t>岛人口</w:t>
      </w:r>
      <w:proofErr w:type="gramEnd"/>
      <w:r w:rsidRPr="00E423E0">
        <w:rPr>
          <w:rFonts w:ascii="楷体" w:eastAsia="楷体" w:hAnsi="楷体" w:hint="eastAsia"/>
          <w:szCs w:val="21"/>
        </w:rPr>
        <w:t>数量与环境承载力的关联变化图。</w:t>
      </w:r>
      <w:r w:rsidRPr="00E423E0">
        <w:rPr>
          <w:rFonts w:hint="eastAsia"/>
          <w:szCs w:val="21"/>
        </w:rPr>
        <w:t>读图回答</w:t>
      </w:r>
      <w:r w:rsidRPr="00E423E0">
        <w:rPr>
          <w:rFonts w:hint="eastAsia"/>
          <w:szCs w:val="21"/>
        </w:rPr>
        <w:t>8</w:t>
      </w:r>
      <w:r w:rsidRPr="00E423E0">
        <w:rPr>
          <w:rFonts w:hint="eastAsia"/>
          <w:szCs w:val="21"/>
        </w:rPr>
        <w:t>～</w:t>
      </w:r>
      <w:r w:rsidRPr="00E423E0">
        <w:rPr>
          <w:rFonts w:hint="eastAsia"/>
          <w:szCs w:val="21"/>
        </w:rPr>
        <w:t>9</w:t>
      </w:r>
      <w:r w:rsidRPr="00E423E0">
        <w:rPr>
          <w:rFonts w:hint="eastAsia"/>
          <w:szCs w:val="21"/>
        </w:rPr>
        <w:t>题。</w:t>
      </w:r>
    </w:p>
    <w:p w:rsidR="00E423E0" w:rsidRPr="00E423E0" w:rsidRDefault="00E423E0" w:rsidP="00E423E0">
      <w:pPr>
        <w:adjustRightInd w:val="0"/>
        <w:snapToGrid w:val="0"/>
        <w:spacing w:line="360" w:lineRule="auto"/>
        <w:rPr>
          <w:szCs w:val="21"/>
        </w:rPr>
      </w:pPr>
      <w:r w:rsidRPr="00E423E0">
        <w:rPr>
          <w:rFonts w:hint="eastAsia"/>
          <w:szCs w:val="21"/>
        </w:rPr>
        <w:t>8</w:t>
      </w:r>
      <w:r w:rsidRPr="00E423E0">
        <w:rPr>
          <w:rFonts w:hint="eastAsia"/>
          <w:szCs w:val="21"/>
        </w:rPr>
        <w:t>．据图可知，复活节岛</w:t>
      </w:r>
    </w:p>
    <w:p w:rsidR="00E423E0" w:rsidRPr="00E423E0" w:rsidRDefault="00E423E0" w:rsidP="00E423E0">
      <w:pPr>
        <w:adjustRightInd w:val="0"/>
        <w:snapToGrid w:val="0"/>
        <w:spacing w:line="360" w:lineRule="auto"/>
        <w:ind w:firstLineChars="100" w:firstLine="210"/>
        <w:rPr>
          <w:szCs w:val="21"/>
        </w:rPr>
      </w:pPr>
      <w:r w:rsidRPr="00E423E0">
        <w:rPr>
          <w:rFonts w:hint="eastAsia"/>
          <w:szCs w:val="21"/>
        </w:rPr>
        <w:t>A</w:t>
      </w:r>
      <w:r w:rsidRPr="00E423E0">
        <w:rPr>
          <w:rFonts w:hint="eastAsia"/>
          <w:szCs w:val="21"/>
        </w:rPr>
        <w:t>．在纯自然状态下提供的物资可以养活大约</w:t>
      </w:r>
      <w:r w:rsidRPr="00E423E0">
        <w:rPr>
          <w:rFonts w:hint="eastAsia"/>
          <w:szCs w:val="21"/>
        </w:rPr>
        <w:t>6 000</w:t>
      </w:r>
      <w:r w:rsidRPr="00E423E0">
        <w:rPr>
          <w:rFonts w:hint="eastAsia"/>
          <w:szCs w:val="21"/>
        </w:rPr>
        <w:t>人</w:t>
      </w:r>
    </w:p>
    <w:p w:rsidR="00E423E0" w:rsidRPr="00E423E0" w:rsidRDefault="00E423E0" w:rsidP="00E423E0">
      <w:pPr>
        <w:adjustRightInd w:val="0"/>
        <w:snapToGrid w:val="0"/>
        <w:spacing w:line="360" w:lineRule="auto"/>
        <w:ind w:firstLineChars="100" w:firstLine="210"/>
        <w:rPr>
          <w:szCs w:val="21"/>
        </w:rPr>
      </w:pPr>
      <w:r w:rsidRPr="00E423E0">
        <w:rPr>
          <w:rFonts w:hint="eastAsia"/>
          <w:szCs w:val="21"/>
        </w:rPr>
        <w:t>B</w:t>
      </w:r>
      <w:r w:rsidRPr="00E423E0">
        <w:rPr>
          <w:rFonts w:hint="eastAsia"/>
          <w:szCs w:val="21"/>
        </w:rPr>
        <w:t>．</w:t>
      </w:r>
      <w:r w:rsidRPr="00E423E0">
        <w:rPr>
          <w:rFonts w:hint="eastAsia"/>
          <w:szCs w:val="21"/>
        </w:rPr>
        <w:t>t2</w:t>
      </w:r>
      <w:r w:rsidRPr="00E423E0">
        <w:rPr>
          <w:rFonts w:hint="eastAsia"/>
          <w:szCs w:val="21"/>
        </w:rPr>
        <w:t>时期，环境承载力的提高主要得益于农业生产力的发展</w:t>
      </w:r>
    </w:p>
    <w:p w:rsidR="00E423E0" w:rsidRPr="00E423E0" w:rsidRDefault="00E423E0" w:rsidP="00E423E0">
      <w:pPr>
        <w:adjustRightInd w:val="0"/>
        <w:snapToGrid w:val="0"/>
        <w:spacing w:line="360" w:lineRule="auto"/>
        <w:ind w:firstLineChars="100" w:firstLine="210"/>
        <w:rPr>
          <w:szCs w:val="21"/>
        </w:rPr>
      </w:pPr>
      <w:r>
        <w:rPr>
          <w:rFonts w:hAnsi="宋体"/>
          <w:noProof/>
          <w:color w:val="000000"/>
          <w:szCs w:val="24"/>
        </w:rPr>
        <w:drawing>
          <wp:anchor distT="0" distB="0" distL="114300" distR="114300" simplePos="0" relativeHeight="251666432" behindDoc="0" locked="0" layoutInCell="1" allowOverlap="1" wp14:anchorId="6EC38CD7" wp14:editId="5EFEF6EF">
            <wp:simplePos x="0" y="0"/>
            <wp:positionH relativeFrom="column">
              <wp:posOffset>3276600</wp:posOffset>
            </wp:positionH>
            <wp:positionV relativeFrom="paragraph">
              <wp:posOffset>58420</wp:posOffset>
            </wp:positionV>
            <wp:extent cx="2388870" cy="1463040"/>
            <wp:effectExtent l="0" t="0" r="0" b="3810"/>
            <wp:wrapSquare wrapText="bothSides"/>
            <wp:docPr id="19" name="图片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 "/>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388870" cy="1463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23E0">
        <w:rPr>
          <w:rFonts w:hint="eastAsia"/>
          <w:szCs w:val="21"/>
        </w:rPr>
        <w:t>C</w:t>
      </w:r>
      <w:r w:rsidRPr="00E423E0">
        <w:rPr>
          <w:rFonts w:hint="eastAsia"/>
          <w:szCs w:val="21"/>
        </w:rPr>
        <w:t>．</w:t>
      </w:r>
      <w:r w:rsidRPr="00E423E0">
        <w:rPr>
          <w:rFonts w:hint="eastAsia"/>
          <w:szCs w:val="21"/>
        </w:rPr>
        <w:t>t3</w:t>
      </w:r>
      <w:r w:rsidRPr="00E423E0">
        <w:rPr>
          <w:rFonts w:hint="eastAsia"/>
          <w:szCs w:val="21"/>
        </w:rPr>
        <w:t>时期，整个岛屿的社会发展最为繁荣安定</w:t>
      </w:r>
    </w:p>
    <w:p w:rsidR="00E423E0" w:rsidRPr="00E423E0" w:rsidRDefault="00E423E0" w:rsidP="00E423E0">
      <w:pPr>
        <w:adjustRightInd w:val="0"/>
        <w:snapToGrid w:val="0"/>
        <w:spacing w:line="360" w:lineRule="auto"/>
        <w:ind w:firstLineChars="100" w:firstLine="210"/>
        <w:rPr>
          <w:szCs w:val="21"/>
        </w:rPr>
      </w:pPr>
      <w:r w:rsidRPr="00E423E0">
        <w:rPr>
          <w:rFonts w:hint="eastAsia"/>
          <w:szCs w:val="21"/>
        </w:rPr>
        <w:t>D</w:t>
      </w:r>
      <w:r w:rsidRPr="00E423E0">
        <w:rPr>
          <w:rFonts w:hint="eastAsia"/>
          <w:szCs w:val="21"/>
        </w:rPr>
        <w:t>．</w:t>
      </w:r>
      <w:r w:rsidRPr="00E423E0">
        <w:rPr>
          <w:rFonts w:hint="eastAsia"/>
          <w:szCs w:val="21"/>
        </w:rPr>
        <w:t>t4</w:t>
      </w:r>
      <w:r w:rsidRPr="00E423E0">
        <w:rPr>
          <w:rFonts w:hint="eastAsia"/>
          <w:szCs w:val="21"/>
        </w:rPr>
        <w:t>时期的生态环境优于</w:t>
      </w:r>
      <w:r w:rsidRPr="00E423E0">
        <w:rPr>
          <w:rFonts w:hint="eastAsia"/>
          <w:szCs w:val="21"/>
        </w:rPr>
        <w:t>t1</w:t>
      </w:r>
      <w:r w:rsidRPr="00E423E0">
        <w:rPr>
          <w:rFonts w:hint="eastAsia"/>
          <w:szCs w:val="21"/>
        </w:rPr>
        <w:t>时期</w:t>
      </w:r>
    </w:p>
    <w:p w:rsidR="00E423E0" w:rsidRPr="00E423E0" w:rsidRDefault="00E423E0" w:rsidP="00E423E0">
      <w:pPr>
        <w:adjustRightInd w:val="0"/>
        <w:snapToGrid w:val="0"/>
        <w:spacing w:line="360" w:lineRule="auto"/>
        <w:rPr>
          <w:szCs w:val="21"/>
        </w:rPr>
      </w:pPr>
      <w:r w:rsidRPr="00E423E0">
        <w:rPr>
          <w:rFonts w:hint="eastAsia"/>
          <w:szCs w:val="21"/>
        </w:rPr>
        <w:t>9</w:t>
      </w:r>
      <w:r w:rsidRPr="00E423E0">
        <w:rPr>
          <w:rFonts w:hint="eastAsia"/>
          <w:szCs w:val="21"/>
        </w:rPr>
        <w:t>．复活节</w:t>
      </w:r>
      <w:proofErr w:type="gramStart"/>
      <w:r w:rsidRPr="00E423E0">
        <w:rPr>
          <w:rFonts w:hint="eastAsia"/>
          <w:szCs w:val="21"/>
        </w:rPr>
        <w:t>岛人口</w:t>
      </w:r>
      <w:proofErr w:type="gramEnd"/>
      <w:r w:rsidRPr="00E423E0">
        <w:rPr>
          <w:rFonts w:hint="eastAsia"/>
          <w:szCs w:val="21"/>
        </w:rPr>
        <w:t>数量与环境承载力的关联变化说明</w:t>
      </w:r>
    </w:p>
    <w:p w:rsidR="00E423E0" w:rsidRPr="00E423E0" w:rsidRDefault="00E423E0" w:rsidP="00E423E0">
      <w:pPr>
        <w:adjustRightInd w:val="0"/>
        <w:snapToGrid w:val="0"/>
        <w:spacing w:line="360" w:lineRule="auto"/>
        <w:ind w:firstLineChars="100" w:firstLine="210"/>
        <w:rPr>
          <w:szCs w:val="21"/>
        </w:rPr>
      </w:pPr>
      <w:r w:rsidRPr="00E423E0">
        <w:rPr>
          <w:rFonts w:hint="eastAsia"/>
          <w:szCs w:val="21"/>
        </w:rPr>
        <w:t>A</w:t>
      </w:r>
      <w:r w:rsidRPr="00E423E0">
        <w:rPr>
          <w:rFonts w:hint="eastAsia"/>
          <w:szCs w:val="21"/>
        </w:rPr>
        <w:t>．环境承载力的大小只与自然资源丰富程度有关</w:t>
      </w:r>
    </w:p>
    <w:p w:rsidR="00E423E0" w:rsidRPr="00E423E0" w:rsidRDefault="00E423E0" w:rsidP="00E423E0">
      <w:pPr>
        <w:adjustRightInd w:val="0"/>
        <w:snapToGrid w:val="0"/>
        <w:spacing w:line="360" w:lineRule="auto"/>
        <w:ind w:firstLineChars="100" w:firstLine="210"/>
        <w:rPr>
          <w:szCs w:val="21"/>
        </w:rPr>
      </w:pPr>
      <w:r w:rsidRPr="00E423E0">
        <w:rPr>
          <w:rFonts w:hint="eastAsia"/>
          <w:szCs w:val="21"/>
        </w:rPr>
        <w:t>B</w:t>
      </w:r>
      <w:r w:rsidRPr="00E423E0">
        <w:rPr>
          <w:rFonts w:hint="eastAsia"/>
          <w:szCs w:val="21"/>
        </w:rPr>
        <w:t>．人口数量的变化不受环境承载力的制约</w:t>
      </w:r>
    </w:p>
    <w:p w:rsidR="00E423E0" w:rsidRPr="00E423E0" w:rsidRDefault="00E423E0" w:rsidP="00E423E0">
      <w:pPr>
        <w:adjustRightInd w:val="0"/>
        <w:snapToGrid w:val="0"/>
        <w:spacing w:line="360" w:lineRule="auto"/>
        <w:ind w:firstLineChars="100" w:firstLine="210"/>
        <w:rPr>
          <w:szCs w:val="21"/>
        </w:rPr>
      </w:pPr>
      <w:r w:rsidRPr="00E423E0">
        <w:rPr>
          <w:rFonts w:hint="eastAsia"/>
          <w:szCs w:val="21"/>
        </w:rPr>
        <w:t>C</w:t>
      </w:r>
      <w:r w:rsidRPr="00E423E0">
        <w:rPr>
          <w:rFonts w:hint="eastAsia"/>
          <w:szCs w:val="21"/>
        </w:rPr>
        <w:t>．人口数量只能低于环境承载力</w:t>
      </w:r>
    </w:p>
    <w:p w:rsidR="004B442A" w:rsidRDefault="00E423E0" w:rsidP="004B442A">
      <w:pPr>
        <w:adjustRightInd w:val="0"/>
        <w:snapToGrid w:val="0"/>
        <w:spacing w:line="360" w:lineRule="auto"/>
        <w:ind w:firstLineChars="100" w:firstLine="210"/>
        <w:rPr>
          <w:szCs w:val="21"/>
        </w:rPr>
      </w:pPr>
      <w:r w:rsidRPr="00E423E0">
        <w:rPr>
          <w:rFonts w:hint="eastAsia"/>
          <w:szCs w:val="21"/>
        </w:rPr>
        <w:t>D</w:t>
      </w:r>
      <w:r w:rsidRPr="00E423E0">
        <w:rPr>
          <w:rFonts w:hint="eastAsia"/>
          <w:szCs w:val="21"/>
        </w:rPr>
        <w:t>．环境承载力是维持人类与自然环境和谐发展的底线</w:t>
      </w:r>
    </w:p>
    <w:p w:rsidR="00DD2802" w:rsidRDefault="00695010" w:rsidP="00695010">
      <w:pPr>
        <w:adjustRightInd w:val="0"/>
        <w:snapToGrid w:val="0"/>
        <w:spacing w:line="360" w:lineRule="auto"/>
        <w:ind w:firstLineChars="200" w:firstLine="420"/>
      </w:pPr>
      <w:r w:rsidRPr="00695010">
        <w:rPr>
          <w:rFonts w:ascii="楷体" w:eastAsia="楷体" w:hAnsi="楷体" w:hint="eastAsia"/>
        </w:rPr>
        <w:t xml:space="preserve">某大数据中心基于9 </w:t>
      </w:r>
      <w:proofErr w:type="gramStart"/>
      <w:r w:rsidRPr="00695010">
        <w:rPr>
          <w:rFonts w:ascii="楷体" w:eastAsia="楷体" w:hAnsi="楷体" w:hint="eastAsia"/>
        </w:rPr>
        <w:t>亿用户</w:t>
      </w:r>
      <w:proofErr w:type="gramEnd"/>
      <w:r w:rsidRPr="00695010">
        <w:rPr>
          <w:rFonts w:ascii="楷体" w:eastAsia="楷体" w:hAnsi="楷体" w:hint="eastAsia"/>
        </w:rPr>
        <w:t>春运前夕至除夕的迁徙态势，发布了2017 年春节“空城指数”，其中江西、湖南、河南等成为春节前流入人口最多的省份，江西堪称最“拼”省份。</w:t>
      </w:r>
      <w:r>
        <w:rPr>
          <w:rFonts w:hint="eastAsia"/>
        </w:rPr>
        <w:t>据此完成第</w:t>
      </w:r>
      <w:r>
        <w:rPr>
          <w:rFonts w:hint="eastAsia"/>
        </w:rPr>
        <w:t>10</w:t>
      </w:r>
      <w:r>
        <w:rPr>
          <w:rFonts w:hint="eastAsia"/>
        </w:rPr>
        <w:t>题。</w:t>
      </w:r>
    </w:p>
    <w:p w:rsidR="00695010" w:rsidRDefault="00695010" w:rsidP="00695010">
      <w:pPr>
        <w:adjustRightInd w:val="0"/>
        <w:snapToGrid w:val="0"/>
        <w:spacing w:line="360" w:lineRule="auto"/>
      </w:pPr>
      <w:r>
        <w:rPr>
          <w:rFonts w:hint="eastAsia"/>
        </w:rPr>
        <w:t xml:space="preserve">10. </w:t>
      </w:r>
      <w:r w:rsidRPr="00695010">
        <w:rPr>
          <w:rFonts w:hint="eastAsia"/>
        </w:rPr>
        <w:t>江西省成为最“拼”省份是因为当地</w:t>
      </w:r>
    </w:p>
    <w:p w:rsidR="00695010" w:rsidRDefault="00695010" w:rsidP="00695010">
      <w:pPr>
        <w:adjustRightInd w:val="0"/>
        <w:snapToGrid w:val="0"/>
        <w:spacing w:line="360" w:lineRule="auto"/>
      </w:pPr>
      <w:r>
        <w:rPr>
          <w:rFonts w:hint="eastAsia"/>
        </w:rPr>
        <w:t>①</w:t>
      </w:r>
      <w:r w:rsidRPr="00695010">
        <w:rPr>
          <w:rFonts w:hint="eastAsia"/>
        </w:rPr>
        <w:t>人地矛盾严重　②人口老龄化严峻　③气候条件差　④就业压力大</w:t>
      </w:r>
    </w:p>
    <w:p w:rsidR="00695010" w:rsidRPr="000C6833" w:rsidRDefault="000C6833" w:rsidP="000C6833">
      <w:pPr>
        <w:adjustRightInd w:val="0"/>
        <w:snapToGrid w:val="0"/>
        <w:spacing w:line="360" w:lineRule="auto"/>
        <w:ind w:firstLineChars="100" w:firstLine="210"/>
      </w:pPr>
      <w:r w:rsidRPr="000C6833">
        <w:t xml:space="preserve">A. </w:t>
      </w:r>
      <w:r w:rsidRPr="000C6833">
        <w:rPr>
          <w:rFonts w:ascii="宋体" w:hAnsi="宋体" w:cs="宋体" w:hint="eastAsia"/>
        </w:rPr>
        <w:t>①②</w:t>
      </w:r>
      <w:r>
        <w:t xml:space="preserve">         </w:t>
      </w:r>
      <w:r w:rsidRPr="000C6833">
        <w:t xml:space="preserve">B. </w:t>
      </w:r>
      <w:r w:rsidRPr="000C6833">
        <w:rPr>
          <w:rFonts w:ascii="宋体" w:hAnsi="宋体" w:cs="宋体" w:hint="eastAsia"/>
        </w:rPr>
        <w:t>③④</w:t>
      </w:r>
      <w:r>
        <w:t xml:space="preserve">        </w:t>
      </w:r>
      <w:r w:rsidRPr="000C6833">
        <w:t xml:space="preserve"> C. </w:t>
      </w:r>
      <w:r w:rsidRPr="000C6833">
        <w:rPr>
          <w:rFonts w:ascii="宋体" w:hAnsi="宋体" w:cs="宋体" w:hint="eastAsia"/>
        </w:rPr>
        <w:t>①④</w:t>
      </w:r>
      <w:r>
        <w:t xml:space="preserve">           </w:t>
      </w:r>
      <w:r w:rsidRPr="000C6833">
        <w:t xml:space="preserve">D. </w:t>
      </w:r>
      <w:r w:rsidRPr="000C6833">
        <w:rPr>
          <w:rFonts w:ascii="宋体" w:hAnsi="宋体" w:cs="宋体" w:hint="eastAsia"/>
        </w:rPr>
        <w:t>②③</w:t>
      </w:r>
    </w:p>
    <w:p w:rsidR="0012408E" w:rsidRPr="0012408E" w:rsidRDefault="0012408E" w:rsidP="0012408E">
      <w:pPr>
        <w:adjustRightInd w:val="0"/>
        <w:snapToGrid w:val="0"/>
        <w:spacing w:line="360" w:lineRule="auto"/>
      </w:pPr>
      <w:r w:rsidRPr="000660A9">
        <w:rPr>
          <w:rFonts w:hint="eastAsia"/>
        </w:rPr>
        <w:t>【</w:t>
      </w:r>
      <w:r>
        <w:rPr>
          <w:rFonts w:hint="eastAsia"/>
        </w:rPr>
        <w:t>综合</w:t>
      </w:r>
      <w:r w:rsidRPr="000660A9">
        <w:rPr>
          <w:rFonts w:hint="eastAsia"/>
        </w:rPr>
        <w:t>题】</w:t>
      </w:r>
    </w:p>
    <w:p w:rsidR="0012408E" w:rsidRPr="0012408E" w:rsidRDefault="0012408E" w:rsidP="0012408E">
      <w:pPr>
        <w:snapToGrid w:val="0"/>
        <w:spacing w:line="360" w:lineRule="auto"/>
        <w:rPr>
          <w:rFonts w:ascii="宋体" w:hAnsi="宋体"/>
        </w:rPr>
      </w:pPr>
      <w:r w:rsidRPr="0012408E">
        <w:rPr>
          <w:rFonts w:ascii="宋体" w:hAnsi="宋体" w:hint="eastAsia"/>
        </w:rPr>
        <w:t>1</w:t>
      </w:r>
      <w:r>
        <w:rPr>
          <w:rFonts w:ascii="宋体" w:hAnsi="宋体" w:hint="eastAsia"/>
        </w:rPr>
        <w:t>1</w:t>
      </w:r>
      <w:r w:rsidRPr="0012408E">
        <w:rPr>
          <w:rFonts w:ascii="宋体" w:hAnsi="宋体" w:hint="eastAsia"/>
        </w:rPr>
        <w:t>．阅读下列材料，完成下列各题。</w:t>
      </w:r>
    </w:p>
    <w:p w:rsidR="00D23EBA" w:rsidRPr="000E5C37" w:rsidRDefault="00D23EBA" w:rsidP="000E5C37">
      <w:pPr>
        <w:spacing w:line="360" w:lineRule="auto"/>
        <w:ind w:firstLine="420"/>
        <w:jc w:val="left"/>
        <w:textAlignment w:val="center"/>
        <w:rPr>
          <w:rFonts w:ascii="楷体" w:eastAsia="楷体" w:hAnsi="楷体" w:cs="楷体" w:hint="eastAsia"/>
        </w:rPr>
      </w:pPr>
      <w:r w:rsidRPr="005B38E5">
        <w:rPr>
          <w:rFonts w:ascii="楷体" w:eastAsia="楷体" w:hAnsi="楷体" w:cs="楷体"/>
        </w:rPr>
        <w:t>材料</w:t>
      </w:r>
      <w:proofErr w:type="gramStart"/>
      <w:r w:rsidRPr="005B38E5">
        <w:rPr>
          <w:rFonts w:ascii="楷体" w:eastAsia="楷体" w:hAnsi="楷体" w:cs="楷体"/>
        </w:rPr>
        <w:t>一</w:t>
      </w:r>
      <w:proofErr w:type="gramEnd"/>
      <w:r w:rsidRPr="005B38E5">
        <w:rPr>
          <w:rFonts w:ascii="楷体" w:eastAsia="楷体" w:hAnsi="楷体" w:cs="楷体"/>
        </w:rPr>
        <w:t xml:space="preserve">　国家人口计生委监测“环渤海”“长三角”“珠三角”、中部、西部，涉及北京、上海、深圳、太原、成都五市的2330万流动人口，最终绘制的流动人口性别年龄金字塔图如下：</w:t>
      </w:r>
    </w:p>
    <w:p w:rsidR="000E5C37" w:rsidRPr="005B38E5" w:rsidRDefault="000E5C37" w:rsidP="00D23EBA">
      <w:pPr>
        <w:spacing w:line="360" w:lineRule="auto"/>
        <w:jc w:val="center"/>
        <w:textAlignment w:val="center"/>
      </w:pPr>
      <w:r>
        <w:rPr>
          <w:noProof/>
        </w:rPr>
        <w:drawing>
          <wp:inline distT="0" distB="0" distL="0" distR="0">
            <wp:extent cx="4140403" cy="2310266"/>
            <wp:effectExtent l="0" t="0" r="0" b="0"/>
            <wp:docPr id="1" name="图片 1" descr="C:\Users\ADMINI~1.QHF\AppData\Local\Temp\15859812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QHF\AppData\Local\Temp\1585981260(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40403" cy="2310266"/>
                    </a:xfrm>
                    <a:prstGeom prst="rect">
                      <a:avLst/>
                    </a:prstGeom>
                    <a:noFill/>
                    <a:ln>
                      <a:noFill/>
                    </a:ln>
                  </pic:spPr>
                </pic:pic>
              </a:graphicData>
            </a:graphic>
          </wp:inline>
        </w:drawing>
      </w:r>
    </w:p>
    <w:p w:rsidR="00D23EBA" w:rsidRPr="009C2F49" w:rsidRDefault="00D23EBA" w:rsidP="009C2F49">
      <w:pPr>
        <w:spacing w:line="360" w:lineRule="auto"/>
        <w:ind w:firstLine="420"/>
        <w:jc w:val="left"/>
        <w:textAlignment w:val="center"/>
        <w:rPr>
          <w:rFonts w:ascii="楷体" w:eastAsia="楷体" w:hAnsi="楷体" w:cs="楷体" w:hint="eastAsia"/>
        </w:rPr>
      </w:pPr>
      <w:r w:rsidRPr="005B38E5">
        <w:rPr>
          <w:rFonts w:ascii="楷体" w:eastAsia="楷体" w:hAnsi="楷体" w:cs="楷体"/>
        </w:rPr>
        <w:t>材料二　分户口性质流动人口在各行业就业比例（%）及收入（元）分布图。</w:t>
      </w:r>
    </w:p>
    <w:p w:rsidR="009C2F49" w:rsidRPr="005B38E5" w:rsidRDefault="009C2F49" w:rsidP="00D23EBA">
      <w:pPr>
        <w:spacing w:line="360" w:lineRule="auto"/>
        <w:jc w:val="center"/>
        <w:textAlignment w:val="center"/>
      </w:pPr>
      <w:r>
        <w:rPr>
          <w:noProof/>
        </w:rPr>
        <w:lastRenderedPageBreak/>
        <w:drawing>
          <wp:inline distT="0" distB="0" distL="0" distR="0">
            <wp:extent cx="3847795" cy="2236668"/>
            <wp:effectExtent l="0" t="0" r="635" b="0"/>
            <wp:docPr id="3" name="图片 3" descr="C:\Users\ADMINI~1.QHF\AppData\Local\Temp\158598130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QHF\AppData\Local\Temp\1585981309(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49618" cy="2237728"/>
                    </a:xfrm>
                    <a:prstGeom prst="rect">
                      <a:avLst/>
                    </a:prstGeom>
                    <a:noFill/>
                    <a:ln>
                      <a:noFill/>
                    </a:ln>
                  </pic:spPr>
                </pic:pic>
              </a:graphicData>
            </a:graphic>
          </wp:inline>
        </w:drawing>
      </w:r>
    </w:p>
    <w:p w:rsidR="00D23EBA" w:rsidRPr="005B38E5" w:rsidRDefault="00D23EBA" w:rsidP="00D23EBA">
      <w:pPr>
        <w:spacing w:line="360" w:lineRule="auto"/>
        <w:ind w:firstLine="420"/>
        <w:jc w:val="left"/>
        <w:textAlignment w:val="center"/>
        <w:rPr>
          <w:rFonts w:ascii="楷体" w:eastAsia="楷体" w:hAnsi="楷体" w:cs="楷体"/>
        </w:rPr>
      </w:pPr>
      <w:r w:rsidRPr="005B38E5">
        <w:rPr>
          <w:rFonts w:ascii="楷体" w:eastAsia="楷体" w:hAnsi="楷体" w:cs="楷体"/>
        </w:rPr>
        <w:t>材料三　监测显示，流动人口中78</w:t>
      </w:r>
      <w:r>
        <w:rPr>
          <w:rFonts w:ascii="楷体" w:eastAsia="楷体" w:hAnsi="楷体" w:cs="楷体" w:hint="eastAsia"/>
        </w:rPr>
        <w:t>.</w:t>
      </w:r>
      <w:r w:rsidRPr="005B38E5">
        <w:rPr>
          <w:rFonts w:ascii="楷体" w:eastAsia="楷体" w:hAnsi="楷体" w:cs="楷体"/>
        </w:rPr>
        <w:t>7%为农业户口，21</w:t>
      </w:r>
      <w:r>
        <w:rPr>
          <w:rFonts w:ascii="楷体" w:eastAsia="楷体" w:hAnsi="楷体" w:cs="楷体" w:hint="eastAsia"/>
        </w:rPr>
        <w:t>.</w:t>
      </w:r>
      <w:r w:rsidRPr="005B38E5">
        <w:rPr>
          <w:rFonts w:ascii="楷体" w:eastAsia="楷体" w:hAnsi="楷体" w:cs="楷体"/>
        </w:rPr>
        <w:t>3%为非农业户口。86</w:t>
      </w:r>
      <w:r>
        <w:rPr>
          <w:rFonts w:ascii="楷体" w:eastAsia="楷体" w:hAnsi="楷体" w:cs="楷体" w:hint="eastAsia"/>
        </w:rPr>
        <w:t>.</w:t>
      </w:r>
      <w:r w:rsidRPr="005B38E5">
        <w:rPr>
          <w:rFonts w:ascii="楷体" w:eastAsia="楷体" w:hAnsi="楷体" w:cs="楷体"/>
        </w:rPr>
        <w:t>8%接受过初中教育，10</w:t>
      </w:r>
      <w:r>
        <w:rPr>
          <w:rFonts w:ascii="楷体" w:eastAsia="楷体" w:hAnsi="楷体" w:cs="楷体" w:hint="eastAsia"/>
        </w:rPr>
        <w:t>.</w:t>
      </w:r>
      <w:r w:rsidRPr="005B38E5">
        <w:rPr>
          <w:rFonts w:ascii="楷体" w:eastAsia="楷体" w:hAnsi="楷体" w:cs="楷体"/>
        </w:rPr>
        <w:t>4%接受过大专及以上教育，平均受教育年限为</w:t>
      </w:r>
      <w:r>
        <w:rPr>
          <w:rFonts w:ascii="楷体" w:eastAsia="楷体" w:hAnsi="楷体" w:cs="楷体" w:hint="eastAsia"/>
        </w:rPr>
        <w:t>9.9</w:t>
      </w:r>
      <w:r w:rsidRPr="005B38E5">
        <w:rPr>
          <w:rFonts w:ascii="楷体" w:eastAsia="楷体" w:hAnsi="楷体" w:cs="楷体"/>
        </w:rPr>
        <w:t>年。</w:t>
      </w:r>
    </w:p>
    <w:p w:rsidR="00D23EBA" w:rsidRPr="005B38E5" w:rsidRDefault="00D23EBA" w:rsidP="00D23EBA">
      <w:pPr>
        <w:spacing w:line="360" w:lineRule="auto"/>
        <w:ind w:firstLine="420"/>
        <w:jc w:val="left"/>
        <w:textAlignment w:val="center"/>
        <w:rPr>
          <w:rFonts w:ascii="楷体" w:eastAsia="楷体" w:hAnsi="楷体" w:cs="楷体"/>
        </w:rPr>
      </w:pPr>
      <w:r w:rsidRPr="005B38E5">
        <w:rPr>
          <w:rFonts w:ascii="楷体" w:eastAsia="楷体" w:hAnsi="楷体" w:cs="楷体"/>
        </w:rPr>
        <w:t>材料四　监测显示，北京流动人口50．9%来自河北、河南和山东；上海的流动人口52．1%来自安徽和江苏。</w:t>
      </w:r>
    </w:p>
    <w:p w:rsidR="00D23EBA" w:rsidRPr="00E81109" w:rsidRDefault="00E81109" w:rsidP="00E81109">
      <w:pPr>
        <w:spacing w:line="360" w:lineRule="auto"/>
        <w:jc w:val="left"/>
        <w:textAlignment w:val="center"/>
        <w:rPr>
          <w:rFonts w:ascii="宋体" w:hAnsi="宋体" w:cs="宋体"/>
        </w:rPr>
      </w:pPr>
      <w:r w:rsidRPr="00E81109">
        <w:rPr>
          <w:rFonts w:ascii="宋体" w:hAnsi="宋体" w:cs="宋体"/>
        </w:rPr>
        <w:t>（1</w:t>
      </w:r>
      <w:r>
        <w:rPr>
          <w:rFonts w:ascii="宋体" w:hAnsi="宋体" w:cs="宋体"/>
        </w:rPr>
        <w:t>）</w:t>
      </w:r>
      <w:r w:rsidR="00D23EBA" w:rsidRPr="00E81109">
        <w:rPr>
          <w:rFonts w:ascii="宋体" w:hAnsi="宋体" w:cs="宋体"/>
        </w:rPr>
        <w:t>结合材料一、三、四分析我国目前人口流动的主要特点。</w:t>
      </w:r>
    </w:p>
    <w:p w:rsidR="00E81109" w:rsidRDefault="00E81109" w:rsidP="00E81109"/>
    <w:p w:rsidR="00E81109" w:rsidRDefault="00E81109" w:rsidP="00E81109"/>
    <w:p w:rsidR="00E81109" w:rsidRDefault="00E81109" w:rsidP="00E81109"/>
    <w:p w:rsidR="00E81109" w:rsidRPr="00E81109" w:rsidRDefault="00E81109" w:rsidP="00E81109"/>
    <w:p w:rsidR="00E81109" w:rsidRDefault="00D23EBA" w:rsidP="00D23EBA">
      <w:pPr>
        <w:spacing w:line="360" w:lineRule="auto"/>
        <w:jc w:val="left"/>
        <w:textAlignment w:val="center"/>
        <w:rPr>
          <w:rFonts w:ascii="宋体" w:hAnsi="宋体" w:cs="宋体"/>
        </w:rPr>
      </w:pPr>
      <w:r w:rsidRPr="005B38E5">
        <w:rPr>
          <w:rFonts w:ascii="宋体" w:hAnsi="宋体" w:cs="宋体"/>
        </w:rPr>
        <w:t>（2</w:t>
      </w:r>
      <w:r w:rsidR="00E81109">
        <w:rPr>
          <w:rFonts w:ascii="宋体" w:hAnsi="宋体" w:cs="宋体"/>
        </w:rPr>
        <w:t>）根据材料二</w:t>
      </w:r>
      <w:r w:rsidR="00E81109">
        <w:rPr>
          <w:rFonts w:ascii="宋体" w:hAnsi="宋体" w:cs="宋体" w:hint="eastAsia"/>
        </w:rPr>
        <w:t>可</w:t>
      </w:r>
      <w:r w:rsidRPr="005B38E5">
        <w:rPr>
          <w:rFonts w:ascii="宋体" w:hAnsi="宋体" w:cs="宋体"/>
        </w:rPr>
        <w:t>判断流动人口的就业主要集中在</w:t>
      </w:r>
      <w:r w:rsidRPr="005B38E5">
        <w:rPr>
          <w:rFonts w:ascii="宋体" w:hAnsi="宋体" w:cs="宋体"/>
          <w:u w:val="single"/>
        </w:rPr>
        <w:t xml:space="preserve">  </w:t>
      </w:r>
      <w:r w:rsidR="00E81109">
        <w:rPr>
          <w:rFonts w:ascii="宋体" w:hAnsi="宋体" w:cs="宋体" w:hint="eastAsia"/>
          <w:u w:val="single"/>
        </w:rPr>
        <w:t xml:space="preserve">        </w:t>
      </w:r>
      <w:r w:rsidRPr="005B38E5">
        <w:rPr>
          <w:rFonts w:ascii="宋体" w:hAnsi="宋体" w:cs="宋体"/>
          <w:u w:val="single"/>
        </w:rPr>
        <w:t xml:space="preserve">       </w:t>
      </w:r>
      <w:r w:rsidRPr="005B38E5">
        <w:rPr>
          <w:rFonts w:ascii="宋体" w:hAnsi="宋体" w:cs="宋体"/>
        </w:rPr>
        <w:t>、</w:t>
      </w:r>
      <w:r w:rsidRPr="005B38E5">
        <w:rPr>
          <w:rFonts w:ascii="宋体" w:hAnsi="宋体" w:cs="宋体"/>
          <w:u w:val="single"/>
        </w:rPr>
        <w:t xml:space="preserve"> </w:t>
      </w:r>
      <w:r w:rsidR="00E81109">
        <w:rPr>
          <w:rFonts w:ascii="宋体" w:hAnsi="宋体" w:cs="宋体" w:hint="eastAsia"/>
          <w:u w:val="single"/>
        </w:rPr>
        <w:t xml:space="preserve">     </w:t>
      </w:r>
      <w:r w:rsidRPr="005B38E5">
        <w:rPr>
          <w:rFonts w:ascii="宋体" w:hAnsi="宋体" w:cs="宋体"/>
          <w:u w:val="single"/>
        </w:rPr>
        <w:t xml:space="preserve">   </w:t>
      </w:r>
      <w:r w:rsidR="00E81109">
        <w:rPr>
          <w:rFonts w:ascii="宋体" w:hAnsi="宋体" w:cs="宋体" w:hint="eastAsia"/>
          <w:u w:val="single"/>
        </w:rPr>
        <w:t xml:space="preserve">   </w:t>
      </w:r>
      <w:r w:rsidRPr="005B38E5">
        <w:rPr>
          <w:rFonts w:ascii="宋体" w:hAnsi="宋体" w:cs="宋体"/>
          <w:u w:val="single"/>
        </w:rPr>
        <w:t xml:space="preserve">     </w:t>
      </w:r>
      <w:r w:rsidRPr="005B38E5">
        <w:rPr>
          <w:rFonts w:ascii="宋体" w:hAnsi="宋体" w:cs="宋体"/>
        </w:rPr>
        <w:t>、</w:t>
      </w:r>
    </w:p>
    <w:p w:rsidR="00E81109" w:rsidRDefault="00E81109" w:rsidP="00D23EBA">
      <w:pPr>
        <w:spacing w:line="360" w:lineRule="auto"/>
        <w:jc w:val="left"/>
        <w:textAlignment w:val="center"/>
        <w:rPr>
          <w:rFonts w:ascii="宋体" w:hAnsi="宋体" w:cs="宋体"/>
        </w:rPr>
      </w:pPr>
      <w:r w:rsidRPr="005B38E5">
        <w:rPr>
          <w:rFonts w:ascii="宋体" w:hAnsi="宋体" w:cs="宋体"/>
          <w:u w:val="single"/>
        </w:rPr>
        <w:t xml:space="preserve">    </w:t>
      </w:r>
      <w:r>
        <w:rPr>
          <w:rFonts w:ascii="宋体" w:hAnsi="宋体" w:cs="宋体" w:hint="eastAsia"/>
          <w:u w:val="single"/>
        </w:rPr>
        <w:t xml:space="preserve">                   </w:t>
      </w:r>
      <w:r w:rsidRPr="005B38E5">
        <w:rPr>
          <w:rFonts w:ascii="宋体" w:hAnsi="宋体" w:cs="宋体"/>
          <w:u w:val="single"/>
        </w:rPr>
        <w:t xml:space="preserve">     </w:t>
      </w:r>
      <w:r w:rsidRPr="005B38E5">
        <w:rPr>
          <w:rFonts w:ascii="宋体" w:hAnsi="宋体" w:cs="宋体"/>
        </w:rPr>
        <w:t xml:space="preserve"> 等行业。</w:t>
      </w:r>
      <w:r>
        <w:rPr>
          <w:rFonts w:ascii="宋体" w:hAnsi="宋体" w:cs="宋体"/>
        </w:rPr>
        <w:t xml:space="preserve"> </w:t>
      </w:r>
    </w:p>
    <w:p w:rsidR="00D23EBA" w:rsidRPr="005B38E5" w:rsidRDefault="00D23EBA" w:rsidP="00D23EBA">
      <w:pPr>
        <w:spacing w:line="360" w:lineRule="auto"/>
        <w:jc w:val="left"/>
        <w:textAlignment w:val="center"/>
        <w:rPr>
          <w:rFonts w:ascii="宋体" w:hAnsi="宋体" w:cs="宋体"/>
        </w:rPr>
      </w:pPr>
      <w:r w:rsidRPr="005B38E5">
        <w:rPr>
          <w:rFonts w:ascii="宋体" w:hAnsi="宋体" w:cs="宋体"/>
        </w:rPr>
        <w:t>（3）评价人口大量流动给流入区造成的影响主要有哪些？</w:t>
      </w:r>
    </w:p>
    <w:p w:rsidR="00001E99" w:rsidRPr="00D23EBA" w:rsidRDefault="00001E99" w:rsidP="0012408E">
      <w:pPr>
        <w:snapToGrid w:val="0"/>
        <w:spacing w:line="360" w:lineRule="auto"/>
        <w:rPr>
          <w:rFonts w:ascii="宋体" w:hAnsi="宋体"/>
        </w:rPr>
      </w:pPr>
    </w:p>
    <w:p w:rsidR="00001E99" w:rsidRDefault="00001E99" w:rsidP="0012408E">
      <w:pPr>
        <w:snapToGrid w:val="0"/>
        <w:spacing w:line="360" w:lineRule="auto"/>
        <w:rPr>
          <w:rFonts w:ascii="宋体" w:hAnsi="宋体"/>
        </w:rPr>
      </w:pPr>
    </w:p>
    <w:p w:rsidR="00001E99" w:rsidRPr="00001E99" w:rsidRDefault="00001E99" w:rsidP="0012408E">
      <w:pPr>
        <w:snapToGrid w:val="0"/>
        <w:spacing w:line="360" w:lineRule="auto"/>
        <w:rPr>
          <w:rFonts w:ascii="宋体" w:hAnsi="宋体"/>
        </w:rPr>
      </w:pPr>
    </w:p>
    <w:sectPr w:rsidR="00001E99" w:rsidRPr="00001E99" w:rsidSect="003625BE">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5FF" w:rsidRDefault="00C045FF" w:rsidP="00005F2F">
      <w:r>
        <w:separator/>
      </w:r>
    </w:p>
  </w:endnote>
  <w:endnote w:type="continuationSeparator" w:id="0">
    <w:p w:rsidR="00C045FF" w:rsidRDefault="00C045FF" w:rsidP="0000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 New Romans">
    <w:altName w:val="Times New Roman"/>
    <w:charset w:val="00"/>
    <w:family w:val="auto"/>
    <w:pitch w:val="default"/>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5FF" w:rsidRDefault="00C045FF" w:rsidP="00005F2F">
      <w:r>
        <w:separator/>
      </w:r>
    </w:p>
  </w:footnote>
  <w:footnote w:type="continuationSeparator" w:id="0">
    <w:p w:rsidR="00C045FF" w:rsidRDefault="00C045FF" w:rsidP="00005F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13F7"/>
    <w:multiLevelType w:val="hybridMultilevel"/>
    <w:tmpl w:val="5B043F0E"/>
    <w:lvl w:ilvl="0" w:tplc="E47612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A4D"/>
    <w:rsid w:val="00001E99"/>
    <w:rsid w:val="00005F2F"/>
    <w:rsid w:val="0003435C"/>
    <w:rsid w:val="000660A9"/>
    <w:rsid w:val="000C6833"/>
    <w:rsid w:val="000D3AC0"/>
    <w:rsid w:val="000E5C37"/>
    <w:rsid w:val="000E7977"/>
    <w:rsid w:val="00105B2F"/>
    <w:rsid w:val="0012408E"/>
    <w:rsid w:val="00192D10"/>
    <w:rsid w:val="002473B2"/>
    <w:rsid w:val="002925AD"/>
    <w:rsid w:val="002C4636"/>
    <w:rsid w:val="00304659"/>
    <w:rsid w:val="003250DD"/>
    <w:rsid w:val="0032581A"/>
    <w:rsid w:val="00327A60"/>
    <w:rsid w:val="00331281"/>
    <w:rsid w:val="003625BE"/>
    <w:rsid w:val="003822C1"/>
    <w:rsid w:val="003E0379"/>
    <w:rsid w:val="003F7BCE"/>
    <w:rsid w:val="00402F7C"/>
    <w:rsid w:val="004A0461"/>
    <w:rsid w:val="004B442A"/>
    <w:rsid w:val="004C777C"/>
    <w:rsid w:val="004F6471"/>
    <w:rsid w:val="00503498"/>
    <w:rsid w:val="00503933"/>
    <w:rsid w:val="00527306"/>
    <w:rsid w:val="00640D69"/>
    <w:rsid w:val="00695010"/>
    <w:rsid w:val="006B5A08"/>
    <w:rsid w:val="008143A2"/>
    <w:rsid w:val="00855611"/>
    <w:rsid w:val="008D1D1A"/>
    <w:rsid w:val="009121D9"/>
    <w:rsid w:val="00936B07"/>
    <w:rsid w:val="009A777B"/>
    <w:rsid w:val="009C2F49"/>
    <w:rsid w:val="009F0D13"/>
    <w:rsid w:val="00A06EBF"/>
    <w:rsid w:val="00A25014"/>
    <w:rsid w:val="00A513C7"/>
    <w:rsid w:val="00AE5D7C"/>
    <w:rsid w:val="00B67A4D"/>
    <w:rsid w:val="00B8191E"/>
    <w:rsid w:val="00C045FF"/>
    <w:rsid w:val="00C15F8A"/>
    <w:rsid w:val="00C1709A"/>
    <w:rsid w:val="00C27C0D"/>
    <w:rsid w:val="00C85618"/>
    <w:rsid w:val="00CA49A2"/>
    <w:rsid w:val="00CA4F9C"/>
    <w:rsid w:val="00CA7FDB"/>
    <w:rsid w:val="00CB6A8D"/>
    <w:rsid w:val="00D23EBA"/>
    <w:rsid w:val="00D27A98"/>
    <w:rsid w:val="00D73B03"/>
    <w:rsid w:val="00D8667D"/>
    <w:rsid w:val="00DD2802"/>
    <w:rsid w:val="00E27E01"/>
    <w:rsid w:val="00E423E0"/>
    <w:rsid w:val="00E71898"/>
    <w:rsid w:val="00E81109"/>
    <w:rsid w:val="00F2663B"/>
    <w:rsid w:val="00F26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A4D"/>
    <w:pPr>
      <w:widowControl w:val="0"/>
      <w:jc w:val="both"/>
    </w:pPr>
    <w:rPr>
      <w:rFonts w:ascii="Times New Roman" w:eastAsia="宋体" w:hAnsi="Times New Roman"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Char">
    <w:name w:val="DefaultParagraph Char"/>
    <w:link w:val="DefaultParagraph"/>
    <w:locked/>
    <w:rsid w:val="00B67A4D"/>
    <w:rPr>
      <w:szCs w:val="22"/>
    </w:rPr>
  </w:style>
  <w:style w:type="character" w:customStyle="1" w:styleId="Char">
    <w:name w:val="纯文本 Char"/>
    <w:aliases w:val="标题1 Char,普通文字 Char Char,纯文本 Char Char Char, Char Char,标题1 Char Char Char,普通文字 Char1,Char Char Char Char,Char Char Char1,Char Char1,标题1 Char Char Char Char Char Char,纯文本 Char Char1 Char Char Char Char,游数的格式 Char,Plain Te Char,游数的 Char,普通 Char"/>
    <w:link w:val="a3"/>
    <w:rsid w:val="00B67A4D"/>
    <w:rPr>
      <w:rFonts w:ascii="宋体" w:eastAsia="宋体" w:hAnsi="Courier New" w:cs="Courier New"/>
      <w:szCs w:val="21"/>
    </w:rPr>
  </w:style>
  <w:style w:type="paragraph" w:styleId="a3">
    <w:name w:val="Plain Text"/>
    <w:aliases w:val="标题1,普通文字 Char,纯文本 Char Char, Char,标题1 Char Char,普通文字,Char Char Char,Char Char,Char,标题1 Char Char Char Char Char,纯文本 Char Char1 Char Char Char,游数的格式,Plain Te,游数的,Plain Text, Char Char Char,普通,普,纯文本 Char1,纯文本 Char Char1,标题1 Char Char Char Char,游,标题1 C"/>
    <w:basedOn w:val="a"/>
    <w:link w:val="Char"/>
    <w:qFormat/>
    <w:rsid w:val="00B67A4D"/>
    <w:rPr>
      <w:rFonts w:ascii="宋体" w:hAnsi="Courier New" w:cs="Courier New"/>
      <w:szCs w:val="21"/>
    </w:rPr>
  </w:style>
  <w:style w:type="character" w:customStyle="1" w:styleId="a4">
    <w:name w:val="纯文本 字符"/>
    <w:aliases w:val="标题1 字符,普通文字 Char 字符,纯文本 Char Char 字符, Char 字符,标题1 Char Char 字符,普通文字 字符,Char Char Char 字符,Char Char 字符,Char 字符,标题1 Char Char Char Char Char 字符,纯文本 Char Char1 Char Char Char 字符,游数的格式 字符,Plain Te 字符,游数的 字符,Plain Text 字符, Char Char Char 字符,普通 字符,普 字符"/>
    <w:basedOn w:val="a0"/>
    <w:qFormat/>
    <w:rsid w:val="00B67A4D"/>
    <w:rPr>
      <w:rFonts w:asciiTheme="minorEastAsia" w:hAnsi="Courier New" w:cs="Courier New"/>
      <w:szCs w:val="22"/>
    </w:rPr>
  </w:style>
  <w:style w:type="paragraph" w:customStyle="1" w:styleId="DefaultParagraph">
    <w:name w:val="DefaultParagraph"/>
    <w:link w:val="DefaultParagraphChar"/>
    <w:rsid w:val="00B67A4D"/>
    <w:rPr>
      <w:szCs w:val="22"/>
    </w:rPr>
  </w:style>
  <w:style w:type="paragraph" w:styleId="a5">
    <w:name w:val="header"/>
    <w:basedOn w:val="a"/>
    <w:link w:val="Char0"/>
    <w:uiPriority w:val="99"/>
    <w:unhideWhenUsed/>
    <w:rsid w:val="00005F2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05F2F"/>
    <w:rPr>
      <w:rFonts w:ascii="Times New Roman" w:eastAsia="宋体" w:hAnsi="Times New Roman" w:cs="Times New Roman"/>
      <w:sz w:val="18"/>
      <w:szCs w:val="18"/>
    </w:rPr>
  </w:style>
  <w:style w:type="paragraph" w:styleId="a6">
    <w:name w:val="footer"/>
    <w:basedOn w:val="a"/>
    <w:link w:val="Char1"/>
    <w:uiPriority w:val="99"/>
    <w:unhideWhenUsed/>
    <w:rsid w:val="00005F2F"/>
    <w:pPr>
      <w:tabs>
        <w:tab w:val="center" w:pos="4153"/>
        <w:tab w:val="right" w:pos="8306"/>
      </w:tabs>
      <w:snapToGrid w:val="0"/>
      <w:jc w:val="left"/>
    </w:pPr>
    <w:rPr>
      <w:sz w:val="18"/>
      <w:szCs w:val="18"/>
    </w:rPr>
  </w:style>
  <w:style w:type="character" w:customStyle="1" w:styleId="Char1">
    <w:name w:val="页脚 Char"/>
    <w:basedOn w:val="a0"/>
    <w:link w:val="a6"/>
    <w:uiPriority w:val="99"/>
    <w:rsid w:val="00005F2F"/>
    <w:rPr>
      <w:rFonts w:ascii="Times New Roman" w:eastAsia="宋体" w:hAnsi="Times New Roman" w:cs="Times New Roman"/>
      <w:sz w:val="18"/>
      <w:szCs w:val="18"/>
    </w:rPr>
  </w:style>
  <w:style w:type="paragraph" w:customStyle="1" w:styleId="Normal1">
    <w:name w:val="Normal_1"/>
    <w:qFormat/>
    <w:rsid w:val="00005F2F"/>
    <w:pPr>
      <w:widowControl w:val="0"/>
      <w:jc w:val="both"/>
    </w:pPr>
    <w:rPr>
      <w:rFonts w:ascii="Time New Romans" w:eastAsia="宋体" w:hAnsi="Time New Romans" w:cs="宋体"/>
      <w:szCs w:val="22"/>
    </w:rPr>
  </w:style>
  <w:style w:type="character" w:customStyle="1" w:styleId="bjh-p">
    <w:name w:val="bjh-p"/>
    <w:basedOn w:val="a0"/>
    <w:rsid w:val="00C1709A"/>
  </w:style>
  <w:style w:type="paragraph" w:styleId="a7">
    <w:name w:val="Balloon Text"/>
    <w:basedOn w:val="a"/>
    <w:link w:val="Char2"/>
    <w:uiPriority w:val="99"/>
    <w:semiHidden/>
    <w:unhideWhenUsed/>
    <w:rsid w:val="00F2689D"/>
    <w:rPr>
      <w:sz w:val="18"/>
      <w:szCs w:val="18"/>
    </w:rPr>
  </w:style>
  <w:style w:type="character" w:customStyle="1" w:styleId="Char2">
    <w:name w:val="批注框文本 Char"/>
    <w:basedOn w:val="a0"/>
    <w:link w:val="a7"/>
    <w:uiPriority w:val="99"/>
    <w:semiHidden/>
    <w:rsid w:val="00F2689D"/>
    <w:rPr>
      <w:rFonts w:ascii="Times New Roman" w:eastAsia="宋体" w:hAnsi="Times New Roman" w:cs="Times New Roman"/>
      <w:sz w:val="18"/>
      <w:szCs w:val="18"/>
    </w:rPr>
  </w:style>
  <w:style w:type="paragraph" w:styleId="a8">
    <w:name w:val="List Paragraph"/>
    <w:basedOn w:val="a"/>
    <w:uiPriority w:val="34"/>
    <w:qFormat/>
    <w:rsid w:val="00E8110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A4D"/>
    <w:pPr>
      <w:widowControl w:val="0"/>
      <w:jc w:val="both"/>
    </w:pPr>
    <w:rPr>
      <w:rFonts w:ascii="Times New Roman" w:eastAsia="宋体" w:hAnsi="Times New Roman"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Char">
    <w:name w:val="DefaultParagraph Char"/>
    <w:link w:val="DefaultParagraph"/>
    <w:locked/>
    <w:rsid w:val="00B67A4D"/>
    <w:rPr>
      <w:szCs w:val="22"/>
    </w:rPr>
  </w:style>
  <w:style w:type="character" w:customStyle="1" w:styleId="Char">
    <w:name w:val="纯文本 Char"/>
    <w:aliases w:val="标题1 Char,普通文字 Char Char,纯文本 Char Char Char, Char Char,标题1 Char Char Char,普通文字 Char1,Char Char Char Char,Char Char Char1,Char Char1,标题1 Char Char Char Char Char Char,纯文本 Char Char1 Char Char Char Char,游数的格式 Char,Plain Te Char,游数的 Char,普通 Char"/>
    <w:link w:val="a3"/>
    <w:rsid w:val="00B67A4D"/>
    <w:rPr>
      <w:rFonts w:ascii="宋体" w:eastAsia="宋体" w:hAnsi="Courier New" w:cs="Courier New"/>
      <w:szCs w:val="21"/>
    </w:rPr>
  </w:style>
  <w:style w:type="paragraph" w:styleId="a3">
    <w:name w:val="Plain Text"/>
    <w:aliases w:val="标题1,普通文字 Char,纯文本 Char Char, Char,标题1 Char Char,普通文字,Char Char Char,Char Char,Char,标题1 Char Char Char Char Char,纯文本 Char Char1 Char Char Char,游数的格式,Plain Te,游数的,Plain Text, Char Char Char,普通,普,纯文本 Char1,纯文本 Char Char1,标题1 Char Char Char Char,游,标题1 C"/>
    <w:basedOn w:val="a"/>
    <w:link w:val="Char"/>
    <w:qFormat/>
    <w:rsid w:val="00B67A4D"/>
    <w:rPr>
      <w:rFonts w:ascii="宋体" w:hAnsi="Courier New" w:cs="Courier New"/>
      <w:szCs w:val="21"/>
    </w:rPr>
  </w:style>
  <w:style w:type="character" w:customStyle="1" w:styleId="a4">
    <w:name w:val="纯文本 字符"/>
    <w:aliases w:val="标题1 字符,普通文字 Char 字符,纯文本 Char Char 字符, Char 字符,标题1 Char Char 字符,普通文字 字符,Char Char Char 字符,Char Char 字符,Char 字符,标题1 Char Char Char Char Char 字符,纯文本 Char Char1 Char Char Char 字符,游数的格式 字符,Plain Te 字符,游数的 字符,Plain Text 字符, Char Char Char 字符,普通 字符,普 字符"/>
    <w:basedOn w:val="a0"/>
    <w:qFormat/>
    <w:rsid w:val="00B67A4D"/>
    <w:rPr>
      <w:rFonts w:asciiTheme="minorEastAsia" w:hAnsi="Courier New" w:cs="Courier New"/>
      <w:szCs w:val="22"/>
    </w:rPr>
  </w:style>
  <w:style w:type="paragraph" w:customStyle="1" w:styleId="DefaultParagraph">
    <w:name w:val="DefaultParagraph"/>
    <w:link w:val="DefaultParagraphChar"/>
    <w:rsid w:val="00B67A4D"/>
    <w:rPr>
      <w:szCs w:val="22"/>
    </w:rPr>
  </w:style>
  <w:style w:type="paragraph" w:styleId="a5">
    <w:name w:val="header"/>
    <w:basedOn w:val="a"/>
    <w:link w:val="Char0"/>
    <w:uiPriority w:val="99"/>
    <w:unhideWhenUsed/>
    <w:rsid w:val="00005F2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05F2F"/>
    <w:rPr>
      <w:rFonts w:ascii="Times New Roman" w:eastAsia="宋体" w:hAnsi="Times New Roman" w:cs="Times New Roman"/>
      <w:sz w:val="18"/>
      <w:szCs w:val="18"/>
    </w:rPr>
  </w:style>
  <w:style w:type="paragraph" w:styleId="a6">
    <w:name w:val="footer"/>
    <w:basedOn w:val="a"/>
    <w:link w:val="Char1"/>
    <w:uiPriority w:val="99"/>
    <w:unhideWhenUsed/>
    <w:rsid w:val="00005F2F"/>
    <w:pPr>
      <w:tabs>
        <w:tab w:val="center" w:pos="4153"/>
        <w:tab w:val="right" w:pos="8306"/>
      </w:tabs>
      <w:snapToGrid w:val="0"/>
      <w:jc w:val="left"/>
    </w:pPr>
    <w:rPr>
      <w:sz w:val="18"/>
      <w:szCs w:val="18"/>
    </w:rPr>
  </w:style>
  <w:style w:type="character" w:customStyle="1" w:styleId="Char1">
    <w:name w:val="页脚 Char"/>
    <w:basedOn w:val="a0"/>
    <w:link w:val="a6"/>
    <w:uiPriority w:val="99"/>
    <w:rsid w:val="00005F2F"/>
    <w:rPr>
      <w:rFonts w:ascii="Times New Roman" w:eastAsia="宋体" w:hAnsi="Times New Roman" w:cs="Times New Roman"/>
      <w:sz w:val="18"/>
      <w:szCs w:val="18"/>
    </w:rPr>
  </w:style>
  <w:style w:type="paragraph" w:customStyle="1" w:styleId="Normal1">
    <w:name w:val="Normal_1"/>
    <w:qFormat/>
    <w:rsid w:val="00005F2F"/>
    <w:pPr>
      <w:widowControl w:val="0"/>
      <w:jc w:val="both"/>
    </w:pPr>
    <w:rPr>
      <w:rFonts w:ascii="Time New Romans" w:eastAsia="宋体" w:hAnsi="Time New Romans" w:cs="宋体"/>
      <w:szCs w:val="22"/>
    </w:rPr>
  </w:style>
  <w:style w:type="character" w:customStyle="1" w:styleId="bjh-p">
    <w:name w:val="bjh-p"/>
    <w:basedOn w:val="a0"/>
    <w:rsid w:val="00C1709A"/>
  </w:style>
  <w:style w:type="paragraph" w:styleId="a7">
    <w:name w:val="Balloon Text"/>
    <w:basedOn w:val="a"/>
    <w:link w:val="Char2"/>
    <w:uiPriority w:val="99"/>
    <w:semiHidden/>
    <w:unhideWhenUsed/>
    <w:rsid w:val="00F2689D"/>
    <w:rPr>
      <w:sz w:val="18"/>
      <w:szCs w:val="18"/>
    </w:rPr>
  </w:style>
  <w:style w:type="character" w:customStyle="1" w:styleId="Char2">
    <w:name w:val="批注框文本 Char"/>
    <w:basedOn w:val="a0"/>
    <w:link w:val="a7"/>
    <w:uiPriority w:val="99"/>
    <w:semiHidden/>
    <w:rsid w:val="00F2689D"/>
    <w:rPr>
      <w:rFonts w:ascii="Times New Roman" w:eastAsia="宋体" w:hAnsi="Times New Roman" w:cs="Times New Roman"/>
      <w:sz w:val="18"/>
      <w:szCs w:val="18"/>
    </w:rPr>
  </w:style>
  <w:style w:type="paragraph" w:styleId="a8">
    <w:name w:val="List Paragraph"/>
    <w:basedOn w:val="a"/>
    <w:uiPriority w:val="34"/>
    <w:qFormat/>
    <w:rsid w:val="00E8110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080354">
      <w:bodyDiv w:val="1"/>
      <w:marLeft w:val="0"/>
      <w:marRight w:val="0"/>
      <w:marTop w:val="0"/>
      <w:marBottom w:val="0"/>
      <w:divBdr>
        <w:top w:val="none" w:sz="0" w:space="0" w:color="auto"/>
        <w:left w:val="none" w:sz="0" w:space="0" w:color="auto"/>
        <w:bottom w:val="none" w:sz="0" w:space="0" w:color="auto"/>
        <w:right w:val="none" w:sz="0" w:space="0" w:color="auto"/>
      </w:divBdr>
    </w:div>
    <w:div w:id="1288971206">
      <w:bodyDiv w:val="1"/>
      <w:marLeft w:val="0"/>
      <w:marRight w:val="0"/>
      <w:marTop w:val="0"/>
      <w:marBottom w:val="0"/>
      <w:divBdr>
        <w:top w:val="none" w:sz="0" w:space="0" w:color="auto"/>
        <w:left w:val="none" w:sz="0" w:space="0" w:color="auto"/>
        <w:bottom w:val="none" w:sz="0" w:space="0" w:color="auto"/>
        <w:right w:val="none" w:sz="0" w:space="0" w:color="auto"/>
      </w:divBdr>
    </w:div>
    <w:div w:id="166088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file:///E:\&#30005;&#23376;&#31295;\&#37329;&#29256;&#25945;&#31243;&#65288;&#39759;&#65289;\10.5\213&#22320;&#29702;&#65288;&#26087;&#25945;&#26448;&#20154;&#25945;&#24517;&#20462;2&#20316;&#19994;&#27979;&#35780;-&#25945;&#24072;&#35838;&#20214;\177DL9.TI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file:///C:\Users\Administrator\Desktop\495.TI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file:///E:\&#30005;&#23376;&#31295;\&#37329;&#29256;&#25945;&#31243;&#65288;&#39759;&#65289;\10.5\213&#22320;&#29702;&#65288;&#26087;&#25945;&#26448;&#20154;&#25945;&#24517;&#20462;2&#20316;&#19994;&#27979;&#35780;-&#25945;&#24072;&#35838;&#20214;\213DL2.T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Pages>
  <Words>244</Words>
  <Characters>1393</Characters>
  <Application>Microsoft Office Word</Application>
  <DocSecurity>0</DocSecurity>
  <Lines>11</Lines>
  <Paragraphs>3</Paragraphs>
  <ScaleCrop>false</ScaleCrop>
  <Company>Microsoft</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晓绪 商</dc:creator>
  <cp:lastModifiedBy>Administrator</cp:lastModifiedBy>
  <cp:revision>35</cp:revision>
  <dcterms:created xsi:type="dcterms:W3CDTF">2020-03-03T08:15:00Z</dcterms:created>
  <dcterms:modified xsi:type="dcterms:W3CDTF">2020-04-04T07:50:00Z</dcterms:modified>
</cp:coreProperties>
</file>