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3F" w:rsidRPr="00C1284F" w:rsidRDefault="00445B45" w:rsidP="00EB2A3F">
      <w:pPr>
        <w:spacing w:line="360" w:lineRule="auto"/>
        <w:jc w:val="center"/>
        <w:rPr>
          <w:rFonts w:asciiTheme="minorEastAsia" w:hAnsiTheme="minorEastAsia" w:cs="Times New Roman" w:hint="eastAsia"/>
          <w:b/>
          <w:bCs/>
          <w:sz w:val="24"/>
        </w:rPr>
      </w:pPr>
      <w:r w:rsidRPr="00C1284F">
        <w:rPr>
          <w:rFonts w:asciiTheme="minorEastAsia" w:hAnsiTheme="minorEastAsia" w:cs="Times New Roman" w:hint="eastAsia"/>
          <w:b/>
          <w:bCs/>
          <w:sz w:val="24"/>
        </w:rPr>
        <w:t>高一</w:t>
      </w:r>
      <w:r w:rsidRPr="00C1284F">
        <w:rPr>
          <w:rFonts w:asciiTheme="minorEastAsia" w:hAnsiTheme="minorEastAsia" w:cs="Times New Roman"/>
          <w:b/>
          <w:bCs/>
          <w:sz w:val="24"/>
        </w:rPr>
        <w:t>年级化学</w:t>
      </w:r>
      <w:r w:rsidRPr="00C1284F">
        <w:rPr>
          <w:rFonts w:asciiTheme="minorEastAsia" w:hAnsiTheme="minorEastAsia" w:cs="Times New Roman" w:hint="eastAsia"/>
          <w:b/>
          <w:bCs/>
          <w:sz w:val="24"/>
        </w:rPr>
        <w:t>第</w:t>
      </w:r>
      <w:r w:rsidR="0075139D" w:rsidRPr="00C1284F">
        <w:rPr>
          <w:rFonts w:asciiTheme="minorEastAsia" w:hAnsiTheme="minorEastAsia" w:cs="Times New Roman" w:hint="eastAsia"/>
          <w:b/>
          <w:bCs/>
          <w:sz w:val="24"/>
        </w:rPr>
        <w:t>2</w:t>
      </w:r>
      <w:r w:rsidR="00AA0108" w:rsidRPr="00C1284F">
        <w:rPr>
          <w:rFonts w:asciiTheme="minorEastAsia" w:hAnsiTheme="minorEastAsia" w:cs="Times New Roman" w:hint="eastAsia"/>
          <w:b/>
          <w:bCs/>
          <w:sz w:val="24"/>
        </w:rPr>
        <w:t>课时《</w:t>
      </w:r>
      <w:r w:rsidR="0075139D" w:rsidRPr="00C1284F">
        <w:rPr>
          <w:rFonts w:asciiTheme="minorEastAsia" w:hAnsiTheme="minorEastAsia" w:cs="Times New Roman" w:hint="eastAsia"/>
          <w:b/>
          <w:bCs/>
          <w:sz w:val="24"/>
        </w:rPr>
        <w:t>硫酸</w:t>
      </w:r>
      <w:r w:rsidR="00AA0108" w:rsidRPr="00C1284F">
        <w:rPr>
          <w:rFonts w:asciiTheme="minorEastAsia" w:hAnsiTheme="minorEastAsia" w:cs="Times New Roman" w:hint="eastAsia"/>
          <w:b/>
          <w:bCs/>
          <w:sz w:val="24"/>
        </w:rPr>
        <w:t>》</w:t>
      </w:r>
      <w:r w:rsidR="008A6194" w:rsidRPr="00C1284F">
        <w:rPr>
          <w:rFonts w:asciiTheme="minorEastAsia" w:hAnsiTheme="minorEastAsia" w:cs="Times New Roman" w:hint="eastAsia"/>
          <w:b/>
          <w:bCs/>
          <w:sz w:val="24"/>
        </w:rPr>
        <w:t>拓展任务</w:t>
      </w:r>
      <w:r w:rsidR="00EB2A3F">
        <w:rPr>
          <w:rFonts w:asciiTheme="minorEastAsia" w:hAnsiTheme="minorEastAsia" w:cs="Times New Roman" w:hint="eastAsia"/>
          <w:b/>
          <w:bCs/>
          <w:sz w:val="24"/>
        </w:rPr>
        <w:t>-参考</w:t>
      </w:r>
      <w:r w:rsidR="00EB2A3F">
        <w:rPr>
          <w:rFonts w:asciiTheme="minorEastAsia" w:hAnsiTheme="minorEastAsia" w:cs="Times New Roman"/>
          <w:b/>
          <w:bCs/>
          <w:sz w:val="24"/>
        </w:rPr>
        <w:t>答案</w:t>
      </w:r>
    </w:p>
    <w:p w:rsidR="00AE5167" w:rsidRPr="00C1284F" w:rsidRDefault="00AE5167" w:rsidP="00C1284F">
      <w:pPr>
        <w:spacing w:line="360" w:lineRule="auto"/>
        <w:rPr>
          <w:rFonts w:ascii="Times New Roman" w:hAnsi="Times New Roman" w:cs="Times New Roman"/>
          <w:szCs w:val="21"/>
        </w:rPr>
      </w:pPr>
      <w:bookmarkStart w:id="0" w:name="_GoBack"/>
      <w:bookmarkEnd w:id="0"/>
      <w:r w:rsidRPr="00C1284F">
        <w:rPr>
          <w:rFonts w:ascii="Times New Roman" w:hAnsi="Times New Roman" w:cs="Times New Roman"/>
          <w:szCs w:val="21"/>
        </w:rPr>
        <w:t>1</w:t>
      </w:r>
      <w:r w:rsidRPr="00C1284F">
        <w:rPr>
          <w:rFonts w:ascii="Times New Roman" w:hAnsi="Times New Roman" w:cs="Times New Roman"/>
          <w:szCs w:val="21"/>
        </w:rPr>
        <w:t>．</w:t>
      </w:r>
    </w:p>
    <w:p w:rsidR="00C1284F" w:rsidRPr="00C1284F" w:rsidRDefault="00AE5167" w:rsidP="00C1284F">
      <w:pPr>
        <w:spacing w:line="360" w:lineRule="auto"/>
        <w:rPr>
          <w:rFonts w:ascii="Times New Roman" w:hAnsi="Times New Roman" w:cs="Times New Roman"/>
        </w:rPr>
      </w:pPr>
      <w:r w:rsidRPr="00C1284F">
        <w:rPr>
          <w:rFonts w:ascii="Times New Roman" w:hAnsi="Times New Roman" w:cs="Times New Roman"/>
          <w:szCs w:val="21"/>
        </w:rPr>
        <w:t>（</w:t>
      </w:r>
      <w:r w:rsidRPr="00C1284F">
        <w:rPr>
          <w:rFonts w:ascii="Times New Roman" w:hAnsi="Times New Roman" w:cs="Times New Roman"/>
          <w:szCs w:val="21"/>
        </w:rPr>
        <w:t>1</w:t>
      </w:r>
      <w:r w:rsidRPr="00C1284F">
        <w:rPr>
          <w:rFonts w:ascii="Times New Roman" w:hAnsi="Times New Roman" w:cs="Times New Roman"/>
          <w:szCs w:val="21"/>
        </w:rPr>
        <w:t>）</w:t>
      </w:r>
      <w:r w:rsidR="00C1284F" w:rsidRPr="00C1284F">
        <w:rPr>
          <w:rFonts w:ascii="Times New Roman" w:hAnsi="Times New Roman" w:cs="Times New Roman"/>
        </w:rPr>
        <w:t>Cu+2H</w:t>
      </w:r>
      <w:r w:rsidR="00C1284F" w:rsidRPr="00C1284F">
        <w:rPr>
          <w:rFonts w:ascii="Times New Roman" w:hAnsi="Times New Roman" w:cs="Times New Roman"/>
          <w:vertAlign w:val="subscript"/>
        </w:rPr>
        <w:t>2</w:t>
      </w:r>
      <w:r w:rsidR="00C1284F" w:rsidRPr="00C1284F">
        <w:rPr>
          <w:rFonts w:ascii="Times New Roman" w:hAnsi="Times New Roman" w:cs="Times New Roman"/>
        </w:rPr>
        <w:t>SO</w:t>
      </w:r>
      <w:r w:rsidR="00C1284F" w:rsidRPr="00C1284F">
        <w:rPr>
          <w:rFonts w:ascii="Times New Roman" w:hAnsi="Times New Roman" w:cs="Times New Roman"/>
          <w:vertAlign w:val="subscript"/>
        </w:rPr>
        <w:t>4</w:t>
      </w:r>
      <w:r w:rsidR="00C1284F" w:rsidRPr="00C1284F">
        <w:rPr>
          <w:rFonts w:ascii="Times New Roman" w:hAnsi="Times New Roman" w:cs="Times New Roman"/>
        </w:rPr>
        <w:t>（浓）</w:t>
      </w:r>
      <w:r w:rsidR="00C1284F" w:rsidRPr="00C1284F">
        <w:rPr>
          <w:rFonts w:ascii="Times New Roman" w:hAnsi="Times New Roman" w:cs="Times New Roman"/>
          <w:noProof/>
        </w:rPr>
        <w:drawing>
          <wp:inline distT="0" distB="0" distL="0" distR="0" wp14:anchorId="5D494D14" wp14:editId="601EEA61">
            <wp:extent cx="257175" cy="142875"/>
            <wp:effectExtent l="0" t="0" r="9525" b="9525"/>
            <wp:docPr id="53" name="图片 5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52789" name="Picture 53" descr="学科网 版权所有"/>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7175" cy="142875"/>
                    </a:xfrm>
                    <a:prstGeom prst="rect">
                      <a:avLst/>
                    </a:prstGeom>
                    <a:noFill/>
                    <a:ln>
                      <a:noFill/>
                    </a:ln>
                  </pic:spPr>
                </pic:pic>
              </a:graphicData>
            </a:graphic>
          </wp:inline>
        </w:drawing>
      </w:r>
      <w:r w:rsidR="00C1284F" w:rsidRPr="00C1284F">
        <w:rPr>
          <w:rFonts w:ascii="Times New Roman" w:hAnsi="Times New Roman" w:cs="Times New Roman"/>
        </w:rPr>
        <w:t>CuSO</w:t>
      </w:r>
      <w:r w:rsidR="00C1284F" w:rsidRPr="00C1284F">
        <w:rPr>
          <w:rFonts w:ascii="Times New Roman" w:hAnsi="Times New Roman" w:cs="Times New Roman"/>
          <w:vertAlign w:val="subscript"/>
        </w:rPr>
        <w:t>4</w:t>
      </w:r>
      <w:r w:rsidR="00C1284F" w:rsidRPr="00C1284F">
        <w:rPr>
          <w:rFonts w:ascii="Times New Roman" w:hAnsi="Times New Roman" w:cs="Times New Roman"/>
        </w:rPr>
        <w:t>+SO</w:t>
      </w:r>
      <w:r w:rsidR="00C1284F" w:rsidRPr="00C1284F">
        <w:rPr>
          <w:rFonts w:ascii="Times New Roman" w:hAnsi="Times New Roman" w:cs="Times New Roman"/>
          <w:vertAlign w:val="subscript"/>
        </w:rPr>
        <w:t>2</w:t>
      </w:r>
      <w:r w:rsidR="00C1284F" w:rsidRPr="00C1284F">
        <w:rPr>
          <w:rFonts w:ascii="Times New Roman" w:hAnsi="Times New Roman" w:cs="Times New Roman"/>
        </w:rPr>
        <w:t>↑+2H</w:t>
      </w:r>
      <w:r w:rsidR="00C1284F" w:rsidRPr="00C1284F">
        <w:rPr>
          <w:rFonts w:ascii="Times New Roman" w:hAnsi="Times New Roman" w:cs="Times New Roman"/>
          <w:vertAlign w:val="subscript"/>
        </w:rPr>
        <w:t>2</w:t>
      </w:r>
      <w:r w:rsidR="00C1284F" w:rsidRPr="00C1284F">
        <w:rPr>
          <w:rFonts w:ascii="Times New Roman" w:hAnsi="Times New Roman" w:cs="Times New Roman"/>
        </w:rPr>
        <w:t>O</w:t>
      </w:r>
    </w:p>
    <w:p w:rsidR="00AE5167" w:rsidRPr="00C1284F" w:rsidRDefault="00C1284F" w:rsidP="00C1284F">
      <w:pPr>
        <w:spacing w:line="36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00AE5167" w:rsidRPr="00C1284F">
        <w:rPr>
          <w:rFonts w:ascii="Times New Roman" w:hAnsi="Times New Roman" w:cs="Times New Roman"/>
          <w:szCs w:val="21"/>
        </w:rPr>
        <w:t>铜；硫酸；</w:t>
      </w:r>
    </w:p>
    <w:p w:rsid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00C1284F">
        <w:rPr>
          <w:rFonts w:ascii="Times New Roman" w:hAnsi="Times New Roman" w:cs="Times New Roman"/>
          <w:szCs w:val="21"/>
        </w:rPr>
        <w:t>3</w:t>
      </w:r>
      <w:r w:rsidRPr="00C1284F">
        <w:rPr>
          <w:rFonts w:ascii="Times New Roman" w:hAnsi="Times New Roman" w:cs="Times New Roman"/>
          <w:szCs w:val="21"/>
        </w:rPr>
        <w:t>）</w:t>
      </w:r>
      <w:r w:rsidRPr="00C1284F">
        <w:rPr>
          <w:rFonts w:ascii="Times New Roman" w:hAnsi="Times New Roman" w:cs="Times New Roman"/>
          <w:noProof/>
          <w:szCs w:val="21"/>
        </w:rPr>
        <w:drawing>
          <wp:inline distT="0" distB="0" distL="0" distR="0" wp14:anchorId="08C22B85" wp14:editId="1C0C39E7">
            <wp:extent cx="2105025" cy="685800"/>
            <wp:effectExtent l="0" t="0" r="9525" b="0"/>
            <wp:docPr id="55" name="图片 5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89037" name="Picture 55" descr="学科网 版权所有"/>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05025" cy="685800"/>
                    </a:xfrm>
                    <a:prstGeom prst="rect">
                      <a:avLst/>
                    </a:prstGeom>
                    <a:noFill/>
                    <a:ln>
                      <a:noFill/>
                    </a:ln>
                  </pic:spPr>
                </pic:pic>
              </a:graphicData>
            </a:graphic>
          </wp:inline>
        </w:drawing>
      </w:r>
    </w:p>
    <w:p w:rsidR="00C1284F"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00C1284F">
        <w:rPr>
          <w:rFonts w:ascii="Times New Roman" w:hAnsi="Times New Roman" w:cs="Times New Roman"/>
          <w:szCs w:val="21"/>
        </w:rPr>
        <w:t>4</w:t>
      </w:r>
      <w:r w:rsidRPr="00C1284F">
        <w:rPr>
          <w:rFonts w:ascii="Times New Roman" w:hAnsi="Times New Roman" w:cs="Times New Roman"/>
          <w:szCs w:val="21"/>
        </w:rPr>
        <w:t>）</w:t>
      </w:r>
      <w:r w:rsidRPr="00C1284F">
        <w:rPr>
          <w:rFonts w:ascii="Times New Roman" w:hAnsi="Times New Roman" w:cs="Times New Roman"/>
          <w:szCs w:val="21"/>
        </w:rPr>
        <w:t>117.6</w:t>
      </w:r>
    </w:p>
    <w:p w:rsidR="00C1284F" w:rsidRDefault="00C1284F" w:rsidP="00C1284F">
      <w:pPr>
        <w:spacing w:line="360" w:lineRule="auto"/>
        <w:jc w:val="left"/>
        <w:textAlignment w:val="center"/>
        <w:rPr>
          <w:rFonts w:ascii="Times New Roman" w:hAnsi="Times New Roman" w:cs="Times New Roman"/>
        </w:rPr>
      </w:pPr>
    </w:p>
    <w:p w:rsidR="00C1284F" w:rsidRPr="00C1284F" w:rsidRDefault="00AE5167" w:rsidP="00C1284F">
      <w:pPr>
        <w:spacing w:line="360" w:lineRule="auto"/>
        <w:jc w:val="left"/>
        <w:textAlignment w:val="center"/>
        <w:rPr>
          <w:rFonts w:ascii="Times New Roman" w:hAnsi="Times New Roman" w:cs="Times New Roman"/>
        </w:rPr>
      </w:pPr>
      <w:r w:rsidRPr="00C1284F">
        <w:rPr>
          <w:rFonts w:ascii="Times New Roman" w:hAnsi="Times New Roman" w:cs="Times New Roman"/>
        </w:rPr>
        <w:t>2</w:t>
      </w:r>
      <w:r w:rsidRPr="00C1284F">
        <w:rPr>
          <w:rFonts w:ascii="Times New Roman" w:hAnsi="Times New Roman" w:cs="Times New Roman"/>
        </w:rPr>
        <w:t>．没有</w:t>
      </w:r>
      <w:r w:rsidRPr="00C1284F">
        <w:rPr>
          <w:rFonts w:ascii="Times New Roman" w:hAnsi="Times New Roman" w:cs="Times New Roman"/>
        </w:rPr>
        <w:t xml:space="preserve">    </w:t>
      </w:r>
      <w:r w:rsidRPr="00C1284F">
        <w:rPr>
          <w:rFonts w:ascii="Times New Roman" w:hAnsi="Times New Roman" w:cs="Times New Roman"/>
        </w:rPr>
        <w:t>因随反应</w:t>
      </w:r>
      <w:r w:rsidRPr="00C1284F">
        <w:rPr>
          <w:rFonts w:ascii="Times New Roman" w:hAnsi="Times New Roman" w:cs="Times New Roman"/>
        </w:rPr>
        <w:t>Cu+2H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w:t>
      </w:r>
      <w:r w:rsidRPr="00C1284F">
        <w:rPr>
          <w:rFonts w:ascii="Times New Roman" w:hAnsi="Times New Roman" w:cs="Times New Roman"/>
        </w:rPr>
        <w:t>浓</w:t>
      </w:r>
      <w:r w:rsidRPr="00C1284F">
        <w:rPr>
          <w:rFonts w:ascii="Times New Roman" w:hAnsi="Times New Roman" w:cs="Times New Roman"/>
        </w:rPr>
        <w:t>)</w:t>
      </w:r>
      <w:r w:rsidRPr="00C1284F">
        <w:rPr>
          <w:rFonts w:ascii="Times New Roman" w:hAnsi="Times New Roman" w:cs="Times New Roman"/>
          <w:noProof/>
        </w:rPr>
        <w:drawing>
          <wp:inline distT="0" distB="0" distL="0" distR="0" wp14:anchorId="5DCDFE22" wp14:editId="429B36B1">
            <wp:extent cx="219075" cy="2952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59583" name=""/>
                    <pic:cNvPicPr>
                      <a:picLocks noChangeAspect="1"/>
                    </pic:cNvPicPr>
                  </pic:nvPicPr>
                  <pic:blipFill>
                    <a:blip r:embed="rId9"/>
                    <a:stretch>
                      <a:fillRect/>
                    </a:stretch>
                  </pic:blipFill>
                  <pic:spPr>
                    <a:xfrm>
                      <a:off x="0" y="0"/>
                      <a:ext cx="219075" cy="295275"/>
                    </a:xfrm>
                    <a:prstGeom prst="rect">
                      <a:avLst/>
                    </a:prstGeom>
                  </pic:spPr>
                </pic:pic>
              </a:graphicData>
            </a:graphic>
          </wp:inline>
        </w:drawing>
      </w:r>
      <w:r w:rsidRPr="00C1284F">
        <w:rPr>
          <w:rFonts w:ascii="Times New Roman" w:hAnsi="Times New Roman" w:cs="Times New Roman"/>
        </w:rPr>
        <w:t xml:space="preserve"> CuSO</w:t>
      </w:r>
      <w:r w:rsidRPr="00C1284F">
        <w:rPr>
          <w:rFonts w:ascii="Times New Roman" w:hAnsi="Times New Roman" w:cs="Times New Roman"/>
          <w:vertAlign w:val="subscript"/>
        </w:rPr>
        <w:t>4</w:t>
      </w:r>
      <w:r w:rsidRPr="00C1284F">
        <w:rPr>
          <w:rFonts w:ascii="Times New Roman" w:hAnsi="Times New Roman" w:cs="Times New Roman"/>
        </w:rPr>
        <w:t>+SO</w:t>
      </w:r>
      <w:r w:rsidRPr="00C1284F">
        <w:rPr>
          <w:rFonts w:ascii="Times New Roman" w:hAnsi="Times New Roman" w:cs="Times New Roman"/>
          <w:vertAlign w:val="subscript"/>
        </w:rPr>
        <w:t>2</w:t>
      </w:r>
      <w:r w:rsidRPr="00C1284F">
        <w:rPr>
          <w:rFonts w:ascii="Times New Roman" w:hAnsi="Times New Roman" w:cs="Times New Roman"/>
        </w:rPr>
        <w:t>↑+2H</w:t>
      </w:r>
      <w:r w:rsidRPr="00C1284F">
        <w:rPr>
          <w:rFonts w:ascii="Times New Roman" w:hAnsi="Times New Roman" w:cs="Times New Roman"/>
          <w:vertAlign w:val="subscript"/>
        </w:rPr>
        <w:t>2</w:t>
      </w:r>
      <w:r w:rsidRPr="00C1284F">
        <w:rPr>
          <w:rFonts w:ascii="Times New Roman" w:hAnsi="Times New Roman" w:cs="Times New Roman"/>
        </w:rPr>
        <w:t>O</w:t>
      </w:r>
      <w:r w:rsidRPr="00C1284F">
        <w:rPr>
          <w:rFonts w:ascii="Times New Roman" w:hAnsi="Times New Roman" w:cs="Times New Roman"/>
        </w:rPr>
        <w:t>的进行，硫酸变稀，不与</w:t>
      </w:r>
      <w:r w:rsidRPr="00C1284F">
        <w:rPr>
          <w:rFonts w:ascii="Times New Roman" w:hAnsi="Times New Roman" w:cs="Times New Roman"/>
        </w:rPr>
        <w:t>Cu</w:t>
      </w:r>
      <w:r w:rsidRPr="00C1284F">
        <w:rPr>
          <w:rFonts w:ascii="Times New Roman" w:hAnsi="Times New Roman" w:cs="Times New Roman"/>
        </w:rPr>
        <w:t>反应，故</w:t>
      </w:r>
      <w:r w:rsidRPr="00C1284F">
        <w:rPr>
          <w:rFonts w:ascii="Times New Roman" w:hAnsi="Times New Roman" w:cs="Times New Roman"/>
        </w:rPr>
        <w:t>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不会耗完；</w:t>
      </w:r>
      <w:r w:rsidRPr="00C1284F">
        <w:rPr>
          <w:rFonts w:ascii="Times New Roman" w:hAnsi="Times New Roman" w:cs="Times New Roman"/>
        </w:rPr>
        <w:t xml:space="preserve">    </w:t>
      </w:r>
      <w:r w:rsidRPr="00C1284F">
        <w:rPr>
          <w:rFonts w:ascii="Times New Roman" w:hAnsi="Times New Roman" w:cs="Times New Roman"/>
        </w:rPr>
        <w:t>第二</w:t>
      </w:r>
      <w:r w:rsidRPr="00C1284F">
        <w:rPr>
          <w:rFonts w:ascii="Times New Roman" w:hAnsi="Times New Roman" w:cs="Times New Roman"/>
        </w:rPr>
        <w:t xml:space="preserve">    </w:t>
      </w:r>
      <w:r w:rsidRPr="00C1284F">
        <w:rPr>
          <w:rFonts w:ascii="Times New Roman" w:hAnsi="Times New Roman" w:cs="Times New Roman"/>
        </w:rPr>
        <w:t>既节省</w:t>
      </w:r>
      <w:r w:rsidRPr="00C1284F">
        <w:rPr>
          <w:rFonts w:ascii="Times New Roman" w:hAnsi="Times New Roman" w:cs="Times New Roman"/>
        </w:rPr>
        <w:t>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又防止产生</w:t>
      </w:r>
      <w:r w:rsidRPr="00C1284F">
        <w:rPr>
          <w:rFonts w:ascii="Times New Roman" w:hAnsi="Times New Roman" w:cs="Times New Roman"/>
        </w:rPr>
        <w:t>SO</w:t>
      </w:r>
      <w:r w:rsidRPr="00C1284F">
        <w:rPr>
          <w:rFonts w:ascii="Times New Roman" w:hAnsi="Times New Roman" w:cs="Times New Roman"/>
          <w:vertAlign w:val="subscript"/>
        </w:rPr>
        <w:t>2</w:t>
      </w:r>
      <w:r w:rsidRPr="00C1284F">
        <w:rPr>
          <w:rFonts w:ascii="Times New Roman" w:hAnsi="Times New Roman" w:cs="Times New Roman"/>
        </w:rPr>
        <w:t>造成污染</w:t>
      </w:r>
      <w:r w:rsidRPr="00C1284F">
        <w:rPr>
          <w:rFonts w:ascii="Times New Roman" w:hAnsi="Times New Roman" w:cs="Times New Roman"/>
        </w:rPr>
        <w:t xml:space="preserve">    </w:t>
      </w:r>
    </w:p>
    <w:p w:rsidR="00C1284F" w:rsidRDefault="00C1284F" w:rsidP="00C1284F">
      <w:pPr>
        <w:pStyle w:val="a7"/>
        <w:snapToGrid w:val="0"/>
        <w:spacing w:line="360" w:lineRule="auto"/>
        <w:rPr>
          <w:rFonts w:ascii="Times New Roman" w:eastAsiaTheme="minorEastAsia" w:hAnsi="Times New Roman" w:cs="Times New Roman"/>
        </w:rPr>
      </w:pP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ascii="Times New Roman" w:eastAsiaTheme="minorEastAsia" w:hAnsi="Times New Roman" w:cs="Times New Roman"/>
        </w:rPr>
        <w:t>3.</w:t>
      </w:r>
      <w:r w:rsidRPr="00C1284F">
        <w:rPr>
          <w:rFonts w:ascii="Times New Roman" w:eastAsiaTheme="minorEastAsia" w:hAnsi="Times New Roman" w:cs="Times New Roman"/>
        </w:rPr>
        <w:t>（</w:t>
      </w:r>
      <w:r w:rsidRPr="00C1284F">
        <w:rPr>
          <w:rFonts w:ascii="Times New Roman" w:eastAsiaTheme="minorEastAsia" w:hAnsi="Times New Roman" w:cs="Times New Roman"/>
        </w:rPr>
        <w:t>1</w:t>
      </w:r>
      <w:r w:rsidRPr="00C1284F">
        <w:rPr>
          <w:rFonts w:ascii="Times New Roman" w:eastAsiaTheme="minorEastAsia" w:hAnsi="Times New Roman" w:cs="Times New Roman"/>
        </w:rPr>
        <w:t>）脱水</w:t>
      </w: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ascii="Times New Roman" w:eastAsiaTheme="minorEastAsia" w:hAnsi="Times New Roman" w:cs="Times New Roman"/>
        </w:rPr>
        <w:t>（</w:t>
      </w:r>
      <w:r w:rsidRPr="00C1284F">
        <w:rPr>
          <w:rFonts w:ascii="Times New Roman" w:eastAsiaTheme="minorEastAsia" w:hAnsi="Times New Roman" w:cs="Times New Roman"/>
        </w:rPr>
        <w:t>2</w:t>
      </w:r>
      <w:r w:rsidRPr="00C1284F">
        <w:rPr>
          <w:rFonts w:ascii="Times New Roman" w:eastAsiaTheme="minorEastAsia" w:hAnsi="Times New Roman" w:cs="Times New Roman"/>
        </w:rPr>
        <w:t>）</w:t>
      </w:r>
      <w:r w:rsidRPr="00C1284F">
        <w:rPr>
          <w:rFonts w:hAnsi="宋体" w:cs="宋体" w:hint="eastAsia"/>
        </w:rPr>
        <w:t>①</w:t>
      </w:r>
      <w:r w:rsidRPr="00C1284F">
        <w:rPr>
          <w:rFonts w:ascii="Times New Roman" w:eastAsiaTheme="minorEastAsia" w:hAnsi="Times New Roman" w:cs="Times New Roman"/>
        </w:rPr>
        <w:t>SO</w:t>
      </w:r>
      <w:r w:rsidRPr="00C1284F">
        <w:rPr>
          <w:rFonts w:ascii="Times New Roman" w:eastAsiaTheme="minorEastAsia" w:hAnsi="Times New Roman" w:cs="Times New Roman"/>
          <w:szCs w:val="24"/>
          <w:vertAlign w:val="subscript"/>
        </w:rPr>
        <w:t>2</w:t>
      </w: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hAnsi="宋体" w:cs="宋体" w:hint="eastAsia"/>
          <w:lang w:eastAsia="ja-JP"/>
        </w:rPr>
        <w:t>②</w:t>
      </w:r>
      <w:r w:rsidRPr="00C1284F">
        <w:rPr>
          <w:rFonts w:ascii="Times New Roman" w:eastAsiaTheme="minorEastAsia" w:hAnsi="Times New Roman" w:cs="Times New Roman"/>
          <w:lang w:eastAsia="ja-JP"/>
        </w:rPr>
        <w:t>不能，</w:t>
      </w:r>
      <w:r w:rsidRPr="00C1284F">
        <w:rPr>
          <w:rFonts w:ascii="Times New Roman" w:eastAsiaTheme="minorEastAsia" w:hAnsi="Times New Roman" w:cs="Times New Roman"/>
          <w:lang w:eastAsia="ja-JP"/>
        </w:rPr>
        <w:t>SO</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rPr>
        <w:t>也能使澄清石灰水变浑浊</w:t>
      </w: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hAnsi="宋体" w:cs="宋体" w:hint="eastAsia"/>
        </w:rPr>
        <w:t>③</w:t>
      </w:r>
      <w:r w:rsidRPr="00C1284F">
        <w:rPr>
          <w:rFonts w:ascii="Times New Roman" w:eastAsiaTheme="minorEastAsia" w:hAnsi="Times New Roman" w:cs="Times New Roman"/>
        </w:rPr>
        <w:t>C</w:t>
      </w:r>
      <w:r w:rsidRPr="00C1284F">
        <w:rPr>
          <w:rFonts w:ascii="Times New Roman" w:eastAsiaTheme="minorEastAsia" w:hAnsi="Times New Roman" w:cs="Times New Roman"/>
        </w:rPr>
        <w:t>＋</w:t>
      </w:r>
      <w:r w:rsidRPr="00C1284F">
        <w:rPr>
          <w:rFonts w:ascii="Times New Roman" w:eastAsiaTheme="minorEastAsia" w:hAnsi="Times New Roman" w:cs="Times New Roman"/>
        </w:rPr>
        <w:t>2H</w:t>
      </w:r>
      <w:r w:rsidRPr="00C1284F">
        <w:rPr>
          <w:rFonts w:ascii="Times New Roman" w:eastAsiaTheme="minorEastAsia" w:hAnsi="Times New Roman" w:cs="Times New Roman"/>
          <w:vertAlign w:val="subscript"/>
        </w:rPr>
        <w:t>2</w:t>
      </w:r>
      <w:r w:rsidRPr="00C1284F">
        <w:rPr>
          <w:rFonts w:ascii="Times New Roman" w:eastAsiaTheme="minorEastAsia" w:hAnsi="Times New Roman" w:cs="Times New Roman"/>
        </w:rPr>
        <w:t>SO</w:t>
      </w:r>
      <w:r w:rsidRPr="00C1284F">
        <w:rPr>
          <w:rFonts w:ascii="Times New Roman" w:eastAsiaTheme="minorEastAsia" w:hAnsi="Times New Roman" w:cs="Times New Roman"/>
          <w:vertAlign w:val="subscript"/>
        </w:rPr>
        <w:t>4</w:t>
      </w:r>
      <w:r w:rsidRPr="00C1284F">
        <w:rPr>
          <w:rFonts w:ascii="Times New Roman" w:eastAsiaTheme="minorEastAsia" w:hAnsi="Times New Roman" w:cs="Times New Roman"/>
        </w:rPr>
        <w:t>(</w:t>
      </w:r>
      <w:r w:rsidRPr="00C1284F">
        <w:rPr>
          <w:rFonts w:ascii="Times New Roman" w:eastAsiaTheme="minorEastAsia" w:hAnsi="Times New Roman" w:cs="Times New Roman"/>
        </w:rPr>
        <w:t>浓</w:t>
      </w:r>
      <w:r w:rsidRPr="00C1284F">
        <w:rPr>
          <w:rFonts w:ascii="Times New Roman" w:eastAsiaTheme="minorEastAsia" w:hAnsi="Times New Roman" w:cs="Times New Roman"/>
        </w:rPr>
        <w:t xml:space="preserve">) </w:t>
      </w:r>
      <w:r w:rsidRPr="00C1284F">
        <w:rPr>
          <w:rFonts w:ascii="Times New Roman" w:eastAsiaTheme="minorEastAsia" w:hAnsi="Times New Roman" w:cs="Times New Roman"/>
        </w:rPr>
        <w:object w:dxaOrig="696" w:dyaOrig="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7.9pt" o:ole="">
            <v:imagedata r:id="rId10" o:title=""/>
          </v:shape>
          <o:OLEObject Type="Embed" ProgID="ChemDraw.Document.6.0" ShapeID="_x0000_i1025" DrawAspect="Content" ObjectID="_1645361011" r:id="rId11"/>
        </w:object>
      </w:r>
      <w:r w:rsidRPr="00C1284F">
        <w:rPr>
          <w:rFonts w:ascii="Times New Roman" w:eastAsiaTheme="minorEastAsia" w:hAnsi="Times New Roman" w:cs="Times New Roman"/>
        </w:rPr>
        <w:t>CO</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szCs w:val="24"/>
        </w:rPr>
        <w:t>↑</w:t>
      </w:r>
      <w:r w:rsidRPr="00C1284F">
        <w:rPr>
          <w:rFonts w:ascii="Times New Roman" w:eastAsiaTheme="minorEastAsia" w:hAnsi="Times New Roman" w:cs="Times New Roman"/>
        </w:rPr>
        <w:t xml:space="preserve"> +2SO</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szCs w:val="24"/>
        </w:rPr>
        <w:t>↑</w:t>
      </w:r>
      <w:r w:rsidRPr="00C1284F">
        <w:rPr>
          <w:rFonts w:ascii="Times New Roman" w:eastAsiaTheme="minorEastAsia" w:hAnsi="Times New Roman" w:cs="Times New Roman"/>
        </w:rPr>
        <w:t xml:space="preserve"> +2H</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rPr>
        <w:t>O</w:t>
      </w:r>
    </w:p>
    <w:p w:rsidR="00C1284F" w:rsidRPr="00C1284F" w:rsidRDefault="00C1284F" w:rsidP="00C1284F">
      <w:pPr>
        <w:spacing w:line="360" w:lineRule="auto"/>
        <w:jc w:val="left"/>
        <w:textAlignment w:val="center"/>
        <w:rPr>
          <w:rFonts w:ascii="Times New Roman" w:hAnsi="Times New Roman" w:cs="Times New Roman"/>
        </w:rPr>
      </w:pPr>
    </w:p>
    <w:p w:rsidR="00AE5167" w:rsidRPr="00C1284F" w:rsidRDefault="00C1284F" w:rsidP="00C1284F">
      <w:pPr>
        <w:spacing w:line="360" w:lineRule="auto"/>
        <w:rPr>
          <w:rFonts w:ascii="Times New Roman" w:hAnsi="Times New Roman" w:cs="Times New Roman"/>
          <w:szCs w:val="21"/>
        </w:rPr>
      </w:pPr>
      <w:r w:rsidRPr="00C1284F">
        <w:rPr>
          <w:rFonts w:ascii="Times New Roman" w:hAnsi="Times New Roman" w:cs="Times New Roman"/>
          <w:szCs w:val="21"/>
        </w:rPr>
        <w:t>4</w:t>
      </w:r>
      <w:r w:rsidR="00AE5167" w:rsidRPr="00C1284F">
        <w:rPr>
          <w:rFonts w:ascii="Times New Roman" w:hAnsi="Times New Roman" w:cs="Times New Roman"/>
          <w:szCs w:val="21"/>
        </w:rPr>
        <w:t>．（</w:t>
      </w:r>
      <w:r w:rsidR="00AE5167" w:rsidRPr="00C1284F">
        <w:rPr>
          <w:rFonts w:ascii="Times New Roman" w:hAnsi="Times New Roman" w:cs="Times New Roman"/>
          <w:szCs w:val="21"/>
        </w:rPr>
        <w:t>1</w:t>
      </w:r>
      <w:r w:rsidR="00AE5167" w:rsidRPr="00C1284F">
        <w:rPr>
          <w:rFonts w:ascii="Times New Roman" w:hAnsi="Times New Roman" w:cs="Times New Roman"/>
          <w:szCs w:val="21"/>
        </w:rPr>
        <w:t>）</w:t>
      </w:r>
      <w:r w:rsidR="00AE5167" w:rsidRPr="00C1284F">
        <w:rPr>
          <w:rFonts w:ascii="Times New Roman" w:hAnsi="Times New Roman" w:cs="Times New Roman"/>
          <w:szCs w:val="21"/>
        </w:rPr>
        <w:t xml:space="preserve"> Cu+2H</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SO</w:t>
      </w:r>
      <w:r w:rsidR="00AE5167" w:rsidRPr="00C1284F">
        <w:rPr>
          <w:rFonts w:ascii="Times New Roman" w:hAnsi="Times New Roman" w:cs="Times New Roman"/>
          <w:szCs w:val="21"/>
          <w:vertAlign w:val="subscript"/>
        </w:rPr>
        <w:t>4</w:t>
      </w:r>
      <w:r w:rsidR="00AE5167" w:rsidRPr="00C1284F">
        <w:rPr>
          <w:rFonts w:ascii="Times New Roman" w:hAnsi="Times New Roman" w:cs="Times New Roman"/>
          <w:szCs w:val="21"/>
        </w:rPr>
        <w:t>（浓）</w:t>
      </w:r>
      <w:r w:rsidR="00AE5167" w:rsidRPr="00C1284F">
        <w:rPr>
          <w:rFonts w:ascii="Times New Roman" w:hAnsi="Times New Roman" w:cs="Times New Roman"/>
          <w:noProof/>
          <w:position w:val="-12"/>
          <w:szCs w:val="21"/>
        </w:rPr>
        <w:drawing>
          <wp:inline distT="0" distB="0" distL="0" distR="0" wp14:anchorId="7EA3BC3C" wp14:editId="6A7951F0">
            <wp:extent cx="304800" cy="32385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36554" name="Picture 13"/>
                    <pic:cNvPicPr>
                      <a:picLocks noChangeAspect="1" noChangeArrowheads="1"/>
                    </pic:cNvPicPr>
                  </pic:nvPicPr>
                  <pic:blipFill>
                    <a:blip r:embed="rId12"/>
                    <a:stretch>
                      <a:fillRect/>
                    </a:stretch>
                  </pic:blipFill>
                  <pic:spPr bwMode="auto">
                    <a:xfrm>
                      <a:off x="0" y="0"/>
                      <a:ext cx="304800" cy="323850"/>
                    </a:xfrm>
                    <a:prstGeom prst="rect">
                      <a:avLst/>
                    </a:prstGeom>
                    <a:noFill/>
                    <a:ln w="9525">
                      <a:noFill/>
                      <a:miter lim="800000"/>
                      <a:headEnd/>
                      <a:tailEnd/>
                    </a:ln>
                  </pic:spPr>
                </pic:pic>
              </a:graphicData>
            </a:graphic>
          </wp:inline>
        </w:drawing>
      </w:r>
      <w:r w:rsidR="00AE5167" w:rsidRPr="00C1284F">
        <w:rPr>
          <w:rFonts w:ascii="Times New Roman" w:hAnsi="Times New Roman" w:cs="Times New Roman"/>
          <w:szCs w:val="21"/>
        </w:rPr>
        <w:t>CuSO</w:t>
      </w:r>
      <w:r w:rsidR="00AE5167" w:rsidRPr="00C1284F">
        <w:rPr>
          <w:rFonts w:ascii="Times New Roman" w:hAnsi="Times New Roman" w:cs="Times New Roman"/>
          <w:szCs w:val="21"/>
          <w:vertAlign w:val="subscript"/>
        </w:rPr>
        <w:t>4</w:t>
      </w:r>
      <w:r w:rsidR="00AE5167" w:rsidRPr="00C1284F">
        <w:rPr>
          <w:rFonts w:ascii="Times New Roman" w:hAnsi="Times New Roman" w:cs="Times New Roman"/>
          <w:szCs w:val="21"/>
        </w:rPr>
        <w:t>+SO</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↑+H</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O</w:t>
      </w:r>
      <w:r>
        <w:rPr>
          <w:rFonts w:ascii="Times New Roman" w:hAnsi="Times New Roman" w:cs="Times New Roman" w:hint="eastAsia"/>
          <w:szCs w:val="21"/>
        </w:rPr>
        <w:t xml:space="preserve"> </w:t>
      </w:r>
      <w:r w:rsidR="00AE5167" w:rsidRPr="00C1284F">
        <w:rPr>
          <w:rFonts w:ascii="Times New Roman" w:hAnsi="Times New Roman" w:cs="Times New Roman"/>
          <w:szCs w:val="21"/>
        </w:rPr>
        <w:t xml:space="preserve">  </w:t>
      </w:r>
      <w:r w:rsidR="00AE5167" w:rsidRPr="00C1284F">
        <w:rPr>
          <w:rFonts w:ascii="Times New Roman" w:hAnsi="Times New Roman" w:cs="Times New Roman"/>
          <w:szCs w:val="21"/>
        </w:rPr>
        <w:t>（</w:t>
      </w:r>
      <w:r w:rsidR="00AE5167" w:rsidRPr="00C1284F">
        <w:rPr>
          <w:rFonts w:ascii="Times New Roman" w:hAnsi="Times New Roman" w:cs="Times New Roman"/>
          <w:szCs w:val="21"/>
        </w:rPr>
        <w:t>2</w:t>
      </w:r>
      <w:r w:rsidR="00AE5167" w:rsidRPr="00C1284F">
        <w:rPr>
          <w:rFonts w:ascii="Times New Roman" w:hAnsi="Times New Roman" w:cs="Times New Roman"/>
          <w:szCs w:val="21"/>
        </w:rPr>
        <w:t>）</w:t>
      </w:r>
      <w:r w:rsidR="00AE5167" w:rsidRPr="00C1284F">
        <w:rPr>
          <w:rFonts w:ascii="Times New Roman" w:hAnsi="Times New Roman" w:cs="Times New Roman"/>
          <w:szCs w:val="21"/>
        </w:rPr>
        <w:t xml:space="preserve"> </w:t>
      </w:r>
      <w:r w:rsidR="00AE5167" w:rsidRPr="00C1284F">
        <w:rPr>
          <w:rFonts w:ascii="Times New Roman" w:hAnsi="Times New Roman" w:cs="Times New Roman"/>
          <w:szCs w:val="21"/>
        </w:rPr>
        <w:t>防止倒吸</w:t>
      </w:r>
      <w:r>
        <w:rPr>
          <w:rFonts w:ascii="Times New Roman" w:hAnsi="Times New Roman" w:cs="Times New Roman" w:hint="eastAsia"/>
          <w:szCs w:val="21"/>
        </w:rPr>
        <w:t xml:space="preserve"> </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3</w:t>
      </w:r>
      <w:r w:rsidRPr="00C1284F">
        <w:rPr>
          <w:rFonts w:ascii="Times New Roman" w:hAnsi="Times New Roman" w:cs="Times New Roman"/>
          <w:szCs w:val="21"/>
        </w:rPr>
        <w:t>）</w:t>
      </w:r>
      <w:r w:rsidRPr="00C1284F">
        <w:rPr>
          <w:rFonts w:ascii="Times New Roman" w:hAnsi="Times New Roman" w:cs="Times New Roman"/>
          <w:szCs w:val="21"/>
        </w:rPr>
        <w:t>CuSO</w:t>
      </w:r>
      <w:r w:rsidRPr="00C1284F">
        <w:rPr>
          <w:rFonts w:ascii="Times New Roman" w:hAnsi="Times New Roman" w:cs="Times New Roman"/>
          <w:szCs w:val="21"/>
          <w:vertAlign w:val="subscript"/>
        </w:rPr>
        <w:t>4</w:t>
      </w:r>
      <w:r w:rsidRPr="00C1284F">
        <w:rPr>
          <w:rFonts w:ascii="Times New Roman" w:hAnsi="Times New Roman" w:cs="Times New Roman"/>
          <w:szCs w:val="21"/>
        </w:rPr>
        <w:t xml:space="preserve"> </w:t>
      </w:r>
      <w:r w:rsidRPr="00C1284F">
        <w:rPr>
          <w:rFonts w:ascii="Times New Roman" w:hAnsi="Times New Roman" w:cs="Times New Roman"/>
          <w:szCs w:val="21"/>
        </w:rPr>
        <w:t>，</w:t>
      </w:r>
      <w:r w:rsidRPr="00C1284F">
        <w:rPr>
          <w:rFonts w:ascii="Times New Roman" w:hAnsi="Times New Roman" w:cs="Times New Roman"/>
          <w:szCs w:val="21"/>
        </w:rPr>
        <w:t xml:space="preserve"> </w:t>
      </w:r>
      <w:r w:rsidR="00C1284F">
        <w:rPr>
          <w:rFonts w:ascii="Times New Roman" w:hAnsi="Times New Roman" w:cs="Times New Roman"/>
          <w:szCs w:val="21"/>
        </w:rPr>
        <w:t>浓硫酸中含水少，生成的硫酸铜较多，浓硫酸的吸水作用</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4</w:t>
      </w:r>
      <w:r w:rsidRPr="00C1284F">
        <w:rPr>
          <w:rFonts w:ascii="Times New Roman" w:hAnsi="Times New Roman" w:cs="Times New Roman"/>
          <w:szCs w:val="21"/>
        </w:rPr>
        <w:t>）由于</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溶解度较大，澄清石灰水中</w:t>
      </w:r>
      <w:proofErr w:type="spellStart"/>
      <w:r w:rsidRPr="00C1284F">
        <w:rPr>
          <w:rFonts w:ascii="Times New Roman" w:hAnsi="Times New Roman" w:cs="Times New Roman"/>
          <w:szCs w:val="21"/>
        </w:rPr>
        <w:t>Ca</w:t>
      </w:r>
      <w:proofErr w:type="spellEnd"/>
      <w:r w:rsidRPr="00C1284F">
        <w:rPr>
          <w:rFonts w:ascii="Times New Roman" w:hAnsi="Times New Roman" w:cs="Times New Roman"/>
          <w:szCs w:val="21"/>
        </w:rPr>
        <w:t>（</w:t>
      </w:r>
      <w:r w:rsidRPr="00C1284F">
        <w:rPr>
          <w:rFonts w:ascii="Times New Roman" w:hAnsi="Times New Roman" w:cs="Times New Roman"/>
          <w:szCs w:val="21"/>
        </w:rPr>
        <w:t>OH</w:t>
      </w:r>
      <w:r w:rsidRPr="00C1284F">
        <w:rPr>
          <w:rFonts w:ascii="Times New Roman" w:hAnsi="Times New Roman" w:cs="Times New Roman"/>
          <w:szCs w:val="21"/>
        </w:rPr>
        <w:t>）</w:t>
      </w:r>
      <w:r w:rsidRPr="00C1284F">
        <w:rPr>
          <w:rFonts w:ascii="Times New Roman" w:hAnsi="Times New Roman" w:cs="Times New Roman"/>
          <w:szCs w:val="21"/>
          <w:vertAlign w:val="subscript"/>
        </w:rPr>
        <w:t>2</w:t>
      </w:r>
      <w:r w:rsidRPr="00C1284F">
        <w:rPr>
          <w:rFonts w:ascii="Times New Roman" w:hAnsi="Times New Roman" w:cs="Times New Roman"/>
          <w:szCs w:val="21"/>
        </w:rPr>
        <w:t>含量低，生成了</w:t>
      </w:r>
      <w:proofErr w:type="spellStart"/>
      <w:r w:rsidRPr="00C1284F">
        <w:rPr>
          <w:rFonts w:ascii="Times New Roman" w:hAnsi="Times New Roman" w:cs="Times New Roman"/>
          <w:szCs w:val="21"/>
        </w:rPr>
        <w:t>Ca</w:t>
      </w:r>
      <w:proofErr w:type="spellEnd"/>
      <w:r w:rsidRPr="00C1284F">
        <w:rPr>
          <w:rFonts w:ascii="Times New Roman" w:hAnsi="Times New Roman" w:cs="Times New Roman"/>
          <w:szCs w:val="21"/>
        </w:rPr>
        <w:t>（</w:t>
      </w:r>
      <w:r w:rsidRPr="00C1284F">
        <w:rPr>
          <w:rFonts w:ascii="Times New Roman" w:hAnsi="Times New Roman" w:cs="Times New Roman"/>
          <w:szCs w:val="21"/>
        </w:rPr>
        <w:t>HSO</w:t>
      </w:r>
      <w:r w:rsidRPr="00C1284F">
        <w:rPr>
          <w:rFonts w:ascii="Times New Roman" w:hAnsi="Times New Roman" w:cs="Times New Roman"/>
          <w:szCs w:val="21"/>
          <w:vertAlign w:val="subscript"/>
        </w:rPr>
        <w:t>3</w:t>
      </w:r>
      <w:r w:rsidRPr="00C1284F">
        <w:rPr>
          <w:rFonts w:ascii="Times New Roman" w:hAnsi="Times New Roman" w:cs="Times New Roman"/>
          <w:szCs w:val="21"/>
        </w:rPr>
        <w:t>）</w:t>
      </w:r>
      <w:r w:rsidRPr="00C1284F">
        <w:rPr>
          <w:rFonts w:ascii="Times New Roman" w:hAnsi="Times New Roman" w:cs="Times New Roman"/>
          <w:szCs w:val="21"/>
          <w:vertAlign w:val="subscript"/>
        </w:rPr>
        <w:t>2</w:t>
      </w:r>
      <w:r w:rsidRPr="00C1284F">
        <w:rPr>
          <w:rFonts w:ascii="Times New Roman" w:hAnsi="Times New Roman" w:cs="Times New Roman"/>
          <w:szCs w:val="21"/>
        </w:rPr>
        <w:t>溶液的缘故；取样后，向其中加入氢氧化钠溶液，观察是否有沉淀生成（或者加热、加盐酸检验</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气体等方法）</w:t>
      </w:r>
    </w:p>
    <w:p w:rsidR="00AE5167" w:rsidRPr="00C1284F" w:rsidRDefault="00AE5167" w:rsidP="00C1284F">
      <w:pPr>
        <w:spacing w:line="360" w:lineRule="auto"/>
        <w:rPr>
          <w:rFonts w:asciiTheme="minorEastAsia" w:hAnsiTheme="minorEastAsia"/>
          <w:szCs w:val="21"/>
        </w:rPr>
      </w:pPr>
      <w:r w:rsidRPr="00C1284F">
        <w:rPr>
          <w:rFonts w:ascii="Times New Roman" w:hAnsi="Times New Roman" w:cs="Times New Roman"/>
          <w:szCs w:val="21"/>
        </w:rPr>
        <w:t>（</w:t>
      </w:r>
      <w:r w:rsidRPr="00C1284F">
        <w:rPr>
          <w:rFonts w:ascii="Times New Roman" w:hAnsi="Times New Roman" w:cs="Times New Roman"/>
          <w:szCs w:val="21"/>
        </w:rPr>
        <w:t>5</w:t>
      </w:r>
      <w:r w:rsidRPr="00C1284F">
        <w:rPr>
          <w:rFonts w:ascii="Times New Roman" w:hAnsi="Times New Roman" w:cs="Times New Roman"/>
          <w:szCs w:val="21"/>
        </w:rPr>
        <w:t>）打开</w:t>
      </w:r>
      <w:r w:rsidRPr="00C1284F">
        <w:rPr>
          <w:rFonts w:ascii="Times New Roman" w:hAnsi="Times New Roman" w:cs="Times New Roman"/>
          <w:szCs w:val="21"/>
        </w:rPr>
        <w:t>A</w:t>
      </w:r>
      <w:r w:rsidRPr="00C1284F">
        <w:rPr>
          <w:rFonts w:ascii="Times New Roman" w:hAnsi="Times New Roman" w:cs="Times New Roman"/>
          <w:szCs w:val="21"/>
        </w:rPr>
        <w:t>容器上的弹簧夹，向里通入空气，将装置中的</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赶到</w:t>
      </w:r>
      <w:r w:rsidRPr="00C1284F">
        <w:rPr>
          <w:rFonts w:ascii="Times New Roman" w:hAnsi="Times New Roman" w:cs="Times New Roman"/>
          <w:szCs w:val="21"/>
        </w:rPr>
        <w:t>E</w:t>
      </w:r>
      <w:r w:rsidRPr="00C1284F">
        <w:rPr>
          <w:rFonts w:ascii="Times New Roman" w:hAnsi="Times New Roman" w:cs="Times New Roman"/>
          <w:szCs w:val="21"/>
        </w:rPr>
        <w:t>中，最后再在</w:t>
      </w:r>
      <w:r w:rsidRPr="00C1284F">
        <w:rPr>
          <w:rFonts w:ascii="Times New Roman" w:hAnsi="Times New Roman" w:cs="Times New Roman"/>
          <w:szCs w:val="21"/>
        </w:rPr>
        <w:t>B</w:t>
      </w:r>
      <w:r w:rsidRPr="00C1284F">
        <w:rPr>
          <w:rFonts w:ascii="Times New Roman" w:hAnsi="Times New Roman" w:cs="Times New Roman"/>
          <w:szCs w:val="21"/>
        </w:rPr>
        <w:t>中加入</w:t>
      </w:r>
      <w:proofErr w:type="spellStart"/>
      <w:r w:rsidRPr="00C1284F">
        <w:rPr>
          <w:rFonts w:ascii="Times New Roman" w:hAnsi="Times New Roman" w:cs="Times New Roman"/>
          <w:szCs w:val="21"/>
        </w:rPr>
        <w:t>NaOH</w:t>
      </w:r>
      <w:proofErr w:type="spellEnd"/>
      <w:r w:rsidRPr="00C1284F">
        <w:rPr>
          <w:rFonts w:ascii="Times New Roman" w:hAnsi="Times New Roman" w:cs="Times New Roman"/>
          <w:szCs w:val="21"/>
        </w:rPr>
        <w:t>溶液盖上塞子，振荡即可（注：直接在</w:t>
      </w:r>
      <w:r w:rsidRPr="00C1284F">
        <w:rPr>
          <w:rFonts w:ascii="Times New Roman" w:hAnsi="Times New Roman" w:cs="Times New Roman"/>
          <w:szCs w:val="21"/>
        </w:rPr>
        <w:t>A</w:t>
      </w:r>
      <w:r w:rsidRPr="00C1284F">
        <w:rPr>
          <w:rFonts w:ascii="Times New Roman" w:hAnsi="Times New Roman" w:cs="Times New Roman"/>
          <w:szCs w:val="21"/>
        </w:rPr>
        <w:t>中加</w:t>
      </w:r>
      <w:proofErr w:type="spellStart"/>
      <w:r w:rsidRPr="00C1284F">
        <w:rPr>
          <w:rFonts w:ascii="Times New Roman" w:hAnsi="Times New Roman" w:cs="Times New Roman"/>
          <w:szCs w:val="21"/>
        </w:rPr>
        <w:t>NaOH</w:t>
      </w:r>
      <w:proofErr w:type="spellEnd"/>
      <w:r w:rsidRPr="00C1284F">
        <w:rPr>
          <w:rFonts w:ascii="Times New Roman" w:hAnsi="Times New Roman" w:cs="Times New Roman"/>
          <w:szCs w:val="21"/>
        </w:rPr>
        <w:t>溶液不给分）</w:t>
      </w:r>
    </w:p>
    <w:p w:rsidR="00AE5167" w:rsidRPr="00C1284F" w:rsidRDefault="00AE5167" w:rsidP="00AE5167">
      <w:pPr>
        <w:spacing w:line="360" w:lineRule="auto"/>
        <w:rPr>
          <w:rFonts w:asciiTheme="minorEastAsia" w:hAnsiTheme="minorEastAsia"/>
          <w:szCs w:val="21"/>
        </w:rPr>
      </w:pPr>
    </w:p>
    <w:p w:rsidR="00AE5167" w:rsidRPr="00C1284F" w:rsidRDefault="00AE5167" w:rsidP="00AE5167">
      <w:pPr>
        <w:pStyle w:val="a7"/>
        <w:snapToGrid w:val="0"/>
        <w:spacing w:line="360" w:lineRule="auto"/>
        <w:rPr>
          <w:rFonts w:asciiTheme="minorEastAsia" w:eastAsiaTheme="minorEastAsia" w:hAnsiTheme="minorEastAsia" w:cs="Times New Roman"/>
        </w:rPr>
      </w:pPr>
    </w:p>
    <w:sectPr w:rsidR="00AE5167" w:rsidRPr="00C1284F" w:rsidSect="00C43CED">
      <w:footerReference w:type="even" r:id="rId13"/>
      <w:footerReference w:type="default" r:id="rId1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D29" w:rsidRDefault="007F2D29" w:rsidP="00445B45">
      <w:r>
        <w:separator/>
      </w:r>
    </w:p>
  </w:endnote>
  <w:endnote w:type="continuationSeparator" w:id="0">
    <w:p w:rsidR="007F2D29" w:rsidRDefault="007F2D29" w:rsidP="004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67" w:rsidRPr="00BC62FB" w:rsidRDefault="00AE5167" w:rsidP="00BC62FB">
    <w:pPr>
      <w:pStyle w:val="a4"/>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Pr>
        <w:noProof/>
      </w:rPr>
      <w:instrText>2</w:instrText>
    </w:r>
    <w:r>
      <w:rPr>
        <w:noProof/>
      </w:rPr>
      <w:fldChar w:fldCharType="end"/>
    </w:r>
    <w:r>
      <w:instrText xml:space="preserve"> </w:instrText>
    </w:r>
    <w:r>
      <w:fldChar w:fldCharType="separate"/>
    </w:r>
    <w:r>
      <w:rPr>
        <w:noProof/>
      </w:rP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noProof/>
      </w:rPr>
      <w:instrText>2</w:instrText>
    </w:r>
    <w:r>
      <w:rPr>
        <w:noProof/>
      </w:rPr>
      <w:fldChar w:fldCharType="end"/>
    </w:r>
    <w:r>
      <w:instrText xml:space="preserve"> </w:instrText>
    </w:r>
    <w:r>
      <w:fldChar w:fldCharType="separate"/>
    </w:r>
    <w:r>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67" w:rsidRPr="00BC62FB" w:rsidRDefault="00AE5167" w:rsidP="00BC62F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D29" w:rsidRDefault="007F2D29" w:rsidP="00445B45">
      <w:r>
        <w:separator/>
      </w:r>
    </w:p>
  </w:footnote>
  <w:footnote w:type="continuationSeparator" w:id="0">
    <w:p w:rsidR="007F2D29" w:rsidRDefault="007F2D29" w:rsidP="00445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BF1"/>
    <w:multiLevelType w:val="hybridMultilevel"/>
    <w:tmpl w:val="7178A7F6"/>
    <w:lvl w:ilvl="0" w:tplc="678E5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5022F"/>
    <w:multiLevelType w:val="hybridMultilevel"/>
    <w:tmpl w:val="BE88E9C4"/>
    <w:lvl w:ilvl="0" w:tplc="B85C3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4C4FE6"/>
    <w:multiLevelType w:val="hybridMultilevel"/>
    <w:tmpl w:val="CC2C4EE6"/>
    <w:lvl w:ilvl="0" w:tplc="272E98A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3E1C06"/>
    <w:multiLevelType w:val="hybridMultilevel"/>
    <w:tmpl w:val="D706BBE2"/>
    <w:lvl w:ilvl="0" w:tplc="C37881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6"/>
    <w:rsid w:val="00000C4E"/>
    <w:rsid w:val="00120924"/>
    <w:rsid w:val="002B795E"/>
    <w:rsid w:val="00321125"/>
    <w:rsid w:val="003C3888"/>
    <w:rsid w:val="00445B45"/>
    <w:rsid w:val="00593E09"/>
    <w:rsid w:val="0075139D"/>
    <w:rsid w:val="007B2C28"/>
    <w:rsid w:val="007F2D29"/>
    <w:rsid w:val="00862BB0"/>
    <w:rsid w:val="008A6194"/>
    <w:rsid w:val="009135E2"/>
    <w:rsid w:val="00930D36"/>
    <w:rsid w:val="009616FA"/>
    <w:rsid w:val="009D5282"/>
    <w:rsid w:val="00A300B7"/>
    <w:rsid w:val="00AA0108"/>
    <w:rsid w:val="00AE5167"/>
    <w:rsid w:val="00B44511"/>
    <w:rsid w:val="00C1284F"/>
    <w:rsid w:val="00C43CED"/>
    <w:rsid w:val="00EB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87BE7-B686-4026-A07B-40087C0F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B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B45"/>
    <w:rPr>
      <w:sz w:val="18"/>
      <w:szCs w:val="18"/>
    </w:rPr>
  </w:style>
  <w:style w:type="paragraph" w:styleId="a4">
    <w:name w:val="footer"/>
    <w:basedOn w:val="a"/>
    <w:link w:val="Char0"/>
    <w:uiPriority w:val="99"/>
    <w:unhideWhenUsed/>
    <w:rsid w:val="00445B45"/>
    <w:pPr>
      <w:tabs>
        <w:tab w:val="center" w:pos="4153"/>
        <w:tab w:val="right" w:pos="8306"/>
      </w:tabs>
      <w:snapToGrid w:val="0"/>
      <w:jc w:val="left"/>
    </w:pPr>
    <w:rPr>
      <w:sz w:val="18"/>
      <w:szCs w:val="18"/>
    </w:rPr>
  </w:style>
  <w:style w:type="character" w:customStyle="1" w:styleId="Char0">
    <w:name w:val="页脚 Char"/>
    <w:basedOn w:val="a0"/>
    <w:link w:val="a4"/>
    <w:uiPriority w:val="99"/>
    <w:rsid w:val="00445B45"/>
    <w:rPr>
      <w:sz w:val="18"/>
      <w:szCs w:val="18"/>
    </w:rPr>
  </w:style>
  <w:style w:type="paragraph" w:styleId="a5">
    <w:name w:val="List Paragraph"/>
    <w:basedOn w:val="a"/>
    <w:uiPriority w:val="34"/>
    <w:qFormat/>
    <w:rsid w:val="00445B45"/>
    <w:pPr>
      <w:ind w:firstLineChars="200" w:firstLine="420"/>
    </w:pPr>
  </w:style>
  <w:style w:type="table" w:styleId="a6">
    <w:name w:val="Table Grid"/>
    <w:basedOn w:val="a1"/>
    <w:uiPriority w:val="59"/>
    <w:qFormat/>
    <w:rsid w:val="00C43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B44511"/>
    <w:pPr>
      <w:spacing w:line="360" w:lineRule="auto"/>
    </w:pPr>
    <w:rPr>
      <w:rFonts w:ascii="等线" w:eastAsia="等线" w:hAnsi="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aliases w:val="标题1,普通文字, Char,标题1 Char Char,标题1 Char,Plain Text,Char Char Char,Char Char,Char,标题1 Char Char Char Char Char,纯文本 Char Char1 Char Char Char,游数的格式,Plain Te,游数的,纯文本 Char Char Char,纯文本 Char Char1, Char Char Char,普通,标题1 Char Char Char Char,游数,普"/>
    <w:basedOn w:val="a"/>
    <w:link w:val="Char1"/>
    <w:uiPriority w:val="99"/>
    <w:qFormat/>
    <w:rsid w:val="0075139D"/>
    <w:rPr>
      <w:rFonts w:ascii="宋体" w:eastAsia="宋体" w:hAnsi="Courier New" w:cs="Courier New"/>
      <w:szCs w:val="21"/>
    </w:rPr>
  </w:style>
  <w:style w:type="character" w:customStyle="1" w:styleId="Char1">
    <w:name w:val="纯文本 Char"/>
    <w:aliases w:val="标题1 Char2,普通文字 Char1, Char Char1,标题1 Char Char Char1,标题1 Char Char2,Plain Text Char1,Char Char Char Char1,Char Char Char2,Char Char2,标题1 Char Char Char Char Char Char1,纯文本 Char Char1 Char Char Char Char1,游数的格式 Char1,Plain Te Char1,游数的 Char1"/>
    <w:basedOn w:val="a0"/>
    <w:link w:val="a7"/>
    <w:rsid w:val="0075139D"/>
    <w:rPr>
      <w:rFonts w:ascii="宋体" w:eastAsia="宋体" w:hAnsi="Courier New" w:cs="Courier New"/>
      <w:szCs w:val="21"/>
    </w:rPr>
  </w:style>
  <w:style w:type="character" w:customStyle="1" w:styleId="Char2">
    <w:name w:val="纯文本 Char2"/>
    <w:aliases w:val="标题1 Char1,普通文字 Char, Char Char,标题1 Char Char Char,标题1 Char Char1,Plain Text Char,Char Char Char Char,Char Char Char1,Char Char1,标题1 Char Char Char Char Char Char,纯文本 Char Char1 Char Char Char Char,游数的格式 Char,Plain Te Char,游数的 Char,普通 Char"/>
    <w:uiPriority w:val="99"/>
    <w:qFormat/>
    <w:rsid w:val="00AE5167"/>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1952">
      <w:bodyDiv w:val="1"/>
      <w:marLeft w:val="0"/>
      <w:marRight w:val="0"/>
      <w:marTop w:val="0"/>
      <w:marBottom w:val="0"/>
      <w:divBdr>
        <w:top w:val="none" w:sz="0" w:space="0" w:color="auto"/>
        <w:left w:val="none" w:sz="0" w:space="0" w:color="auto"/>
        <w:bottom w:val="none" w:sz="0" w:space="0" w:color="auto"/>
        <w:right w:val="none" w:sz="0" w:space="0" w:color="auto"/>
      </w:divBdr>
    </w:div>
    <w:div w:id="676082773">
      <w:bodyDiv w:val="1"/>
      <w:marLeft w:val="0"/>
      <w:marRight w:val="0"/>
      <w:marTop w:val="0"/>
      <w:marBottom w:val="0"/>
      <w:divBdr>
        <w:top w:val="none" w:sz="0" w:space="0" w:color="auto"/>
        <w:left w:val="none" w:sz="0" w:space="0" w:color="auto"/>
        <w:bottom w:val="none" w:sz="0" w:space="0" w:color="auto"/>
        <w:right w:val="none" w:sz="0" w:space="0" w:color="auto"/>
      </w:divBdr>
    </w:div>
    <w:div w:id="867913909">
      <w:bodyDiv w:val="1"/>
      <w:marLeft w:val="0"/>
      <w:marRight w:val="0"/>
      <w:marTop w:val="0"/>
      <w:marBottom w:val="0"/>
      <w:divBdr>
        <w:top w:val="none" w:sz="0" w:space="0" w:color="auto"/>
        <w:left w:val="none" w:sz="0" w:space="0" w:color="auto"/>
        <w:bottom w:val="none" w:sz="0" w:space="0" w:color="auto"/>
        <w:right w:val="none" w:sz="0" w:space="0" w:color="auto"/>
      </w:divBdr>
    </w:div>
    <w:div w:id="935408186">
      <w:bodyDiv w:val="1"/>
      <w:marLeft w:val="0"/>
      <w:marRight w:val="0"/>
      <w:marTop w:val="0"/>
      <w:marBottom w:val="0"/>
      <w:divBdr>
        <w:top w:val="none" w:sz="0" w:space="0" w:color="auto"/>
        <w:left w:val="none" w:sz="0" w:space="0" w:color="auto"/>
        <w:bottom w:val="none" w:sz="0" w:space="0" w:color="auto"/>
        <w:right w:val="none" w:sz="0" w:space="0" w:color="auto"/>
      </w:divBdr>
    </w:div>
    <w:div w:id="983236701">
      <w:bodyDiv w:val="1"/>
      <w:marLeft w:val="0"/>
      <w:marRight w:val="0"/>
      <w:marTop w:val="0"/>
      <w:marBottom w:val="0"/>
      <w:divBdr>
        <w:top w:val="none" w:sz="0" w:space="0" w:color="auto"/>
        <w:left w:val="none" w:sz="0" w:space="0" w:color="auto"/>
        <w:bottom w:val="none" w:sz="0" w:space="0" w:color="auto"/>
        <w:right w:val="none" w:sz="0" w:space="0" w:color="auto"/>
      </w:divBdr>
    </w:div>
    <w:div w:id="1128746708">
      <w:bodyDiv w:val="1"/>
      <w:marLeft w:val="0"/>
      <w:marRight w:val="0"/>
      <w:marTop w:val="0"/>
      <w:marBottom w:val="0"/>
      <w:divBdr>
        <w:top w:val="none" w:sz="0" w:space="0" w:color="auto"/>
        <w:left w:val="none" w:sz="0" w:space="0" w:color="auto"/>
        <w:bottom w:val="none" w:sz="0" w:space="0" w:color="auto"/>
        <w:right w:val="none" w:sz="0" w:space="0" w:color="auto"/>
      </w:divBdr>
    </w:div>
    <w:div w:id="1518272940">
      <w:bodyDiv w:val="1"/>
      <w:marLeft w:val="0"/>
      <w:marRight w:val="0"/>
      <w:marTop w:val="0"/>
      <w:marBottom w:val="0"/>
      <w:divBdr>
        <w:top w:val="none" w:sz="0" w:space="0" w:color="auto"/>
        <w:left w:val="none" w:sz="0" w:space="0" w:color="auto"/>
        <w:bottom w:val="none" w:sz="0" w:space="0" w:color="auto"/>
        <w:right w:val="none" w:sz="0" w:space="0" w:color="auto"/>
      </w:divBdr>
    </w:div>
    <w:div w:id="1614676719">
      <w:bodyDiv w:val="1"/>
      <w:marLeft w:val="0"/>
      <w:marRight w:val="0"/>
      <w:marTop w:val="0"/>
      <w:marBottom w:val="0"/>
      <w:divBdr>
        <w:top w:val="none" w:sz="0" w:space="0" w:color="auto"/>
        <w:left w:val="none" w:sz="0" w:space="0" w:color="auto"/>
        <w:bottom w:val="none" w:sz="0" w:space="0" w:color="auto"/>
        <w:right w:val="none" w:sz="0" w:space="0" w:color="auto"/>
      </w:divBdr>
    </w:div>
    <w:div w:id="1625117530">
      <w:bodyDiv w:val="1"/>
      <w:marLeft w:val="0"/>
      <w:marRight w:val="0"/>
      <w:marTop w:val="0"/>
      <w:marBottom w:val="0"/>
      <w:divBdr>
        <w:top w:val="none" w:sz="0" w:space="0" w:color="auto"/>
        <w:left w:val="none" w:sz="0" w:space="0" w:color="auto"/>
        <w:bottom w:val="none" w:sz="0" w:space="0" w:color="auto"/>
        <w:right w:val="none" w:sz="0" w:space="0" w:color="auto"/>
      </w:divBdr>
    </w:div>
    <w:div w:id="1628506165">
      <w:bodyDiv w:val="1"/>
      <w:marLeft w:val="0"/>
      <w:marRight w:val="0"/>
      <w:marTop w:val="0"/>
      <w:marBottom w:val="0"/>
      <w:divBdr>
        <w:top w:val="none" w:sz="0" w:space="0" w:color="auto"/>
        <w:left w:val="none" w:sz="0" w:space="0" w:color="auto"/>
        <w:bottom w:val="none" w:sz="0" w:space="0" w:color="auto"/>
        <w:right w:val="none" w:sz="0" w:space="0" w:color="auto"/>
      </w:divBdr>
    </w:div>
    <w:div w:id="16770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2020-03-10T01:11:00Z</dcterms:created>
  <dcterms:modified xsi:type="dcterms:W3CDTF">2020-03-10T07:57:00Z</dcterms:modified>
</cp:coreProperties>
</file>