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F6" w:rsidRDefault="00103D44">
      <w:pPr>
        <w:tabs>
          <w:tab w:val="left" w:pos="2100"/>
          <w:tab w:val="center" w:pos="4213"/>
        </w:tabs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ab/>
      </w:r>
    </w:p>
    <w:p w:rsidR="001464F6" w:rsidRDefault="00103D44">
      <w:pPr>
        <w:tabs>
          <w:tab w:val="left" w:pos="2100"/>
          <w:tab w:val="center" w:pos="4213"/>
        </w:tabs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语法学习（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  <w:r w:rsidR="00C915F7">
        <w:rPr>
          <w:rFonts w:hint="eastAsia"/>
          <w:b/>
          <w:sz w:val="28"/>
          <w:szCs w:val="28"/>
        </w:rPr>
        <w:t xml:space="preserve">  </w:t>
      </w:r>
      <w:r w:rsidR="00C915F7">
        <w:rPr>
          <w:rFonts w:hint="eastAsia"/>
          <w:b/>
          <w:sz w:val="28"/>
          <w:szCs w:val="28"/>
        </w:rPr>
        <w:t>定语从句</w:t>
      </w:r>
      <w:r w:rsidR="00C915F7">
        <w:rPr>
          <w:rFonts w:hint="eastAsia"/>
          <w:b/>
          <w:sz w:val="28"/>
          <w:szCs w:val="28"/>
        </w:rPr>
        <w:t xml:space="preserve"> 3</w:t>
      </w:r>
      <w:bookmarkStart w:id="0" w:name="_GoBack"/>
      <w:bookmarkEnd w:id="0"/>
    </w:p>
    <w:p w:rsidR="001464F6" w:rsidRDefault="001464F6">
      <w:pPr>
        <w:tabs>
          <w:tab w:val="left" w:pos="2100"/>
          <w:tab w:val="center" w:pos="4213"/>
        </w:tabs>
        <w:spacing w:line="360" w:lineRule="auto"/>
        <w:jc w:val="left"/>
        <w:rPr>
          <w:b/>
          <w:sz w:val="24"/>
        </w:rPr>
      </w:pPr>
    </w:p>
    <w:p w:rsidR="001464F6" w:rsidRDefault="00103D44">
      <w:pPr>
        <w:tabs>
          <w:tab w:val="left" w:pos="2100"/>
          <w:tab w:val="center" w:pos="4213"/>
        </w:tabs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【学习目标】</w:t>
      </w:r>
    </w:p>
    <w:p w:rsidR="001464F6" w:rsidRDefault="00103D44">
      <w:pPr>
        <w:tabs>
          <w:tab w:val="left" w:pos="2100"/>
          <w:tab w:val="center" w:pos="4213"/>
        </w:tabs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 xml:space="preserve">1. </w:t>
      </w:r>
      <w:r>
        <w:rPr>
          <w:bCs/>
          <w:szCs w:val="21"/>
        </w:rPr>
        <w:t>能够了解定语从句的基本用法；</w:t>
      </w:r>
    </w:p>
    <w:p w:rsidR="001464F6" w:rsidRDefault="00103D44">
      <w:pPr>
        <w:tabs>
          <w:tab w:val="left" w:pos="2100"/>
          <w:tab w:val="center" w:pos="4213"/>
        </w:tabs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 xml:space="preserve">2. </w:t>
      </w:r>
      <w:r>
        <w:rPr>
          <w:bCs/>
          <w:szCs w:val="21"/>
        </w:rPr>
        <w:t>能够运用定语从句表达自己思想。</w:t>
      </w:r>
    </w:p>
    <w:p w:rsidR="001464F6" w:rsidRDefault="001464F6">
      <w:pPr>
        <w:tabs>
          <w:tab w:val="left" w:pos="2100"/>
          <w:tab w:val="center" w:pos="4213"/>
        </w:tabs>
        <w:spacing w:line="360" w:lineRule="auto"/>
        <w:jc w:val="left"/>
        <w:rPr>
          <w:b/>
          <w:sz w:val="24"/>
        </w:rPr>
      </w:pPr>
    </w:p>
    <w:p w:rsidR="001464F6" w:rsidRDefault="00103D44">
      <w:pPr>
        <w:tabs>
          <w:tab w:val="left" w:pos="2100"/>
          <w:tab w:val="center" w:pos="4213"/>
        </w:tabs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【学法指导】</w:t>
      </w:r>
    </w:p>
    <w:p w:rsidR="001464F6" w:rsidRDefault="00103D44">
      <w:pPr>
        <w:tabs>
          <w:tab w:val="left" w:pos="2100"/>
          <w:tab w:val="center" w:pos="4213"/>
        </w:tabs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在认真学习定语从句相关知识的基础上，关注上下文语境，体会它们在语篇中所传递的意义，即把语法作为工具，理解文本内容和表达自己的思想。</w:t>
      </w:r>
    </w:p>
    <w:p w:rsidR="001464F6" w:rsidRDefault="001464F6">
      <w:pPr>
        <w:tabs>
          <w:tab w:val="left" w:pos="2100"/>
          <w:tab w:val="center" w:pos="4213"/>
        </w:tabs>
        <w:spacing w:line="360" w:lineRule="auto"/>
        <w:jc w:val="left"/>
        <w:rPr>
          <w:b/>
          <w:sz w:val="24"/>
        </w:rPr>
      </w:pPr>
    </w:p>
    <w:p w:rsidR="001464F6" w:rsidRDefault="001464F6">
      <w:pPr>
        <w:tabs>
          <w:tab w:val="left" w:pos="2100"/>
          <w:tab w:val="center" w:pos="4213"/>
        </w:tabs>
        <w:spacing w:line="360" w:lineRule="auto"/>
        <w:jc w:val="left"/>
        <w:rPr>
          <w:b/>
          <w:sz w:val="24"/>
        </w:rPr>
      </w:pPr>
    </w:p>
    <w:p w:rsidR="001464F6" w:rsidRDefault="00103D44">
      <w:pPr>
        <w:tabs>
          <w:tab w:val="left" w:pos="2100"/>
          <w:tab w:val="center" w:pos="4213"/>
        </w:tabs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>【语法观察】</w:t>
      </w:r>
    </w:p>
    <w:p w:rsidR="001464F6" w:rsidRDefault="00103D44">
      <w:pPr>
        <w:tabs>
          <w:tab w:val="left" w:pos="2100"/>
          <w:tab w:val="center" w:pos="4213"/>
        </w:tabs>
        <w:spacing w:line="360" w:lineRule="auto"/>
        <w:jc w:val="left"/>
        <w:rPr>
          <w:b/>
          <w:szCs w:val="21"/>
        </w:rPr>
      </w:pPr>
      <w:r>
        <w:rPr>
          <w:b/>
          <w:szCs w:val="21"/>
        </w:rPr>
        <w:t>仔细阅读下面的句子，请画出句子中的定语从句和关系词。</w:t>
      </w:r>
    </w:p>
    <w:p w:rsidR="001464F6" w:rsidRDefault="00103D44">
      <w:pPr>
        <w:tabs>
          <w:tab w:val="left" w:pos="2100"/>
          <w:tab w:val="center" w:pos="4213"/>
        </w:tabs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proofErr w:type="gramStart"/>
      <w:r>
        <w:rPr>
          <w:rFonts w:ascii="Times New Roman" w:hAnsi="Times New Roman" w:cs="Times New Roman"/>
          <w:bCs/>
          <w:szCs w:val="21"/>
        </w:rPr>
        <w:t>1.A</w:t>
      </w:r>
      <w:proofErr w:type="gramEnd"/>
      <w:r>
        <w:rPr>
          <w:rFonts w:ascii="Times New Roman" w:hAnsi="Times New Roman" w:cs="Times New Roman"/>
          <w:bCs/>
          <w:szCs w:val="21"/>
        </w:rPr>
        <w:t xml:space="preserve"> scientist who was on the Nobel Prize Committee called Hans </w:t>
      </w:r>
      <w:proofErr w:type="spellStart"/>
      <w:r>
        <w:rPr>
          <w:rFonts w:ascii="Times New Roman" w:hAnsi="Times New Roman" w:cs="Times New Roman"/>
          <w:bCs/>
          <w:szCs w:val="21"/>
        </w:rPr>
        <w:t>Forssberg</w:t>
      </w:r>
      <w:proofErr w:type="spellEnd"/>
      <w:r>
        <w:rPr>
          <w:rFonts w:ascii="Times New Roman" w:hAnsi="Times New Roman" w:cs="Times New Roman"/>
          <w:bCs/>
          <w:szCs w:val="21"/>
        </w:rPr>
        <w:t xml:space="preserve"> explained that ...</w:t>
      </w:r>
    </w:p>
    <w:p w:rsidR="001464F6" w:rsidRDefault="00103D44">
      <w:pPr>
        <w:tabs>
          <w:tab w:val="left" w:pos="2100"/>
          <w:tab w:val="center" w:pos="4213"/>
        </w:tabs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proofErr w:type="gramStart"/>
      <w:r>
        <w:rPr>
          <w:rFonts w:ascii="Times New Roman" w:hAnsi="Times New Roman" w:cs="Times New Roman"/>
          <w:bCs/>
          <w:szCs w:val="21"/>
        </w:rPr>
        <w:t>2.Tu</w:t>
      </w:r>
      <w:proofErr w:type="gramEnd"/>
      <w:r>
        <w:rPr>
          <w:rFonts w:ascii="Times New Roman" w:hAnsi="Times New Roman" w:cs="Times New Roman"/>
          <w:bCs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1"/>
        </w:rPr>
        <w:t>Youyou</w:t>
      </w:r>
      <w:proofErr w:type="spellEnd"/>
      <w:r>
        <w:rPr>
          <w:rFonts w:ascii="Times New Roman" w:hAnsi="Times New Roman" w:cs="Times New Roman"/>
          <w:bCs/>
          <w:szCs w:val="21"/>
        </w:rPr>
        <w:t xml:space="preserve"> studied Chinese medicine for two and a half years with experts in the field from whom she gained a deep knowledge about traditional practices. </w:t>
      </w:r>
    </w:p>
    <w:p w:rsidR="001464F6" w:rsidRDefault="00103D44">
      <w:pPr>
        <w:tabs>
          <w:tab w:val="left" w:pos="2100"/>
          <w:tab w:val="center" w:pos="4213"/>
        </w:tabs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proofErr w:type="gramStart"/>
      <w:r>
        <w:rPr>
          <w:rFonts w:ascii="Times New Roman" w:hAnsi="Times New Roman" w:cs="Times New Roman"/>
          <w:bCs/>
          <w:szCs w:val="21"/>
        </w:rPr>
        <w:t>3.In</w:t>
      </w:r>
      <w:proofErr w:type="gramEnd"/>
      <w:r>
        <w:rPr>
          <w:rFonts w:ascii="Times New Roman" w:hAnsi="Times New Roman" w:cs="Times New Roman"/>
          <w:bCs/>
          <w:szCs w:val="21"/>
        </w:rPr>
        <w:t xml:space="preserve"> 1969, </w:t>
      </w:r>
      <w:proofErr w:type="spellStart"/>
      <w:r>
        <w:rPr>
          <w:rFonts w:ascii="Times New Roman" w:hAnsi="Times New Roman" w:cs="Times New Roman"/>
          <w:bCs/>
          <w:szCs w:val="21"/>
        </w:rPr>
        <w:t>Tu</w:t>
      </w:r>
      <w:proofErr w:type="spellEnd"/>
      <w:r>
        <w:rPr>
          <w:rFonts w:ascii="Times New Roman" w:hAnsi="Times New Roman" w:cs="Times New Roman"/>
          <w:bCs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1"/>
        </w:rPr>
        <w:t>Youyou</w:t>
      </w:r>
      <w:proofErr w:type="spellEnd"/>
      <w:r>
        <w:rPr>
          <w:rFonts w:ascii="Times New Roman" w:hAnsi="Times New Roman" w:cs="Times New Roman"/>
          <w:bCs/>
          <w:szCs w:val="21"/>
        </w:rPr>
        <w:t xml:space="preserve"> was chosen to establish a team to find a cure for malaria--- a disease that killed millions of people every year.</w:t>
      </w:r>
    </w:p>
    <w:p w:rsidR="001464F6" w:rsidRDefault="00103D44">
      <w:pPr>
        <w:tabs>
          <w:tab w:val="left" w:pos="2100"/>
          <w:tab w:val="center" w:pos="4213"/>
        </w:tabs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proofErr w:type="gramStart"/>
      <w:r>
        <w:rPr>
          <w:rFonts w:ascii="Times New Roman" w:hAnsi="Times New Roman" w:cs="Times New Roman"/>
          <w:bCs/>
          <w:szCs w:val="21"/>
        </w:rPr>
        <w:t>4.The</w:t>
      </w:r>
      <w:proofErr w:type="gramEnd"/>
      <w:r>
        <w:rPr>
          <w:rFonts w:ascii="Times New Roman" w:hAnsi="Times New Roman" w:cs="Times New Roman"/>
          <w:bCs/>
          <w:szCs w:val="21"/>
        </w:rPr>
        <w:t xml:space="preserve"> reason why this was difficult was that the team had limited resources. </w:t>
      </w:r>
    </w:p>
    <w:p w:rsidR="001464F6" w:rsidRDefault="00103D44">
      <w:pPr>
        <w:tabs>
          <w:tab w:val="left" w:pos="2100"/>
          <w:tab w:val="center" w:pos="4213"/>
        </w:tabs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proofErr w:type="gramStart"/>
      <w:r>
        <w:rPr>
          <w:rFonts w:ascii="Times New Roman" w:hAnsi="Times New Roman" w:cs="Times New Roman"/>
          <w:bCs/>
          <w:szCs w:val="21"/>
        </w:rPr>
        <w:t>5.They</w:t>
      </w:r>
      <w:proofErr w:type="gramEnd"/>
      <w:r>
        <w:rPr>
          <w:rFonts w:ascii="Times New Roman" w:hAnsi="Times New Roman" w:cs="Times New Roman"/>
          <w:bCs/>
          <w:szCs w:val="21"/>
        </w:rPr>
        <w:t xml:space="preserve"> did not have enough staff, and the laboratory in which they worked had poor air quality.</w:t>
      </w:r>
    </w:p>
    <w:p w:rsidR="001464F6" w:rsidRDefault="00103D44">
      <w:pPr>
        <w:tabs>
          <w:tab w:val="left" w:pos="2100"/>
          <w:tab w:val="center" w:pos="4213"/>
        </w:tabs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proofErr w:type="gramStart"/>
      <w:r>
        <w:rPr>
          <w:rFonts w:ascii="Times New Roman" w:hAnsi="Times New Roman" w:cs="Times New Roman"/>
          <w:bCs/>
          <w:szCs w:val="21"/>
        </w:rPr>
        <w:t>6.Even</w:t>
      </w:r>
      <w:proofErr w:type="gramEnd"/>
      <w:r>
        <w:rPr>
          <w:rFonts w:ascii="Times New Roman" w:hAnsi="Times New Roman" w:cs="Times New Roman"/>
          <w:bCs/>
          <w:szCs w:val="21"/>
        </w:rPr>
        <w:t xml:space="preserve"> though </w:t>
      </w:r>
      <w:proofErr w:type="spellStart"/>
      <w:r>
        <w:rPr>
          <w:rFonts w:ascii="Times New Roman" w:hAnsi="Times New Roman" w:cs="Times New Roman"/>
          <w:bCs/>
          <w:szCs w:val="21"/>
        </w:rPr>
        <w:t>Tu</w:t>
      </w:r>
      <w:proofErr w:type="spellEnd"/>
      <w:r>
        <w:rPr>
          <w:rFonts w:ascii="Times New Roman" w:hAnsi="Times New Roman" w:cs="Times New Roman"/>
          <w:bCs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1"/>
        </w:rPr>
        <w:t>Youyou</w:t>
      </w:r>
      <w:proofErr w:type="spellEnd"/>
      <w:r>
        <w:rPr>
          <w:rFonts w:ascii="Times New Roman" w:hAnsi="Times New Roman" w:cs="Times New Roman"/>
          <w:bCs/>
          <w:szCs w:val="21"/>
        </w:rPr>
        <w:t xml:space="preserve"> is not interested in fame, she has become a scientist whose work is internationally renowned. </w:t>
      </w:r>
    </w:p>
    <w:p w:rsidR="001464F6" w:rsidRDefault="001464F6">
      <w:pPr>
        <w:tabs>
          <w:tab w:val="left" w:pos="2100"/>
          <w:tab w:val="center" w:pos="4213"/>
        </w:tabs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</w:p>
    <w:p w:rsidR="001464F6" w:rsidRDefault="00103D44">
      <w:pPr>
        <w:tabs>
          <w:tab w:val="left" w:pos="2100"/>
          <w:tab w:val="center" w:pos="4213"/>
        </w:tabs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【总结】</w:t>
      </w:r>
    </w:p>
    <w:tbl>
      <w:tblPr>
        <w:tblW w:w="3809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2943"/>
        <w:gridCol w:w="1874"/>
      </w:tblGrid>
      <w:tr w:rsidR="001464F6">
        <w:trPr>
          <w:trHeight w:val="487"/>
          <w:tblCellSpacing w:w="0" w:type="dxa"/>
          <w:jc w:val="center"/>
        </w:trPr>
        <w:tc>
          <w:tcPr>
            <w:tcW w:w="1333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547D9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03D44">
            <w:pPr>
              <w:pStyle w:val="a3"/>
              <w:widowControl/>
              <w:rPr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关系代词</w:t>
            </w:r>
          </w:p>
        </w:tc>
        <w:tc>
          <w:tcPr>
            <w:tcW w:w="2240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547D9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03D44">
            <w:pPr>
              <w:pStyle w:val="a3"/>
              <w:widowControl/>
              <w:ind w:firstLineChars="200" w:firstLine="422"/>
              <w:rPr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先行词（被修饰词）</w:t>
            </w:r>
          </w:p>
        </w:tc>
        <w:tc>
          <w:tcPr>
            <w:tcW w:w="1426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547D9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03D44">
            <w:pPr>
              <w:pStyle w:val="a3"/>
              <w:widowControl/>
              <w:rPr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在定从中成分</w:t>
            </w:r>
          </w:p>
        </w:tc>
      </w:tr>
      <w:tr w:rsidR="001464F6">
        <w:trPr>
          <w:trHeight w:val="443"/>
          <w:tblCellSpacing w:w="0" w:type="dxa"/>
          <w:jc w:val="center"/>
        </w:trPr>
        <w:tc>
          <w:tcPr>
            <w:tcW w:w="1333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1D7D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03D44">
            <w:pPr>
              <w:pStyle w:val="a3"/>
              <w:widowControl/>
              <w:rPr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that</w:t>
            </w:r>
          </w:p>
        </w:tc>
        <w:tc>
          <w:tcPr>
            <w:tcW w:w="2240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1D7D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464F6">
            <w:pPr>
              <w:pStyle w:val="a3"/>
              <w:widowControl/>
              <w:rPr>
                <w:sz w:val="21"/>
                <w:szCs w:val="21"/>
              </w:rPr>
            </w:pPr>
          </w:p>
        </w:tc>
        <w:tc>
          <w:tcPr>
            <w:tcW w:w="1426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1D7D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464F6">
            <w:pPr>
              <w:pStyle w:val="a3"/>
              <w:widowControl/>
              <w:rPr>
                <w:sz w:val="21"/>
                <w:szCs w:val="21"/>
              </w:rPr>
            </w:pPr>
          </w:p>
        </w:tc>
      </w:tr>
      <w:tr w:rsidR="001464F6">
        <w:trPr>
          <w:trHeight w:val="262"/>
          <w:tblCellSpacing w:w="0" w:type="dxa"/>
          <w:jc w:val="center"/>
        </w:trPr>
        <w:tc>
          <w:tcPr>
            <w:tcW w:w="1333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03D44">
            <w:pPr>
              <w:pStyle w:val="a3"/>
              <w:widowControl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which</w:t>
            </w:r>
          </w:p>
        </w:tc>
        <w:tc>
          <w:tcPr>
            <w:tcW w:w="2240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464F6">
            <w:pPr>
              <w:pStyle w:val="a3"/>
              <w:widowControl/>
              <w:rPr>
                <w:sz w:val="21"/>
                <w:szCs w:val="21"/>
              </w:rPr>
            </w:pPr>
          </w:p>
        </w:tc>
        <w:tc>
          <w:tcPr>
            <w:tcW w:w="1426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464F6">
            <w:pPr>
              <w:pStyle w:val="a3"/>
              <w:widowControl/>
              <w:rPr>
                <w:sz w:val="21"/>
                <w:szCs w:val="21"/>
              </w:rPr>
            </w:pPr>
          </w:p>
        </w:tc>
      </w:tr>
      <w:tr w:rsidR="001464F6">
        <w:trPr>
          <w:trHeight w:val="449"/>
          <w:tblCellSpacing w:w="0" w:type="dxa"/>
          <w:jc w:val="center"/>
        </w:trPr>
        <w:tc>
          <w:tcPr>
            <w:tcW w:w="1333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1D7D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03D44">
            <w:pPr>
              <w:pStyle w:val="a3"/>
              <w:widowControl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who</w:t>
            </w:r>
          </w:p>
        </w:tc>
        <w:tc>
          <w:tcPr>
            <w:tcW w:w="2240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1D7D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464F6">
            <w:pPr>
              <w:pStyle w:val="a3"/>
              <w:widowControl/>
              <w:rPr>
                <w:sz w:val="21"/>
                <w:szCs w:val="21"/>
              </w:rPr>
            </w:pPr>
          </w:p>
        </w:tc>
        <w:tc>
          <w:tcPr>
            <w:tcW w:w="1426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1D7D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464F6">
            <w:pPr>
              <w:pStyle w:val="a3"/>
              <w:widowControl/>
              <w:rPr>
                <w:sz w:val="21"/>
                <w:szCs w:val="21"/>
              </w:rPr>
            </w:pPr>
          </w:p>
        </w:tc>
      </w:tr>
      <w:tr w:rsidR="001464F6">
        <w:trPr>
          <w:trHeight w:val="389"/>
          <w:tblCellSpacing w:w="0" w:type="dxa"/>
          <w:jc w:val="center"/>
        </w:trPr>
        <w:tc>
          <w:tcPr>
            <w:tcW w:w="1333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03D44">
            <w:pPr>
              <w:pStyle w:val="a3"/>
              <w:widowControl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whom</w:t>
            </w:r>
          </w:p>
        </w:tc>
        <w:tc>
          <w:tcPr>
            <w:tcW w:w="2240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464F6">
            <w:pPr>
              <w:jc w:val="left"/>
            </w:pPr>
          </w:p>
        </w:tc>
        <w:tc>
          <w:tcPr>
            <w:tcW w:w="1426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464F6">
            <w:pPr>
              <w:pStyle w:val="a3"/>
              <w:widowControl/>
              <w:rPr>
                <w:sz w:val="21"/>
                <w:szCs w:val="21"/>
              </w:rPr>
            </w:pPr>
          </w:p>
        </w:tc>
      </w:tr>
      <w:tr w:rsidR="001464F6">
        <w:trPr>
          <w:trHeight w:val="464"/>
          <w:tblCellSpacing w:w="0" w:type="dxa"/>
          <w:jc w:val="center"/>
        </w:trPr>
        <w:tc>
          <w:tcPr>
            <w:tcW w:w="1333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1D7D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03D44">
            <w:pPr>
              <w:pStyle w:val="a3"/>
              <w:widowControl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whose</w:t>
            </w:r>
          </w:p>
        </w:tc>
        <w:tc>
          <w:tcPr>
            <w:tcW w:w="2240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1D7D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464F6">
            <w:pPr>
              <w:pStyle w:val="a3"/>
              <w:widowControl/>
              <w:rPr>
                <w:sz w:val="21"/>
                <w:szCs w:val="21"/>
              </w:rPr>
            </w:pPr>
          </w:p>
        </w:tc>
        <w:tc>
          <w:tcPr>
            <w:tcW w:w="1426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1D7D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464F6">
            <w:pPr>
              <w:pStyle w:val="a3"/>
              <w:widowControl/>
              <w:rPr>
                <w:sz w:val="21"/>
                <w:szCs w:val="21"/>
              </w:rPr>
            </w:pPr>
          </w:p>
        </w:tc>
      </w:tr>
      <w:tr w:rsidR="001464F6">
        <w:trPr>
          <w:trHeight w:val="90"/>
          <w:tblCellSpacing w:w="0" w:type="dxa"/>
          <w:jc w:val="center"/>
        </w:trPr>
        <w:tc>
          <w:tcPr>
            <w:tcW w:w="1333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03D44">
            <w:pPr>
              <w:pStyle w:val="a3"/>
              <w:widowControl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as</w:t>
            </w:r>
          </w:p>
        </w:tc>
        <w:tc>
          <w:tcPr>
            <w:tcW w:w="2240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464F6">
            <w:pPr>
              <w:pStyle w:val="a3"/>
              <w:widowControl/>
              <w:rPr>
                <w:sz w:val="21"/>
                <w:szCs w:val="21"/>
              </w:rPr>
            </w:pPr>
          </w:p>
        </w:tc>
        <w:tc>
          <w:tcPr>
            <w:tcW w:w="1426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464F6">
            <w:pPr>
              <w:pStyle w:val="a3"/>
              <w:widowControl/>
              <w:rPr>
                <w:sz w:val="21"/>
                <w:szCs w:val="21"/>
              </w:rPr>
            </w:pPr>
          </w:p>
        </w:tc>
      </w:tr>
    </w:tbl>
    <w:p w:rsidR="001464F6" w:rsidRDefault="001464F6">
      <w:pPr>
        <w:pStyle w:val="a3"/>
        <w:widowControl/>
        <w:rPr>
          <w:rFonts w:ascii="Times New Roman" w:hAnsi="Times New Roman"/>
          <w:color w:val="000000"/>
          <w:sz w:val="21"/>
          <w:szCs w:val="21"/>
        </w:rPr>
      </w:pPr>
    </w:p>
    <w:tbl>
      <w:tblPr>
        <w:tblW w:w="3868" w:type="pct"/>
        <w:tblCellSpacing w:w="0" w:type="dxa"/>
        <w:tblInd w:w="9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2728"/>
        <w:gridCol w:w="3082"/>
      </w:tblGrid>
      <w:tr w:rsidR="001464F6">
        <w:trPr>
          <w:trHeight w:val="673"/>
          <w:tblCellSpacing w:w="0" w:type="dxa"/>
        </w:trPr>
        <w:tc>
          <w:tcPr>
            <w:tcW w:w="646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547D9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03D44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关系副词</w:t>
            </w:r>
          </w:p>
        </w:tc>
        <w:tc>
          <w:tcPr>
            <w:tcW w:w="2043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547D9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03D44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先行词（被修饰词）</w:t>
            </w:r>
          </w:p>
          <w:p w:rsidR="001464F6" w:rsidRDefault="001464F6">
            <w:pPr>
              <w:pStyle w:val="a3"/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547D9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03D44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在定语从句中成分</w:t>
            </w:r>
          </w:p>
          <w:p w:rsidR="001464F6" w:rsidRDefault="001464F6">
            <w:pPr>
              <w:pStyle w:val="a3"/>
              <w:widowControl/>
              <w:jc w:val="center"/>
              <w:rPr>
                <w:sz w:val="21"/>
                <w:szCs w:val="21"/>
              </w:rPr>
            </w:pPr>
          </w:p>
        </w:tc>
      </w:tr>
      <w:tr w:rsidR="001464F6">
        <w:trPr>
          <w:trHeight w:val="449"/>
          <w:tblCellSpacing w:w="0" w:type="dxa"/>
        </w:trPr>
        <w:tc>
          <w:tcPr>
            <w:tcW w:w="646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1D7D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03D44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when</w:t>
            </w:r>
          </w:p>
        </w:tc>
        <w:tc>
          <w:tcPr>
            <w:tcW w:w="2043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1D7D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464F6">
            <w:pPr>
              <w:pStyle w:val="a3"/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1D7D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464F6">
            <w:pPr>
              <w:pStyle w:val="a3"/>
              <w:widowControl/>
              <w:jc w:val="center"/>
              <w:rPr>
                <w:sz w:val="21"/>
                <w:szCs w:val="21"/>
              </w:rPr>
            </w:pPr>
          </w:p>
        </w:tc>
      </w:tr>
      <w:tr w:rsidR="001464F6">
        <w:trPr>
          <w:trHeight w:val="356"/>
          <w:tblCellSpacing w:w="0" w:type="dxa"/>
        </w:trPr>
        <w:tc>
          <w:tcPr>
            <w:tcW w:w="646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03D44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where</w:t>
            </w:r>
          </w:p>
        </w:tc>
        <w:tc>
          <w:tcPr>
            <w:tcW w:w="2043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464F6">
            <w:pPr>
              <w:pStyle w:val="a3"/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9EC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464F6">
            <w:pPr>
              <w:pStyle w:val="a3"/>
              <w:widowControl/>
              <w:jc w:val="center"/>
              <w:rPr>
                <w:sz w:val="21"/>
                <w:szCs w:val="21"/>
              </w:rPr>
            </w:pPr>
          </w:p>
        </w:tc>
      </w:tr>
      <w:tr w:rsidR="001464F6">
        <w:trPr>
          <w:trHeight w:val="446"/>
          <w:tblCellSpacing w:w="0" w:type="dxa"/>
        </w:trPr>
        <w:tc>
          <w:tcPr>
            <w:tcW w:w="646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1D7D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03D44">
            <w:pPr>
              <w:pStyle w:val="a3"/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why</w:t>
            </w:r>
          </w:p>
        </w:tc>
        <w:tc>
          <w:tcPr>
            <w:tcW w:w="2043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1D7D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464F6">
            <w:pPr>
              <w:pStyle w:val="a3"/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309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1D7D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64F6" w:rsidRDefault="001464F6">
            <w:pPr>
              <w:pStyle w:val="a3"/>
              <w:widowControl/>
              <w:jc w:val="center"/>
              <w:rPr>
                <w:sz w:val="21"/>
                <w:szCs w:val="21"/>
              </w:rPr>
            </w:pPr>
          </w:p>
        </w:tc>
      </w:tr>
    </w:tbl>
    <w:p w:rsidR="001464F6" w:rsidRDefault="001464F6">
      <w:pPr>
        <w:pStyle w:val="a3"/>
        <w:widowControl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1464F6" w:rsidRDefault="00103D44">
      <w:pPr>
        <w:pStyle w:val="a3"/>
        <w:widowControl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hint="eastAsia"/>
          <w:b/>
          <w:bCs/>
          <w:color w:val="000000"/>
          <w:sz w:val="21"/>
          <w:szCs w:val="21"/>
        </w:rPr>
        <w:t>Exercise 1:</w:t>
      </w:r>
    </w:p>
    <w:p w:rsidR="001464F6" w:rsidRDefault="00103D44">
      <w:pPr>
        <w:pStyle w:val="a3"/>
        <w:widowControl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This is the park _____________I once wrote about to you. </w:t>
      </w:r>
      <w:r>
        <w:rPr>
          <w:rFonts w:ascii="Times New Roman" w:hAnsi="Times New Roman"/>
          <w:color w:val="000000"/>
          <w:sz w:val="21"/>
          <w:szCs w:val="21"/>
        </w:rPr>
        <w:t>从句缺（</w:t>
      </w:r>
      <w:r>
        <w:rPr>
          <w:rFonts w:ascii="Times New Roman" w:hAnsi="Times New Roman"/>
          <w:color w:val="000000"/>
          <w:sz w:val="21"/>
          <w:szCs w:val="21"/>
        </w:rPr>
        <w:t xml:space="preserve">        </w:t>
      </w:r>
      <w:r>
        <w:rPr>
          <w:rFonts w:ascii="Times New Roman" w:hAnsi="Times New Roman"/>
          <w:color w:val="000000"/>
          <w:sz w:val="21"/>
          <w:szCs w:val="21"/>
        </w:rPr>
        <w:t>）</w:t>
      </w:r>
    </w:p>
    <w:p w:rsidR="001464F6" w:rsidRDefault="00103D44">
      <w:pPr>
        <w:pStyle w:val="a3"/>
        <w:widowControl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This is the park _______________ I used to stay with my family at weekends. </w:t>
      </w:r>
      <w:r>
        <w:rPr>
          <w:rFonts w:ascii="Times New Roman" w:hAnsi="Times New Roman"/>
          <w:color w:val="000000"/>
          <w:sz w:val="21"/>
          <w:szCs w:val="21"/>
        </w:rPr>
        <w:t>从句</w:t>
      </w:r>
      <w:r>
        <w:rPr>
          <w:rFonts w:ascii="Times New Roman" w:hAnsi="Times New Roman" w:hint="eastAsia"/>
          <w:color w:val="000000"/>
          <w:sz w:val="21"/>
          <w:szCs w:val="21"/>
        </w:rPr>
        <w:t>缺</w:t>
      </w:r>
      <w:r>
        <w:rPr>
          <w:rFonts w:ascii="Times New Roman" w:hAnsi="Times New Roman"/>
          <w:color w:val="000000"/>
          <w:sz w:val="21"/>
          <w:szCs w:val="21"/>
        </w:rPr>
        <w:t>（</w:t>
      </w:r>
      <w:r>
        <w:rPr>
          <w:rFonts w:ascii="Times New Roman" w:hAnsi="Times New Roman"/>
          <w:color w:val="000000"/>
          <w:sz w:val="21"/>
          <w:szCs w:val="21"/>
        </w:rPr>
        <w:t xml:space="preserve">        </w:t>
      </w:r>
      <w:r>
        <w:rPr>
          <w:rFonts w:ascii="Times New Roman" w:hAnsi="Times New Roman"/>
          <w:color w:val="000000"/>
          <w:sz w:val="21"/>
          <w:szCs w:val="21"/>
        </w:rPr>
        <w:t>）</w:t>
      </w:r>
    </w:p>
    <w:p w:rsidR="001464F6" w:rsidRDefault="00103D44">
      <w:pPr>
        <w:pStyle w:val="a3"/>
        <w:widowControl/>
        <w:rPr>
          <w:rFonts w:ascii="Times New Roman" w:hAnsi="Times New Roman"/>
          <w:color w:val="000000"/>
          <w:sz w:val="21"/>
          <w:szCs w:val="21"/>
          <w:u w:val="single"/>
        </w:rPr>
      </w:pPr>
      <w:r>
        <w:rPr>
          <w:rFonts w:ascii="Times New Roman" w:hAnsi="Times New Roman"/>
          <w:color w:val="000000"/>
          <w:sz w:val="21"/>
          <w:szCs w:val="21"/>
        </w:rPr>
        <w:t>判断关系词的关键是</w:t>
      </w:r>
      <w:r>
        <w:rPr>
          <w:rFonts w:ascii="Times New Roman" w:hAnsi="Times New Roman" w:hint="eastAsia"/>
          <w:color w:val="000000"/>
          <w:sz w:val="21"/>
          <w:szCs w:val="21"/>
          <w:u w:val="single"/>
        </w:rPr>
        <w:t xml:space="preserve">                          </w:t>
      </w:r>
    </w:p>
    <w:p w:rsidR="001464F6" w:rsidRDefault="001464F6">
      <w:pPr>
        <w:pStyle w:val="a3"/>
        <w:widowControl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1464F6" w:rsidRDefault="00103D44">
      <w:pPr>
        <w:pStyle w:val="a3"/>
        <w:widowControl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hint="eastAsia"/>
          <w:b/>
          <w:bCs/>
          <w:color w:val="000000"/>
          <w:sz w:val="21"/>
          <w:szCs w:val="21"/>
        </w:rPr>
        <w:t>Exercise 2:</w:t>
      </w:r>
    </w:p>
    <w:p w:rsidR="001464F6" w:rsidRDefault="00103D44">
      <w:pPr>
        <w:pStyle w:val="a3"/>
        <w:widowControl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Last night we went to Ann</w:t>
      </w:r>
      <w:proofErr w:type="gramStart"/>
      <w:r>
        <w:rPr>
          <w:rFonts w:ascii="Times New Roman" w:hAnsi="Times New Roman" w:hint="eastAsia"/>
          <w:color w:val="000000"/>
          <w:sz w:val="21"/>
          <w:szCs w:val="21"/>
        </w:rPr>
        <w:t>’</w:t>
      </w:r>
      <w:proofErr w:type="gramEnd"/>
      <w:r>
        <w:rPr>
          <w:rFonts w:ascii="Times New Roman" w:hAnsi="Times New Roman" w:hint="eastAsia"/>
          <w:color w:val="000000"/>
          <w:sz w:val="21"/>
          <w:szCs w:val="21"/>
        </w:rPr>
        <w:t>s party, ________ we enjoyed very much.</w:t>
      </w:r>
    </w:p>
    <w:p w:rsidR="001464F6" w:rsidRDefault="00103D44">
      <w:pPr>
        <w:pStyle w:val="a3"/>
        <w:widowControl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He came from Herne Bay, _______ Lily had once spent a holiday.</w:t>
      </w:r>
    </w:p>
    <w:p w:rsidR="001464F6" w:rsidRDefault="00103D44">
      <w:pPr>
        <w:pStyle w:val="a3"/>
        <w:widowControl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 xml:space="preserve">He lent her </w:t>
      </w:r>
      <w:proofErr w:type="gramStart"/>
      <w:r>
        <w:rPr>
          <w:rFonts w:ascii="Times New Roman" w:hAnsi="Times New Roman" w:hint="eastAsia"/>
          <w:color w:val="000000"/>
          <w:sz w:val="21"/>
          <w:szCs w:val="21"/>
        </w:rPr>
        <w:t>dictionary,</w:t>
      </w:r>
      <w:proofErr w:type="gramEnd"/>
      <w:r>
        <w:rPr>
          <w:rFonts w:ascii="Times New Roman" w:hAnsi="Times New Roman" w:hint="eastAsia"/>
          <w:color w:val="000000"/>
          <w:sz w:val="21"/>
          <w:szCs w:val="21"/>
        </w:rPr>
        <w:t xml:space="preserve"> _______ cover is red and white.</w:t>
      </w:r>
    </w:p>
    <w:p w:rsidR="001464F6" w:rsidRDefault="00103D44">
      <w:pPr>
        <w:pStyle w:val="a3"/>
        <w:widowControl/>
        <w:rPr>
          <w:rFonts w:ascii="Times New Roman" w:hAnsi="Times New Roman"/>
          <w:color w:val="000000"/>
          <w:sz w:val="21"/>
          <w:szCs w:val="21"/>
        </w:rPr>
      </w:pPr>
      <w:proofErr w:type="spellStart"/>
      <w:r>
        <w:rPr>
          <w:rFonts w:ascii="Times New Roman" w:hAnsi="Times New Roman" w:hint="eastAsia"/>
          <w:color w:val="000000"/>
          <w:sz w:val="21"/>
          <w:szCs w:val="21"/>
        </w:rPr>
        <w:t>Mr</w:t>
      </w:r>
      <w:proofErr w:type="spellEnd"/>
      <w:r>
        <w:rPr>
          <w:rFonts w:ascii="Times New Roman" w:hAnsi="Times New Roman" w:hint="eastAsia"/>
          <w:color w:val="000000"/>
          <w:sz w:val="21"/>
          <w:szCs w:val="21"/>
        </w:rPr>
        <w:t xml:space="preserve"> Smith, from ______ I have learned a lot, is a famous scientist.</w:t>
      </w:r>
    </w:p>
    <w:p w:rsidR="001464F6" w:rsidRDefault="00103D44">
      <w:pPr>
        <w:pStyle w:val="a3"/>
        <w:widowControl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Joe Johnson, ______ tried to make a comeback, attracted a lot of attention.</w:t>
      </w:r>
    </w:p>
    <w:sectPr w:rsidR="00146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F6"/>
    <w:rsid w:val="00103D44"/>
    <w:rsid w:val="001464F6"/>
    <w:rsid w:val="00C915F7"/>
    <w:rsid w:val="2FB91681"/>
    <w:rsid w:val="62A51372"/>
    <w:rsid w:val="7ADD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grace9729</dc:creator>
  <cp:lastModifiedBy>acq</cp:lastModifiedBy>
  <cp:revision>3</cp:revision>
  <dcterms:created xsi:type="dcterms:W3CDTF">2020-03-13T09:40:00Z</dcterms:created>
  <dcterms:modified xsi:type="dcterms:W3CDTF">2020-03-31T13:49:00Z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