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37" w:rsidRDefault="00F141D3">
      <w:pPr>
        <w:rPr>
          <w:b/>
          <w:sz w:val="28"/>
          <w:szCs w:val="28"/>
        </w:rPr>
      </w:pPr>
      <w:r>
        <w:rPr>
          <w:rFonts w:hint="eastAsia"/>
        </w:rPr>
        <w:t xml:space="preserve">                  </w:t>
      </w:r>
      <w:bookmarkStart w:id="0" w:name="_GoBack"/>
      <w:bookmarkEnd w:id="0"/>
      <w:r w:rsidR="00452E0D" w:rsidRPr="00452E0D">
        <w:rPr>
          <w:rFonts w:hint="eastAsia"/>
          <w:b/>
          <w:sz w:val="28"/>
          <w:szCs w:val="28"/>
        </w:rPr>
        <w:t>第一课第</w:t>
      </w:r>
      <w:r w:rsidR="00452E0D" w:rsidRPr="00452E0D">
        <w:rPr>
          <w:rFonts w:hint="eastAsia"/>
          <w:b/>
          <w:sz w:val="28"/>
          <w:szCs w:val="28"/>
        </w:rPr>
        <w:t>1</w:t>
      </w:r>
      <w:r w:rsidR="00452E0D" w:rsidRPr="00452E0D">
        <w:rPr>
          <w:rFonts w:hint="eastAsia"/>
          <w:b/>
          <w:sz w:val="28"/>
          <w:szCs w:val="28"/>
        </w:rPr>
        <w:t>目</w:t>
      </w:r>
      <w:r w:rsidRPr="00452E0D">
        <w:rPr>
          <w:rFonts w:hint="eastAsia"/>
          <w:b/>
          <w:sz w:val="28"/>
          <w:szCs w:val="28"/>
        </w:rPr>
        <w:t>《国家权力属于人民</w:t>
      </w:r>
      <w:r w:rsidRPr="00F141D3">
        <w:rPr>
          <w:rFonts w:hint="eastAsia"/>
          <w:b/>
          <w:sz w:val="28"/>
          <w:szCs w:val="28"/>
        </w:rPr>
        <w:t>》拓展资源</w:t>
      </w:r>
    </w:p>
    <w:p w:rsidR="00F141D3" w:rsidRDefault="00F141D3">
      <w:pPr>
        <w:rPr>
          <w:b/>
          <w:sz w:val="28"/>
          <w:szCs w:val="28"/>
        </w:rPr>
      </w:pPr>
      <w:r>
        <w:rPr>
          <w:rFonts w:hint="eastAsia"/>
          <w:b/>
          <w:sz w:val="28"/>
          <w:szCs w:val="28"/>
        </w:rPr>
        <w:t>拓展一：</w:t>
      </w:r>
      <w:r w:rsidR="001934F9">
        <w:rPr>
          <w:rFonts w:hint="eastAsia"/>
          <w:b/>
          <w:sz w:val="28"/>
          <w:szCs w:val="28"/>
        </w:rPr>
        <w:t>观看视频</w:t>
      </w:r>
    </w:p>
    <w:p w:rsidR="005650AD" w:rsidRPr="005650AD" w:rsidRDefault="005650AD" w:rsidP="005650AD">
      <w:pPr>
        <w:widowControl/>
        <w:shd w:val="clear" w:color="auto" w:fill="FFFFFF"/>
        <w:spacing w:line="360" w:lineRule="auto"/>
        <w:jc w:val="left"/>
        <w:outlineLvl w:val="1"/>
        <w:rPr>
          <w:rFonts w:asciiTheme="minorEastAsia" w:hAnsiTheme="minorEastAsia" w:cs="Segoe UI"/>
          <w:kern w:val="0"/>
          <w:sz w:val="24"/>
          <w:szCs w:val="24"/>
        </w:rPr>
      </w:pPr>
      <w:r w:rsidRPr="005650AD">
        <w:rPr>
          <w:rFonts w:asciiTheme="minorEastAsia" w:hAnsiTheme="minorEastAsia" w:cs="Segoe UI" w:hint="eastAsia"/>
          <w:kern w:val="0"/>
          <w:sz w:val="24"/>
          <w:szCs w:val="24"/>
        </w:rPr>
        <w:t>请</w:t>
      </w:r>
      <w:r>
        <w:rPr>
          <w:rFonts w:asciiTheme="minorEastAsia" w:hAnsiTheme="minorEastAsia" w:cs="Segoe UI" w:hint="eastAsia"/>
          <w:kern w:val="0"/>
          <w:sz w:val="24"/>
          <w:szCs w:val="24"/>
        </w:rPr>
        <w:t>下载</w:t>
      </w:r>
      <w:r w:rsidRPr="005650AD">
        <w:rPr>
          <w:rFonts w:asciiTheme="minorEastAsia" w:hAnsiTheme="minorEastAsia" w:cs="Segoe UI" w:hint="eastAsia"/>
          <w:kern w:val="0"/>
          <w:sz w:val="24"/>
          <w:szCs w:val="24"/>
        </w:rPr>
        <w:t>观看：</w:t>
      </w:r>
      <w:r w:rsidRPr="005650AD">
        <w:rPr>
          <w:rFonts w:asciiTheme="minorEastAsia" w:hAnsiTheme="minorEastAsia" w:cs="Segoe UI"/>
          <w:kern w:val="0"/>
          <w:sz w:val="24"/>
          <w:szCs w:val="24"/>
        </w:rPr>
        <w:t>《足迹——银幕上的新中国故事》第二集 国旗、国歌、国徽</w:t>
      </w:r>
    </w:p>
    <w:p w:rsidR="00F141D3" w:rsidRDefault="00452E0D" w:rsidP="005650AD">
      <w:pPr>
        <w:spacing w:line="360" w:lineRule="auto"/>
        <w:rPr>
          <w:sz w:val="24"/>
          <w:szCs w:val="24"/>
        </w:rPr>
      </w:pPr>
      <w:hyperlink r:id="rId5" w:history="1">
        <w:r w:rsidR="005650AD" w:rsidRPr="005650AD">
          <w:rPr>
            <w:rStyle w:val="a3"/>
            <w:sz w:val="24"/>
            <w:szCs w:val="24"/>
          </w:rPr>
          <w:t>https://haokan.baidu.com/v?vid=724422017144705482&amp;pd=bjh&amp;fr=bjhauthor&amp;type=video</w:t>
        </w:r>
      </w:hyperlink>
    </w:p>
    <w:p w:rsidR="005650AD" w:rsidRDefault="005650AD" w:rsidP="005650AD">
      <w:pPr>
        <w:spacing w:line="360" w:lineRule="auto"/>
        <w:rPr>
          <w:sz w:val="24"/>
          <w:szCs w:val="24"/>
        </w:rPr>
      </w:pPr>
    </w:p>
    <w:p w:rsidR="0074627C" w:rsidRDefault="0074627C" w:rsidP="005650AD">
      <w:pPr>
        <w:spacing w:line="360" w:lineRule="auto"/>
        <w:rPr>
          <w:b/>
          <w:sz w:val="28"/>
          <w:szCs w:val="28"/>
        </w:rPr>
      </w:pPr>
      <w:r w:rsidRPr="0074627C">
        <w:rPr>
          <w:rFonts w:hint="eastAsia"/>
          <w:b/>
          <w:sz w:val="28"/>
          <w:szCs w:val="28"/>
        </w:rPr>
        <w:t>拓展二：</w:t>
      </w:r>
      <w:r w:rsidR="005B27CA">
        <w:rPr>
          <w:rFonts w:hint="eastAsia"/>
          <w:b/>
          <w:sz w:val="28"/>
          <w:szCs w:val="28"/>
        </w:rPr>
        <w:t>名词解释</w:t>
      </w:r>
    </w:p>
    <w:p w:rsidR="005B27CA" w:rsidRPr="005B27CA" w:rsidRDefault="005B27CA" w:rsidP="005B27CA">
      <w:pPr>
        <w:spacing w:line="360" w:lineRule="auto"/>
        <w:rPr>
          <w:sz w:val="24"/>
          <w:szCs w:val="24"/>
        </w:rPr>
      </w:pPr>
      <w:r>
        <w:rPr>
          <w:rFonts w:hint="eastAsia"/>
          <w:sz w:val="24"/>
          <w:szCs w:val="24"/>
        </w:rPr>
        <w:t>1.</w:t>
      </w:r>
      <w:r w:rsidR="00277EE8">
        <w:rPr>
          <w:rFonts w:hint="eastAsia"/>
          <w:sz w:val="24"/>
          <w:szCs w:val="24"/>
        </w:rPr>
        <w:t>生产资料公有制</w:t>
      </w:r>
    </w:p>
    <w:p w:rsidR="005B27CA" w:rsidRPr="005B27CA" w:rsidRDefault="00F43DB7" w:rsidP="005B27CA">
      <w:pPr>
        <w:spacing w:line="360" w:lineRule="auto"/>
        <w:ind w:firstLineChars="196" w:firstLine="470"/>
        <w:rPr>
          <w:sz w:val="24"/>
          <w:szCs w:val="24"/>
        </w:rPr>
      </w:pPr>
      <w:r>
        <w:rPr>
          <w:rFonts w:hint="eastAsia"/>
          <w:sz w:val="24"/>
          <w:szCs w:val="24"/>
        </w:rPr>
        <w:t>生产资料公有制</w:t>
      </w:r>
      <w:r w:rsidR="005B27CA" w:rsidRPr="005B27CA">
        <w:rPr>
          <w:rFonts w:hint="eastAsia"/>
          <w:sz w:val="24"/>
          <w:szCs w:val="24"/>
        </w:rPr>
        <w:t>指生产资料由劳动者共同所有、占有、支配和使用的所有制形式。</w:t>
      </w:r>
    </w:p>
    <w:p w:rsidR="00F84481" w:rsidRDefault="00277EE8" w:rsidP="00277EE8">
      <w:pPr>
        <w:spacing w:line="360" w:lineRule="auto"/>
        <w:ind w:firstLineChars="200" w:firstLine="480"/>
        <w:rPr>
          <w:sz w:val="24"/>
          <w:szCs w:val="24"/>
        </w:rPr>
      </w:pPr>
      <w:r>
        <w:rPr>
          <w:rFonts w:hint="eastAsia"/>
          <w:sz w:val="24"/>
          <w:szCs w:val="24"/>
        </w:rPr>
        <w:t>生产资料公有制</w:t>
      </w:r>
      <w:r w:rsidR="005B27CA" w:rsidRPr="005B27CA">
        <w:rPr>
          <w:rFonts w:hint="eastAsia"/>
          <w:sz w:val="24"/>
          <w:szCs w:val="24"/>
        </w:rPr>
        <w:t>是社会主义的根本经济特征，是</w:t>
      </w:r>
      <w:r>
        <w:rPr>
          <w:rFonts w:hint="eastAsia"/>
          <w:sz w:val="24"/>
          <w:szCs w:val="24"/>
        </w:rPr>
        <w:t>社会</w:t>
      </w:r>
      <w:r w:rsidR="005B27CA" w:rsidRPr="005B27CA">
        <w:rPr>
          <w:rFonts w:hint="eastAsia"/>
          <w:sz w:val="24"/>
          <w:szCs w:val="24"/>
        </w:rPr>
        <w:t>主义经济制度的基础。在我国社会主义初级阶段，公有制经济包括国有经济、集体经济以及混合所有制经济中的国有成分和集体成分。</w:t>
      </w:r>
    </w:p>
    <w:p w:rsidR="00A9609F" w:rsidRDefault="00A9609F" w:rsidP="00A9609F">
      <w:pPr>
        <w:spacing w:line="360" w:lineRule="auto"/>
        <w:rPr>
          <w:sz w:val="24"/>
          <w:szCs w:val="24"/>
        </w:rPr>
      </w:pPr>
      <w:r>
        <w:rPr>
          <w:rFonts w:hint="eastAsia"/>
          <w:sz w:val="24"/>
          <w:szCs w:val="24"/>
        </w:rPr>
        <w:t>2</w:t>
      </w:r>
      <w:r w:rsidRPr="00A9609F">
        <w:rPr>
          <w:rFonts w:hint="eastAsia"/>
          <w:sz w:val="24"/>
          <w:szCs w:val="24"/>
        </w:rPr>
        <w:t>.</w:t>
      </w:r>
      <w:r>
        <w:rPr>
          <w:rFonts w:hint="eastAsia"/>
          <w:sz w:val="24"/>
          <w:szCs w:val="24"/>
        </w:rPr>
        <w:t>公民与人民</w:t>
      </w:r>
    </w:p>
    <w:p w:rsidR="00A9609F" w:rsidRPr="00A9609F" w:rsidRDefault="00A9609F" w:rsidP="00A9609F">
      <w:pPr>
        <w:spacing w:line="360" w:lineRule="auto"/>
        <w:ind w:firstLineChars="200" w:firstLine="480"/>
        <w:rPr>
          <w:sz w:val="24"/>
          <w:szCs w:val="24"/>
        </w:rPr>
      </w:pPr>
      <w:r w:rsidRPr="00A9609F">
        <w:rPr>
          <w:rFonts w:hint="eastAsia"/>
          <w:sz w:val="24"/>
          <w:szCs w:val="24"/>
        </w:rPr>
        <w:t>公民是法律概念</w:t>
      </w:r>
      <w:r w:rsidR="00F43DB7">
        <w:rPr>
          <w:rFonts w:hint="eastAsia"/>
          <w:sz w:val="24"/>
          <w:szCs w:val="24"/>
        </w:rPr>
        <w:t>，</w:t>
      </w:r>
      <w:r w:rsidRPr="00A9609F">
        <w:rPr>
          <w:rFonts w:hint="eastAsia"/>
          <w:sz w:val="24"/>
          <w:szCs w:val="24"/>
        </w:rPr>
        <w:t>人民是政治概念</w:t>
      </w:r>
      <w:r w:rsidR="00F43DB7">
        <w:rPr>
          <w:rFonts w:hint="eastAsia"/>
          <w:sz w:val="24"/>
          <w:szCs w:val="24"/>
        </w:rPr>
        <w:t>。</w:t>
      </w:r>
    </w:p>
    <w:p w:rsidR="00A9609F" w:rsidRPr="00A9609F" w:rsidRDefault="00A9609F" w:rsidP="00A9609F">
      <w:pPr>
        <w:spacing w:line="360" w:lineRule="auto"/>
        <w:rPr>
          <w:sz w:val="24"/>
          <w:szCs w:val="24"/>
        </w:rPr>
      </w:pPr>
      <w:r w:rsidRPr="00A9609F">
        <w:rPr>
          <w:rFonts w:hint="eastAsia"/>
          <w:sz w:val="24"/>
          <w:szCs w:val="24"/>
        </w:rPr>
        <w:t xml:space="preserve">    </w:t>
      </w:r>
      <w:r w:rsidRPr="00A9609F">
        <w:rPr>
          <w:rFonts w:hint="eastAsia"/>
          <w:sz w:val="24"/>
          <w:szCs w:val="24"/>
        </w:rPr>
        <w:t>公民是指具有一国国籍</w:t>
      </w:r>
      <w:r w:rsidR="00F43DB7">
        <w:rPr>
          <w:rFonts w:hint="eastAsia"/>
          <w:sz w:val="24"/>
          <w:szCs w:val="24"/>
        </w:rPr>
        <w:t>，</w:t>
      </w:r>
      <w:r w:rsidRPr="00A9609F">
        <w:rPr>
          <w:rFonts w:hint="eastAsia"/>
          <w:sz w:val="24"/>
          <w:szCs w:val="24"/>
        </w:rPr>
        <w:t>并根据该国宪法和法律的规定</w:t>
      </w:r>
      <w:r w:rsidR="00F43DB7">
        <w:rPr>
          <w:rFonts w:hint="eastAsia"/>
          <w:sz w:val="24"/>
          <w:szCs w:val="24"/>
        </w:rPr>
        <w:t>，</w:t>
      </w:r>
      <w:r w:rsidRPr="00A9609F">
        <w:rPr>
          <w:rFonts w:hint="eastAsia"/>
          <w:sz w:val="24"/>
          <w:szCs w:val="24"/>
        </w:rPr>
        <w:t>享有权利并承担义务的一切社会成员</w:t>
      </w:r>
      <w:r w:rsidR="00F43DB7">
        <w:rPr>
          <w:rFonts w:hint="eastAsia"/>
          <w:sz w:val="24"/>
          <w:szCs w:val="24"/>
        </w:rPr>
        <w:t>。</w:t>
      </w:r>
    </w:p>
    <w:p w:rsidR="005B27CA" w:rsidRPr="005B27CA" w:rsidRDefault="00A9609F" w:rsidP="00A9609F">
      <w:pPr>
        <w:spacing w:line="360" w:lineRule="auto"/>
        <w:rPr>
          <w:sz w:val="24"/>
          <w:szCs w:val="24"/>
        </w:rPr>
      </w:pPr>
      <w:r w:rsidRPr="00A9609F">
        <w:rPr>
          <w:rFonts w:hint="eastAsia"/>
          <w:sz w:val="24"/>
          <w:szCs w:val="24"/>
        </w:rPr>
        <w:t xml:space="preserve">    </w:t>
      </w:r>
      <w:r w:rsidRPr="00A9609F">
        <w:rPr>
          <w:rFonts w:hint="eastAsia"/>
          <w:sz w:val="24"/>
          <w:szCs w:val="24"/>
        </w:rPr>
        <w:t>人民是相对“敌人”而言。当前</w:t>
      </w:r>
      <w:r>
        <w:rPr>
          <w:rFonts w:hint="eastAsia"/>
          <w:sz w:val="24"/>
          <w:szCs w:val="24"/>
        </w:rPr>
        <w:t>，</w:t>
      </w:r>
      <w:r w:rsidRPr="00A9609F">
        <w:rPr>
          <w:rFonts w:hint="eastAsia"/>
          <w:sz w:val="24"/>
          <w:szCs w:val="24"/>
        </w:rPr>
        <w:t>在我国工人、农民、知识分子以及其他一切拥护社会主义和拥护祖国统一的社会力量和爱国者都包括在人民的范围内。人民是我国人民民主专政的主体。</w:t>
      </w:r>
      <w:r>
        <w:rPr>
          <w:rFonts w:hint="eastAsia"/>
          <w:sz w:val="24"/>
          <w:szCs w:val="24"/>
        </w:rPr>
        <w:br/>
        <w:t xml:space="preserve">    </w:t>
      </w:r>
      <w:r w:rsidRPr="00A9609F">
        <w:rPr>
          <w:rFonts w:hint="eastAsia"/>
          <w:sz w:val="24"/>
          <w:szCs w:val="24"/>
        </w:rPr>
        <w:t>公民</w:t>
      </w:r>
      <w:proofErr w:type="gramStart"/>
      <w:r w:rsidRPr="00A9609F">
        <w:rPr>
          <w:rFonts w:hint="eastAsia"/>
          <w:sz w:val="24"/>
          <w:szCs w:val="24"/>
        </w:rPr>
        <w:t>比人民</w:t>
      </w:r>
      <w:proofErr w:type="gramEnd"/>
      <w:r w:rsidRPr="00A9609F">
        <w:rPr>
          <w:rFonts w:hint="eastAsia"/>
          <w:sz w:val="24"/>
          <w:szCs w:val="24"/>
        </w:rPr>
        <w:t>范围大</w:t>
      </w:r>
      <w:r>
        <w:rPr>
          <w:rFonts w:hint="eastAsia"/>
          <w:sz w:val="24"/>
          <w:szCs w:val="24"/>
        </w:rPr>
        <w:t>，</w:t>
      </w:r>
      <w:r w:rsidRPr="00A9609F">
        <w:rPr>
          <w:rFonts w:hint="eastAsia"/>
          <w:sz w:val="24"/>
          <w:szCs w:val="24"/>
        </w:rPr>
        <w:t>公民包括全体社会成员</w:t>
      </w:r>
      <w:r>
        <w:rPr>
          <w:rFonts w:hint="eastAsia"/>
          <w:sz w:val="24"/>
          <w:szCs w:val="24"/>
        </w:rPr>
        <w:t>，</w:t>
      </w:r>
      <w:r w:rsidRPr="00A9609F">
        <w:rPr>
          <w:rFonts w:hint="eastAsia"/>
          <w:sz w:val="24"/>
          <w:szCs w:val="24"/>
        </w:rPr>
        <w:t>人民不包括全体社会成员</w:t>
      </w:r>
      <w:r>
        <w:rPr>
          <w:rFonts w:hint="eastAsia"/>
          <w:sz w:val="24"/>
          <w:szCs w:val="24"/>
        </w:rPr>
        <w:t>，</w:t>
      </w:r>
      <w:r w:rsidRPr="00A9609F">
        <w:rPr>
          <w:rFonts w:hint="eastAsia"/>
          <w:sz w:val="24"/>
          <w:szCs w:val="24"/>
        </w:rPr>
        <w:t>依法被剥削政治权利的人和敌对分子不属于人民。</w:t>
      </w:r>
    </w:p>
    <w:sectPr w:rsidR="005B27CA" w:rsidRPr="005B2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66"/>
    <w:rsid w:val="001934F9"/>
    <w:rsid w:val="00243C12"/>
    <w:rsid w:val="00277EE8"/>
    <w:rsid w:val="002F09D1"/>
    <w:rsid w:val="00452E0D"/>
    <w:rsid w:val="00512DF2"/>
    <w:rsid w:val="005650AD"/>
    <w:rsid w:val="005B27CA"/>
    <w:rsid w:val="00670342"/>
    <w:rsid w:val="0074627C"/>
    <w:rsid w:val="008F5FB1"/>
    <w:rsid w:val="00A81C7E"/>
    <w:rsid w:val="00A9609F"/>
    <w:rsid w:val="00DA3F66"/>
    <w:rsid w:val="00F141D3"/>
    <w:rsid w:val="00F43DB7"/>
    <w:rsid w:val="00F8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0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okan.baidu.com/v?vid=724422017144705482&amp;pd=bjh&amp;fr=bjhauthor&amp;type=video"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92</Words>
  <Characters>526</Characters>
  <Application>Microsoft Office Word</Application>
  <DocSecurity>0</DocSecurity>
  <Lines>4</Lines>
  <Paragraphs>1</Paragraphs>
  <ScaleCrop>false</ScaleCrop>
  <Company>Microsoft</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2020-04-04T14:02:00Z</dcterms:created>
  <dcterms:modified xsi:type="dcterms:W3CDTF">2020-04-08T13:37:00Z</dcterms:modified>
</cp:coreProperties>
</file>