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D786E" w14:textId="01474CB5" w:rsidR="006B146C" w:rsidRPr="00AC4A48" w:rsidRDefault="006B146C" w:rsidP="00AC4A48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AC4A48">
        <w:rPr>
          <w:rFonts w:eastAsia="宋体" w:cs="宋体" w:hint="eastAsia"/>
          <w:b/>
          <w:spacing w:val="30"/>
          <w:kern w:val="10"/>
          <w:sz w:val="32"/>
          <w:szCs w:val="32"/>
        </w:rPr>
        <w:t>高一年级语文《鸿门宴》</w:t>
      </w:r>
      <w:r w:rsidR="00AC4A48" w:rsidRPr="00AC4A48">
        <w:rPr>
          <w:rFonts w:eastAsia="宋体" w:cs="宋体" w:hint="eastAsia"/>
          <w:b/>
          <w:spacing w:val="30"/>
          <w:kern w:val="10"/>
          <w:sz w:val="32"/>
          <w:szCs w:val="32"/>
        </w:rPr>
        <w:t>（三）</w:t>
      </w:r>
    </w:p>
    <w:p w14:paraId="44AAFE51" w14:textId="1871C890" w:rsidR="008A04A9" w:rsidRPr="00AC4A48" w:rsidRDefault="009379DC" w:rsidP="00AC4A48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AC4A48"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  <w:t xml:space="preserve"> </w:t>
      </w:r>
      <w:r w:rsidRPr="00AC4A48">
        <w:rPr>
          <w:rFonts w:eastAsia="宋体" w:cs="宋体" w:hint="eastAsia"/>
          <w:b/>
          <w:spacing w:val="30"/>
          <w:kern w:val="10"/>
          <w:sz w:val="32"/>
          <w:szCs w:val="32"/>
        </w:rPr>
        <w:t>学习指南</w:t>
      </w:r>
    </w:p>
    <w:p w14:paraId="6EEB3C12" w14:textId="77777777" w:rsidR="009379DC" w:rsidRPr="00AC4A48" w:rsidRDefault="009379DC" w:rsidP="00AC4A48">
      <w:pPr>
        <w:rPr>
          <w:rFonts w:eastAsia="宋体" w:cs="宋体"/>
          <w:b/>
          <w:spacing w:val="30"/>
          <w:kern w:val="10"/>
          <w:sz w:val="32"/>
          <w:szCs w:val="32"/>
        </w:rPr>
      </w:pPr>
      <w:r w:rsidRPr="00AC4A48">
        <w:rPr>
          <w:rFonts w:eastAsia="宋体" w:cs="宋体" w:hint="eastAsia"/>
          <w:b/>
          <w:spacing w:val="30"/>
          <w:kern w:val="10"/>
          <w:sz w:val="32"/>
          <w:szCs w:val="32"/>
        </w:rPr>
        <w:t>学习</w:t>
      </w:r>
      <w:r w:rsidRPr="00AC4A48">
        <w:rPr>
          <w:rFonts w:eastAsia="宋体" w:cs="宋体"/>
          <w:b/>
          <w:spacing w:val="30"/>
          <w:kern w:val="10"/>
          <w:sz w:val="32"/>
          <w:szCs w:val="32"/>
        </w:rPr>
        <w:t>目标：</w:t>
      </w:r>
    </w:p>
    <w:p w14:paraId="7004FDEB" w14:textId="43BF3654" w:rsidR="00F74097" w:rsidRPr="00D27D5F" w:rsidRDefault="00F74097" w:rsidP="00DB1CC4">
      <w:pPr>
        <w:spacing w:line="360" w:lineRule="auto"/>
        <w:ind w:firstLineChars="200" w:firstLine="480"/>
      </w:pPr>
      <w:r w:rsidRPr="00D27D5F">
        <w:rPr>
          <w:rFonts w:hint="eastAsia"/>
        </w:rPr>
        <w:t>1.</w:t>
      </w:r>
      <w:r w:rsidRPr="00D27D5F">
        <w:t>结合文本</w:t>
      </w:r>
      <w:r w:rsidR="00581BDC" w:rsidRPr="00D27D5F">
        <w:rPr>
          <w:rFonts w:hint="eastAsia"/>
        </w:rPr>
        <w:t>以及</w:t>
      </w:r>
      <w:r w:rsidR="00581BDC" w:rsidRPr="00D27D5F">
        <w:t>自己的</w:t>
      </w:r>
      <w:r w:rsidRPr="00D27D5F">
        <w:t>理解，</w:t>
      </w:r>
      <w:r w:rsidR="009B32EF" w:rsidRPr="00D27D5F">
        <w:rPr>
          <w:rFonts w:hint="eastAsia"/>
        </w:rPr>
        <w:t>分析</w:t>
      </w:r>
      <w:r w:rsidRPr="00D27D5F">
        <w:t>项羽人物形象</w:t>
      </w:r>
      <w:r w:rsidR="000559C6" w:rsidRPr="00D27D5F">
        <w:t>特征</w:t>
      </w:r>
      <w:r w:rsidR="003C5C32" w:rsidRPr="00D27D5F">
        <w:t>；</w:t>
      </w:r>
    </w:p>
    <w:p w14:paraId="355FC8F2" w14:textId="363B9CD8" w:rsidR="004B1423" w:rsidRPr="00D27D5F" w:rsidRDefault="004B1423" w:rsidP="00DB1CC4">
      <w:pPr>
        <w:spacing w:line="360" w:lineRule="auto"/>
        <w:ind w:firstLineChars="200" w:firstLine="480"/>
      </w:pPr>
      <w:r w:rsidRPr="00D27D5F">
        <w:rPr>
          <w:rFonts w:hint="eastAsia"/>
        </w:rPr>
        <w:t>2.</w:t>
      </w:r>
      <w:r w:rsidR="002C7827" w:rsidRPr="00D27D5F">
        <w:rPr>
          <w:rFonts w:hint="eastAsia"/>
        </w:rPr>
        <w:t>领会</w:t>
      </w:r>
      <w:r w:rsidR="00D44A59" w:rsidRPr="00D27D5F">
        <w:rPr>
          <w:rFonts w:hint="eastAsia"/>
        </w:rPr>
        <w:t>作者</w:t>
      </w:r>
      <w:r w:rsidR="00B653E4" w:rsidRPr="00D27D5F">
        <w:rPr>
          <w:rFonts w:hint="eastAsia"/>
        </w:rPr>
        <w:t>潜在</w:t>
      </w:r>
      <w:r w:rsidR="00B653E4" w:rsidRPr="00D27D5F">
        <w:t>的褒贬</w:t>
      </w:r>
      <w:r w:rsidR="00205EE0" w:rsidRPr="00D27D5F">
        <w:t>，</w:t>
      </w:r>
      <w:r w:rsidR="00C562F6" w:rsidRPr="00D27D5F">
        <w:t>体会其</w:t>
      </w:r>
      <w:r w:rsidR="009B32EF" w:rsidRPr="00D27D5F">
        <w:t>“</w:t>
      </w:r>
      <w:r w:rsidR="009B32EF" w:rsidRPr="00D27D5F">
        <w:rPr>
          <w:rFonts w:hint="eastAsia"/>
        </w:rPr>
        <w:t>不</w:t>
      </w:r>
      <w:r w:rsidR="009B32EF" w:rsidRPr="00D27D5F">
        <w:t>虚美，</w:t>
      </w:r>
      <w:r w:rsidR="009B32EF" w:rsidRPr="00D27D5F">
        <w:rPr>
          <w:rFonts w:hint="eastAsia"/>
        </w:rPr>
        <w:t>不</w:t>
      </w:r>
      <w:r w:rsidR="009B32EF" w:rsidRPr="00D27D5F">
        <w:t>隐</w:t>
      </w:r>
      <w:r w:rsidR="009B32EF" w:rsidRPr="00D27D5F">
        <w:rPr>
          <w:rFonts w:hint="eastAsia"/>
        </w:rPr>
        <w:t>恶</w:t>
      </w:r>
      <w:r w:rsidR="009B32EF" w:rsidRPr="00D27D5F">
        <w:t>”</w:t>
      </w:r>
      <w:r w:rsidR="009B32EF" w:rsidRPr="00D27D5F">
        <w:rPr>
          <w:rFonts w:hint="eastAsia"/>
        </w:rPr>
        <w:t>的</w:t>
      </w:r>
      <w:r w:rsidR="009B32EF" w:rsidRPr="00D27D5F">
        <w:t>实录精神</w:t>
      </w:r>
      <w:r w:rsidR="00B653E4" w:rsidRPr="00D27D5F">
        <w:t>和</w:t>
      </w:r>
      <w:r w:rsidR="00B653E4" w:rsidRPr="00D27D5F">
        <w:rPr>
          <w:rFonts w:hint="eastAsia"/>
        </w:rPr>
        <w:t>文学</w:t>
      </w:r>
      <w:r w:rsidR="00B653E4" w:rsidRPr="00D27D5F">
        <w:t>想象相结合的艺术手法</w:t>
      </w:r>
      <w:r w:rsidR="002A74B0" w:rsidRPr="00D27D5F">
        <w:t>；</w:t>
      </w:r>
    </w:p>
    <w:p w14:paraId="0C6D1425" w14:textId="43121865" w:rsidR="002A74B0" w:rsidRPr="00D27D5F" w:rsidRDefault="002A74B0" w:rsidP="00DB1CC4">
      <w:pPr>
        <w:spacing w:line="360" w:lineRule="auto"/>
        <w:ind w:firstLineChars="200" w:firstLine="480"/>
      </w:pPr>
      <w:r w:rsidRPr="00D27D5F">
        <w:rPr>
          <w:rFonts w:hint="eastAsia"/>
        </w:rPr>
        <w:t>3.</w:t>
      </w:r>
      <w:r w:rsidR="00277AF4" w:rsidRPr="00D27D5F">
        <w:t>整合分析相关的</w:t>
      </w:r>
      <w:r w:rsidR="00AD70A7" w:rsidRPr="00D27D5F">
        <w:t>阅读材料</w:t>
      </w:r>
      <w:r w:rsidR="003C1DE9" w:rsidRPr="00D27D5F">
        <w:t>，</w:t>
      </w:r>
      <w:r w:rsidR="00D25EF5" w:rsidRPr="00D27D5F">
        <w:t>滋养</w:t>
      </w:r>
      <w:r w:rsidR="00D25EF5" w:rsidRPr="00D27D5F">
        <w:rPr>
          <w:rFonts w:hint="eastAsia"/>
        </w:rPr>
        <w:t>理性</w:t>
      </w:r>
      <w:r w:rsidR="00D25EF5" w:rsidRPr="00D27D5F">
        <w:t>精神</w:t>
      </w:r>
      <w:r w:rsidR="00277AF4" w:rsidRPr="00D27D5F">
        <w:t>，</w:t>
      </w:r>
      <w:r w:rsidR="00277AF4" w:rsidRPr="00D27D5F">
        <w:rPr>
          <w:rFonts w:hint="eastAsia"/>
        </w:rPr>
        <w:t>学习</w:t>
      </w:r>
      <w:r w:rsidR="00D25EF5" w:rsidRPr="00D27D5F">
        <w:t>思辨表达</w:t>
      </w:r>
      <w:r w:rsidR="009503AF" w:rsidRPr="00D27D5F">
        <w:t>。</w:t>
      </w:r>
    </w:p>
    <w:p w14:paraId="516C65CA" w14:textId="77777777" w:rsidR="009379DC" w:rsidRPr="00AC4A48" w:rsidRDefault="009379DC" w:rsidP="00AC4A48">
      <w:pPr>
        <w:rPr>
          <w:rFonts w:eastAsia="宋体" w:cs="宋体"/>
          <w:b/>
          <w:spacing w:val="30"/>
          <w:kern w:val="10"/>
          <w:sz w:val="32"/>
          <w:szCs w:val="32"/>
        </w:rPr>
      </w:pPr>
      <w:r w:rsidRPr="00AC4A48">
        <w:rPr>
          <w:rFonts w:eastAsia="宋体" w:cs="宋体"/>
          <w:b/>
          <w:spacing w:val="30"/>
          <w:kern w:val="10"/>
          <w:sz w:val="32"/>
          <w:szCs w:val="32"/>
        </w:rPr>
        <w:t>学法指导：</w:t>
      </w:r>
    </w:p>
    <w:p w14:paraId="4689DBE9" w14:textId="4D545C88" w:rsidR="009379DC" w:rsidRPr="00D27D5F" w:rsidRDefault="00F74097" w:rsidP="00DB1CC4">
      <w:pPr>
        <w:spacing w:line="360" w:lineRule="auto"/>
        <w:ind w:firstLineChars="200" w:firstLine="480"/>
      </w:pPr>
      <w:r w:rsidRPr="00D27D5F">
        <w:t>1.</w:t>
      </w:r>
      <w:r w:rsidR="00DF12AC" w:rsidRPr="00D27D5F">
        <w:t>精读课文</w:t>
      </w:r>
      <w:r w:rsidRPr="00D27D5F">
        <w:t>，</w:t>
      </w:r>
      <w:r w:rsidR="0027426B" w:rsidRPr="00D27D5F">
        <w:t>关注</w:t>
      </w:r>
      <w:r w:rsidR="008E73A5" w:rsidRPr="00D27D5F">
        <w:rPr>
          <w:rFonts w:hint="eastAsia"/>
        </w:rPr>
        <w:t>从</w:t>
      </w:r>
      <w:r w:rsidR="008E73A5" w:rsidRPr="00D27D5F">
        <w:t>“</w:t>
      </w:r>
      <w:r w:rsidR="008E73A5" w:rsidRPr="00D27D5F">
        <w:rPr>
          <w:rFonts w:hint="eastAsia"/>
        </w:rPr>
        <w:t>大</w:t>
      </w:r>
      <w:r w:rsidR="008E73A5" w:rsidRPr="00D27D5F">
        <w:t>怒”</w:t>
      </w:r>
      <w:r w:rsidR="008E73A5" w:rsidRPr="00D27D5F">
        <w:rPr>
          <w:rFonts w:hint="eastAsia"/>
        </w:rPr>
        <w:t>到</w:t>
      </w:r>
      <w:r w:rsidR="008E73A5" w:rsidRPr="00D27D5F">
        <w:t>坦然接受刘邦的礼物</w:t>
      </w:r>
      <w:r w:rsidR="00EA0EAA" w:rsidRPr="00D27D5F">
        <w:t>、</w:t>
      </w:r>
      <w:r w:rsidR="00DF12AC" w:rsidRPr="00D27D5F">
        <w:t>宴会的座次安排</w:t>
      </w:r>
      <w:r w:rsidR="006C730B" w:rsidRPr="00D27D5F">
        <w:t>、</w:t>
      </w:r>
      <w:r w:rsidR="00EA0EAA" w:rsidRPr="00D27D5F">
        <w:t>宴会上</w:t>
      </w:r>
      <w:r w:rsidR="006C730B" w:rsidRPr="00D27D5F">
        <w:t>项羽的言行以及项羽为何</w:t>
      </w:r>
      <w:r w:rsidR="006C730B" w:rsidRPr="00D27D5F">
        <w:rPr>
          <w:rFonts w:hint="eastAsia"/>
        </w:rPr>
        <w:t>没有</w:t>
      </w:r>
      <w:r w:rsidR="006C730B" w:rsidRPr="00D27D5F">
        <w:t>杀刘邦</w:t>
      </w:r>
      <w:r w:rsidR="006C730B" w:rsidRPr="00D27D5F">
        <w:rPr>
          <w:rFonts w:hint="eastAsia"/>
        </w:rPr>
        <w:t>等</w:t>
      </w:r>
      <w:r w:rsidR="008C1012" w:rsidRPr="00D27D5F">
        <w:rPr>
          <w:rFonts w:hint="eastAsia"/>
        </w:rPr>
        <w:t>情节</w:t>
      </w:r>
      <w:r w:rsidR="006C730B" w:rsidRPr="00D27D5F">
        <w:t>，</w:t>
      </w:r>
      <w:r w:rsidRPr="00D27D5F">
        <w:rPr>
          <w:rFonts w:hint="eastAsia"/>
        </w:rPr>
        <w:t>分析</w:t>
      </w:r>
      <w:r w:rsidRPr="00D27D5F">
        <w:t>项羽人物形象</w:t>
      </w:r>
      <w:r w:rsidR="00311F70" w:rsidRPr="00D27D5F">
        <w:t>；</w:t>
      </w:r>
    </w:p>
    <w:p w14:paraId="04951303" w14:textId="770442A5" w:rsidR="00F74097" w:rsidRPr="00D27D5F" w:rsidRDefault="00271D75" w:rsidP="00DB1CC4">
      <w:pPr>
        <w:spacing w:line="360" w:lineRule="auto"/>
        <w:ind w:firstLineChars="200" w:firstLine="480"/>
      </w:pPr>
      <w:r w:rsidRPr="00D27D5F">
        <w:t>2.</w:t>
      </w:r>
      <w:r w:rsidR="007A6BC1">
        <w:rPr>
          <w:rFonts w:hint="eastAsia"/>
        </w:rPr>
        <w:t>提取</w:t>
      </w:r>
      <w:r w:rsidR="007A6BC1">
        <w:t>关键词，</w:t>
      </w:r>
      <w:r w:rsidR="00C15A8C" w:rsidRPr="00D27D5F">
        <w:rPr>
          <w:rFonts w:hint="eastAsia"/>
        </w:rPr>
        <w:t>体会</w:t>
      </w:r>
      <w:r w:rsidR="000B6D56" w:rsidRPr="00D27D5F">
        <w:t>司马迁对《</w:t>
      </w:r>
      <w:r w:rsidR="000B6D56" w:rsidRPr="00D27D5F">
        <w:rPr>
          <w:rFonts w:hint="eastAsia"/>
        </w:rPr>
        <w:t>鸿门宴</w:t>
      </w:r>
      <w:r w:rsidR="000B6D56" w:rsidRPr="00D27D5F">
        <w:t>》</w:t>
      </w:r>
      <w:r w:rsidR="000B6D56" w:rsidRPr="00D27D5F">
        <w:rPr>
          <w:rFonts w:hint="eastAsia"/>
        </w:rPr>
        <w:t>中人物</w:t>
      </w:r>
      <w:r w:rsidR="00B208AB" w:rsidRPr="00D27D5F">
        <w:t>的塑造方法和</w:t>
      </w:r>
      <w:r w:rsidR="000B6D56" w:rsidRPr="00D27D5F">
        <w:t>潜在的褒贬</w:t>
      </w:r>
      <w:r w:rsidR="00B51587" w:rsidRPr="00D27D5F">
        <w:t>，</w:t>
      </w:r>
      <w:r w:rsidR="00B208AB" w:rsidRPr="00D27D5F">
        <w:t>由此</w:t>
      </w:r>
      <w:r w:rsidR="00B208AB" w:rsidRPr="00D27D5F">
        <w:rPr>
          <w:rFonts w:hint="eastAsia"/>
        </w:rPr>
        <w:t>思考</w:t>
      </w:r>
      <w:r w:rsidR="00B208AB" w:rsidRPr="00D27D5F">
        <w:t>司马迁在臧否</w:t>
      </w:r>
      <w:r w:rsidR="00B208AB" w:rsidRPr="00D27D5F">
        <w:rPr>
          <w:rFonts w:hint="eastAsia"/>
        </w:rPr>
        <w:t>评价</w:t>
      </w:r>
      <w:r w:rsidR="007B07AA" w:rsidRPr="00D27D5F">
        <w:t>历史人物时所秉持的价值观；</w:t>
      </w:r>
    </w:p>
    <w:p w14:paraId="152F2281" w14:textId="66FC3834" w:rsidR="00E932E1" w:rsidRPr="00D27D5F" w:rsidRDefault="00E932E1" w:rsidP="00DB1CC4">
      <w:pPr>
        <w:spacing w:line="360" w:lineRule="auto"/>
        <w:ind w:firstLineChars="200" w:firstLine="480"/>
      </w:pPr>
      <w:r w:rsidRPr="00D27D5F">
        <w:rPr>
          <w:rFonts w:hint="eastAsia"/>
        </w:rPr>
        <w:t>3.拓展</w:t>
      </w:r>
      <w:r w:rsidRPr="00D27D5F">
        <w:t>阅读，</w:t>
      </w:r>
      <w:r w:rsidR="007B07AA" w:rsidRPr="00D27D5F">
        <w:t>结合《</w:t>
      </w:r>
      <w:r w:rsidR="00F60D88" w:rsidRPr="00D27D5F">
        <w:t>项羽本纪》《</w:t>
      </w:r>
      <w:r w:rsidR="00F60D88" w:rsidRPr="00D27D5F">
        <w:rPr>
          <w:rFonts w:hint="eastAsia"/>
        </w:rPr>
        <w:t>高祖</w:t>
      </w:r>
      <w:r w:rsidR="00F60D88" w:rsidRPr="00D27D5F">
        <w:t>本纪》</w:t>
      </w:r>
      <w:r w:rsidR="00F60D88" w:rsidRPr="00D27D5F">
        <w:rPr>
          <w:rFonts w:hint="eastAsia"/>
        </w:rPr>
        <w:t>等补充</w:t>
      </w:r>
      <w:r w:rsidR="00F60D88" w:rsidRPr="00D27D5F">
        <w:t>材料，</w:t>
      </w:r>
      <w:r w:rsidR="00E002A0" w:rsidRPr="00D27D5F">
        <w:rPr>
          <w:rFonts w:hint="eastAsia"/>
        </w:rPr>
        <w:t>丰富</w:t>
      </w:r>
      <w:r w:rsidR="00E002A0" w:rsidRPr="00D27D5F">
        <w:t>对</w:t>
      </w:r>
      <w:r w:rsidR="00E002A0" w:rsidRPr="00D27D5F">
        <w:rPr>
          <w:rFonts w:hint="eastAsia"/>
        </w:rPr>
        <w:t>人物</w:t>
      </w:r>
      <w:r w:rsidR="00E002A0" w:rsidRPr="00D27D5F">
        <w:t>的认识</w:t>
      </w:r>
      <w:r w:rsidR="009173EC" w:rsidRPr="00D27D5F">
        <w:t>，</w:t>
      </w:r>
      <w:r w:rsidR="00FF678D">
        <w:rPr>
          <w:rFonts w:hint="eastAsia"/>
        </w:rPr>
        <w:t>梳理</w:t>
      </w:r>
      <w:r w:rsidR="00FF678D">
        <w:t>论争思路</w:t>
      </w:r>
      <w:r w:rsidR="004848F5" w:rsidRPr="00D27D5F">
        <w:t>，</w:t>
      </w:r>
      <w:r w:rsidR="004848F5" w:rsidRPr="00D27D5F">
        <w:rPr>
          <w:rFonts w:hint="eastAsia"/>
        </w:rPr>
        <w:t>阐述</w:t>
      </w:r>
      <w:r w:rsidR="00FF678D">
        <w:t>自己的观点</w:t>
      </w:r>
      <w:r w:rsidR="00465E99">
        <w:t>。</w:t>
      </w:r>
    </w:p>
    <w:p w14:paraId="347F7CB5" w14:textId="71032038" w:rsidR="00136C15" w:rsidRPr="00AC4A48" w:rsidRDefault="00136C15" w:rsidP="00AC4A48">
      <w:pPr>
        <w:rPr>
          <w:rFonts w:eastAsia="宋体" w:cs="宋体"/>
          <w:b/>
          <w:spacing w:val="30"/>
          <w:kern w:val="10"/>
          <w:sz w:val="32"/>
          <w:szCs w:val="32"/>
        </w:rPr>
      </w:pPr>
      <w:r w:rsidRPr="00AC4A48">
        <w:rPr>
          <w:rFonts w:eastAsia="宋体" w:cs="宋体" w:hint="eastAsia"/>
          <w:b/>
          <w:spacing w:val="30"/>
          <w:kern w:val="10"/>
          <w:sz w:val="32"/>
          <w:szCs w:val="32"/>
        </w:rPr>
        <w:t>学习</w:t>
      </w:r>
      <w:r w:rsidRPr="00AC4A48">
        <w:rPr>
          <w:rFonts w:eastAsia="宋体" w:cs="宋体"/>
          <w:b/>
          <w:spacing w:val="30"/>
          <w:kern w:val="10"/>
          <w:sz w:val="32"/>
          <w:szCs w:val="32"/>
        </w:rPr>
        <w:t>任务</w:t>
      </w:r>
      <w:r w:rsidRPr="00AC4A48">
        <w:rPr>
          <w:rFonts w:eastAsia="宋体" w:cs="宋体" w:hint="eastAsia"/>
          <w:b/>
          <w:spacing w:val="30"/>
          <w:kern w:val="10"/>
          <w:sz w:val="32"/>
          <w:szCs w:val="32"/>
        </w:rPr>
        <w:t>单</w:t>
      </w:r>
    </w:p>
    <w:p w14:paraId="3DDC5233" w14:textId="1784F754" w:rsidR="00C90B36" w:rsidRPr="00AC4A48" w:rsidRDefault="00136C15" w:rsidP="00AC4A48">
      <w:pPr>
        <w:spacing w:line="360" w:lineRule="auto"/>
        <w:rPr>
          <w:b/>
        </w:rPr>
      </w:pPr>
      <w:r w:rsidRPr="00AC4A48">
        <w:rPr>
          <w:rFonts w:hint="eastAsia"/>
          <w:b/>
        </w:rPr>
        <w:t>学习任务一</w:t>
      </w:r>
      <w:r w:rsidRPr="00AC4A48">
        <w:rPr>
          <w:b/>
        </w:rPr>
        <w:t>：</w:t>
      </w:r>
      <w:r w:rsidR="00AC4A48" w:rsidRPr="00AC4A48">
        <w:rPr>
          <w:rFonts w:hint="eastAsia"/>
          <w:b/>
        </w:rPr>
        <w:t>阅读</w:t>
      </w:r>
      <w:r w:rsidR="00E14C5C" w:rsidRPr="00AC4A48">
        <w:rPr>
          <w:b/>
        </w:rPr>
        <w:t>《</w:t>
      </w:r>
      <w:r w:rsidR="00E14C5C" w:rsidRPr="00AC4A48">
        <w:rPr>
          <w:rFonts w:hint="eastAsia"/>
          <w:b/>
        </w:rPr>
        <w:t>鸿门宴</w:t>
      </w:r>
      <w:r w:rsidR="00E14C5C" w:rsidRPr="00AC4A48">
        <w:rPr>
          <w:b/>
        </w:rPr>
        <w:t>》</w:t>
      </w:r>
      <w:r w:rsidR="00AC4A48" w:rsidRPr="00AC4A48">
        <w:rPr>
          <w:rFonts w:hint="eastAsia"/>
          <w:b/>
        </w:rPr>
        <w:t>和</w:t>
      </w:r>
      <w:r w:rsidR="00E14C5C" w:rsidRPr="00AC4A48">
        <w:rPr>
          <w:b/>
        </w:rPr>
        <w:t>《</w:t>
      </w:r>
      <w:r w:rsidR="00E14C5C" w:rsidRPr="00AC4A48">
        <w:rPr>
          <w:rFonts w:hint="eastAsia"/>
          <w:b/>
        </w:rPr>
        <w:t>项羽</w:t>
      </w:r>
      <w:r w:rsidR="00E14C5C" w:rsidRPr="00AC4A48">
        <w:rPr>
          <w:b/>
        </w:rPr>
        <w:t>本纪》</w:t>
      </w:r>
      <w:r w:rsidR="00AC4A48" w:rsidRPr="00AC4A48">
        <w:rPr>
          <w:rFonts w:hint="eastAsia"/>
          <w:b/>
        </w:rPr>
        <w:t>全文</w:t>
      </w:r>
      <w:r w:rsidR="00042EBE" w:rsidRPr="00AC4A48">
        <w:rPr>
          <w:b/>
        </w:rPr>
        <w:t>，</w:t>
      </w:r>
      <w:r w:rsidR="0070560D" w:rsidRPr="00AC4A48">
        <w:rPr>
          <w:rFonts w:hint="eastAsia"/>
          <w:b/>
        </w:rPr>
        <w:t>分析</w:t>
      </w:r>
      <w:r w:rsidR="00042EBE" w:rsidRPr="00AC4A48">
        <w:rPr>
          <w:rFonts w:hint="eastAsia"/>
          <w:b/>
        </w:rPr>
        <w:t>项羽</w:t>
      </w:r>
      <w:r w:rsidR="00AC4A48" w:rsidRPr="00AC4A48">
        <w:rPr>
          <w:rFonts w:hint="eastAsia"/>
          <w:b/>
        </w:rPr>
        <w:t>的</w:t>
      </w:r>
      <w:r w:rsidR="008E09D4" w:rsidRPr="00AC4A48">
        <w:rPr>
          <w:b/>
        </w:rPr>
        <w:t>形象</w:t>
      </w:r>
      <w:r w:rsidR="006A0769" w:rsidRPr="00AC4A48">
        <w:rPr>
          <w:b/>
        </w:rPr>
        <w:t>特征</w:t>
      </w:r>
      <w:r w:rsidR="00AC4A48" w:rsidRPr="00AC4A48">
        <w:rPr>
          <w:rFonts w:hint="eastAsia"/>
          <w:b/>
        </w:rPr>
        <w:t>。</w:t>
      </w:r>
    </w:p>
    <w:p w14:paraId="6C9F84B8" w14:textId="7070B7C4" w:rsidR="00CA1FE9" w:rsidRPr="00D27D5F" w:rsidRDefault="009B3D1B" w:rsidP="009B3D1B">
      <w:pPr>
        <w:spacing w:line="360" w:lineRule="auto"/>
        <w:ind w:firstLineChars="200" w:firstLine="480"/>
      </w:pPr>
      <w:r w:rsidRPr="00D27D5F">
        <w:t>①</w:t>
      </w:r>
      <w:r w:rsidR="00CB1905">
        <w:rPr>
          <w:rFonts w:hint="eastAsia"/>
        </w:rPr>
        <w:t>精读</w:t>
      </w:r>
      <w:r w:rsidR="00CB1905">
        <w:t>课文，</w:t>
      </w:r>
      <w:r w:rsidR="00C41E18">
        <w:t>梳理</w:t>
      </w:r>
      <w:r w:rsidR="00983A33" w:rsidRPr="00E14C5C">
        <w:t>项羽在</w:t>
      </w:r>
      <w:r w:rsidR="00993A84" w:rsidRPr="00E14C5C">
        <w:t>宴会前、</w:t>
      </w:r>
      <w:r w:rsidR="00993A84" w:rsidRPr="00E14C5C">
        <w:rPr>
          <w:rFonts w:hint="eastAsia"/>
        </w:rPr>
        <w:t>中</w:t>
      </w:r>
      <w:r w:rsidR="00993A84" w:rsidRPr="00E14C5C">
        <w:t>、后</w:t>
      </w:r>
      <w:r w:rsidR="00983A33" w:rsidRPr="00E14C5C">
        <w:t>的</w:t>
      </w:r>
      <w:r w:rsidR="00983A33" w:rsidRPr="00E14C5C">
        <w:rPr>
          <w:rFonts w:hint="eastAsia"/>
        </w:rPr>
        <w:t>言行举止</w:t>
      </w:r>
      <w:r w:rsidR="00AE6C53" w:rsidRPr="00E14C5C">
        <w:t>，</w:t>
      </w:r>
      <w:r w:rsidR="004648CB">
        <w:rPr>
          <w:rFonts w:hint="eastAsia"/>
        </w:rPr>
        <w:t>你看到</w:t>
      </w:r>
      <w:r w:rsidR="004648CB">
        <w:t>了一个怎样的项羽？</w:t>
      </w:r>
    </w:p>
    <w:p w14:paraId="0FDE0CA7" w14:textId="52E304EE" w:rsidR="009B3D1B" w:rsidRPr="0077603E" w:rsidRDefault="009B3D1B" w:rsidP="009B3D1B">
      <w:pPr>
        <w:spacing w:line="360" w:lineRule="auto"/>
        <w:ind w:firstLineChars="200" w:firstLine="480"/>
      </w:pPr>
      <w:r w:rsidRPr="00D27D5F">
        <w:t>②</w:t>
      </w:r>
      <w:r w:rsidR="00291148">
        <w:rPr>
          <w:rFonts w:ascii="Helvetica Neue" w:hAnsi="Helvetica Neue" w:cs="Helvetica Neue"/>
          <w:kern w:val="0"/>
          <w:sz w:val="26"/>
          <w:szCs w:val="26"/>
        </w:rPr>
        <w:t>阅读《项羽本纪》全文，说说在文章其他部分，项羽还有哪些性格特点？</w:t>
      </w:r>
    </w:p>
    <w:p w14:paraId="78E7A3AD" w14:textId="77777777" w:rsidR="00993A84" w:rsidRDefault="00993A84" w:rsidP="00993A84">
      <w:pPr>
        <w:spacing w:line="360" w:lineRule="auto"/>
        <w:ind w:firstLineChars="200" w:firstLine="482"/>
        <w:rPr>
          <w:b/>
        </w:rPr>
      </w:pPr>
    </w:p>
    <w:p w14:paraId="4A97C90D" w14:textId="77777777" w:rsidR="00E37D06" w:rsidRDefault="00E37D06" w:rsidP="00993A84">
      <w:pPr>
        <w:spacing w:line="360" w:lineRule="auto"/>
        <w:ind w:firstLineChars="200" w:firstLine="482"/>
        <w:rPr>
          <w:b/>
        </w:rPr>
      </w:pPr>
    </w:p>
    <w:p w14:paraId="3C08C75F" w14:textId="77777777" w:rsidR="00E37D06" w:rsidRDefault="00E37D06" w:rsidP="00993A84">
      <w:pPr>
        <w:spacing w:line="360" w:lineRule="auto"/>
        <w:ind w:firstLineChars="200" w:firstLine="482"/>
        <w:rPr>
          <w:b/>
        </w:rPr>
      </w:pPr>
    </w:p>
    <w:p w14:paraId="53A4990E" w14:textId="1EF35A9B" w:rsidR="00427088" w:rsidRPr="00993A84" w:rsidRDefault="006A0769" w:rsidP="00AC4A48">
      <w:pPr>
        <w:spacing w:line="360" w:lineRule="auto"/>
        <w:rPr>
          <w:b/>
        </w:rPr>
      </w:pPr>
      <w:r w:rsidRPr="00AC4A48">
        <w:rPr>
          <w:rFonts w:hint="eastAsia"/>
          <w:b/>
        </w:rPr>
        <w:t>学习</w:t>
      </w:r>
      <w:r w:rsidR="007C5B36" w:rsidRPr="00AC4A48">
        <w:rPr>
          <w:b/>
        </w:rPr>
        <w:t>任务二：</w:t>
      </w:r>
      <w:r w:rsidR="00523ACE" w:rsidRPr="00AC4A48">
        <w:rPr>
          <w:rFonts w:hint="eastAsia"/>
          <w:b/>
        </w:rPr>
        <w:t xml:space="preserve"> </w:t>
      </w:r>
      <w:r w:rsidR="004F4F38" w:rsidRPr="00AC4A48">
        <w:rPr>
          <w:b/>
        </w:rPr>
        <w:t>班固的《</w:t>
      </w:r>
      <w:r w:rsidR="004F4F38" w:rsidRPr="00AC4A48">
        <w:rPr>
          <w:rFonts w:hint="eastAsia"/>
          <w:b/>
        </w:rPr>
        <w:t>汉书</w:t>
      </w:r>
      <w:r w:rsidR="004F4F38" w:rsidRPr="00AC4A48">
        <w:rPr>
          <w:b/>
        </w:rPr>
        <w:t>·司马迁传》</w:t>
      </w:r>
      <w:r w:rsidR="004F4F38" w:rsidRPr="00AC4A48">
        <w:rPr>
          <w:rFonts w:hint="eastAsia"/>
          <w:b/>
        </w:rPr>
        <w:t>赞</w:t>
      </w:r>
      <w:r w:rsidR="004F4F38" w:rsidRPr="00AC4A48">
        <w:rPr>
          <w:b/>
        </w:rPr>
        <w:t>曰“</w:t>
      </w:r>
      <w:r w:rsidR="004F4F38" w:rsidRPr="00AC4A48">
        <w:rPr>
          <w:rFonts w:hint="eastAsia"/>
          <w:b/>
        </w:rPr>
        <w:t>其</w:t>
      </w:r>
      <w:r w:rsidR="004F4F38" w:rsidRPr="00AC4A48">
        <w:rPr>
          <w:b/>
        </w:rPr>
        <w:t>文直，</w:t>
      </w:r>
      <w:r w:rsidR="004F4F38" w:rsidRPr="00AC4A48">
        <w:rPr>
          <w:rFonts w:hint="eastAsia"/>
          <w:b/>
        </w:rPr>
        <w:t>其</w:t>
      </w:r>
      <w:r w:rsidR="004F4F38" w:rsidRPr="00AC4A48">
        <w:rPr>
          <w:b/>
        </w:rPr>
        <w:t>事</w:t>
      </w:r>
      <w:r w:rsidR="004F4F38" w:rsidRPr="00AC4A48">
        <w:rPr>
          <w:rFonts w:hint="eastAsia"/>
          <w:b/>
        </w:rPr>
        <w:t>核，不</w:t>
      </w:r>
      <w:r w:rsidR="004F4F38" w:rsidRPr="00AC4A48">
        <w:rPr>
          <w:b/>
        </w:rPr>
        <w:t>虚美，</w:t>
      </w:r>
      <w:r w:rsidR="004F4F38" w:rsidRPr="00993A84">
        <w:rPr>
          <w:rFonts w:hint="eastAsia"/>
          <w:b/>
        </w:rPr>
        <w:t>不</w:t>
      </w:r>
      <w:r w:rsidR="004F4F38" w:rsidRPr="00993A84">
        <w:rPr>
          <w:b/>
        </w:rPr>
        <w:t>隐</w:t>
      </w:r>
      <w:r w:rsidR="004F4F38" w:rsidRPr="00993A84">
        <w:rPr>
          <w:rFonts w:hint="eastAsia"/>
          <w:b/>
        </w:rPr>
        <w:t>恶</w:t>
      </w:r>
      <w:r w:rsidR="004F4F38" w:rsidRPr="00993A84">
        <w:rPr>
          <w:b/>
        </w:rPr>
        <w:t>，</w:t>
      </w:r>
      <w:r w:rsidR="004F4F38" w:rsidRPr="00993A84">
        <w:rPr>
          <w:rFonts w:hint="eastAsia"/>
          <w:b/>
        </w:rPr>
        <w:t>故</w:t>
      </w:r>
      <w:r w:rsidR="004F4F38" w:rsidRPr="00993A84">
        <w:rPr>
          <w:b/>
        </w:rPr>
        <w:t>谓</w:t>
      </w:r>
      <w:r w:rsidR="00F346F5" w:rsidRPr="00993A84">
        <w:rPr>
          <w:b/>
        </w:rPr>
        <w:t>之实录。”</w:t>
      </w:r>
      <w:r w:rsidR="00B3366E" w:rsidRPr="00993A84">
        <w:rPr>
          <w:rFonts w:hint="eastAsia"/>
          <w:b/>
        </w:rPr>
        <w:t>在</w:t>
      </w:r>
      <w:r w:rsidR="00B3366E" w:rsidRPr="00993A84">
        <w:rPr>
          <w:b/>
        </w:rPr>
        <w:t>司马迁的笔下，</w:t>
      </w:r>
      <w:r w:rsidR="00B3366E" w:rsidRPr="00993A84">
        <w:rPr>
          <w:rFonts w:hint="eastAsia"/>
          <w:b/>
        </w:rPr>
        <w:t>英雄豪杰</w:t>
      </w:r>
      <w:r w:rsidR="00B3366E" w:rsidRPr="00993A84">
        <w:rPr>
          <w:b/>
        </w:rPr>
        <w:t>成就了辉煌业绩，</w:t>
      </w:r>
      <w:r w:rsidR="00B3366E" w:rsidRPr="00993A84">
        <w:rPr>
          <w:rFonts w:hint="eastAsia"/>
          <w:b/>
        </w:rPr>
        <w:t>其</w:t>
      </w:r>
      <w:r w:rsidR="00B3366E" w:rsidRPr="00993A84">
        <w:rPr>
          <w:b/>
        </w:rPr>
        <w:t>内心也交织着</w:t>
      </w:r>
      <w:r w:rsidR="00B3366E" w:rsidRPr="00993A84">
        <w:rPr>
          <w:rFonts w:hint="eastAsia"/>
          <w:b/>
        </w:rPr>
        <w:t>人性</w:t>
      </w:r>
      <w:r w:rsidR="00630A35" w:rsidRPr="00993A84">
        <w:rPr>
          <w:b/>
        </w:rPr>
        <w:t>的</w:t>
      </w:r>
      <w:r w:rsidR="00630A35" w:rsidRPr="00993A84">
        <w:rPr>
          <w:rFonts w:hint="eastAsia"/>
          <w:b/>
        </w:rPr>
        <w:t>高贵</w:t>
      </w:r>
      <w:r w:rsidR="00B3366E" w:rsidRPr="00993A84">
        <w:rPr>
          <w:b/>
        </w:rPr>
        <w:t>、</w:t>
      </w:r>
      <w:r w:rsidR="00B3366E" w:rsidRPr="00993A84">
        <w:rPr>
          <w:rFonts w:hint="eastAsia"/>
          <w:b/>
        </w:rPr>
        <w:t>睿智</w:t>
      </w:r>
      <w:r w:rsidR="00B3366E" w:rsidRPr="00993A84">
        <w:rPr>
          <w:b/>
        </w:rPr>
        <w:t>、</w:t>
      </w:r>
      <w:r w:rsidR="00B3366E" w:rsidRPr="00993A84">
        <w:rPr>
          <w:rFonts w:hint="eastAsia"/>
          <w:b/>
        </w:rPr>
        <w:t>豪迈</w:t>
      </w:r>
      <w:r w:rsidR="00B3366E" w:rsidRPr="00993A84">
        <w:rPr>
          <w:b/>
        </w:rPr>
        <w:t>、</w:t>
      </w:r>
      <w:r w:rsidR="00B3366E" w:rsidRPr="00993A84">
        <w:rPr>
          <w:rFonts w:hint="eastAsia"/>
          <w:b/>
        </w:rPr>
        <w:t>愚昧</w:t>
      </w:r>
      <w:r w:rsidR="00B3366E" w:rsidRPr="00993A84">
        <w:rPr>
          <w:b/>
        </w:rPr>
        <w:t>、卑微、</w:t>
      </w:r>
      <w:r w:rsidR="00B3366E" w:rsidRPr="00993A84">
        <w:rPr>
          <w:rFonts w:hint="eastAsia"/>
          <w:b/>
        </w:rPr>
        <w:t>卑鄙</w:t>
      </w:r>
      <w:r w:rsidR="00B3366E" w:rsidRPr="00993A84">
        <w:rPr>
          <w:b/>
        </w:rPr>
        <w:t>甚至野蛮、</w:t>
      </w:r>
      <w:r w:rsidR="00B3366E" w:rsidRPr="00993A84">
        <w:rPr>
          <w:rFonts w:hint="eastAsia"/>
          <w:b/>
        </w:rPr>
        <w:t>血腥</w:t>
      </w:r>
      <w:r w:rsidR="00F346F5" w:rsidRPr="00993A84">
        <w:rPr>
          <w:b/>
        </w:rPr>
        <w:t>……</w:t>
      </w:r>
      <w:r w:rsidR="00B72BED" w:rsidRPr="00993A84">
        <w:rPr>
          <w:b/>
        </w:rPr>
        <w:t xml:space="preserve"> </w:t>
      </w:r>
    </w:p>
    <w:p w14:paraId="76566537" w14:textId="20B33C1F" w:rsidR="00023E4A" w:rsidRPr="00D27D5F" w:rsidRDefault="000F18FA" w:rsidP="00AC4A48">
      <w:pPr>
        <w:spacing w:line="360" w:lineRule="auto"/>
        <w:rPr>
          <w:b/>
        </w:rPr>
      </w:pPr>
      <w:r w:rsidRPr="00D27D5F">
        <w:rPr>
          <w:b/>
        </w:rPr>
        <w:t>结合</w:t>
      </w:r>
      <w:r w:rsidR="00D20984" w:rsidRPr="00D27D5F">
        <w:rPr>
          <w:rFonts w:hint="eastAsia"/>
          <w:b/>
        </w:rPr>
        <w:t>文章具体</w:t>
      </w:r>
      <w:r w:rsidR="00D20984" w:rsidRPr="00D27D5F">
        <w:rPr>
          <w:b/>
        </w:rPr>
        <w:t>内容，</w:t>
      </w:r>
      <w:r w:rsidR="00D20984" w:rsidRPr="00D27D5F">
        <w:rPr>
          <w:rFonts w:hint="eastAsia"/>
          <w:b/>
        </w:rPr>
        <w:t>分析</w:t>
      </w:r>
      <w:r w:rsidR="00D20984" w:rsidRPr="00D27D5F">
        <w:rPr>
          <w:b/>
        </w:rPr>
        <w:t>司马迁是如何</w:t>
      </w:r>
      <w:r w:rsidR="00D20984" w:rsidRPr="00D27D5F">
        <w:rPr>
          <w:rFonts w:hint="eastAsia"/>
          <w:b/>
        </w:rPr>
        <w:t>塑造</w:t>
      </w:r>
      <w:r w:rsidR="00D216DD" w:rsidRPr="00D27D5F">
        <w:rPr>
          <w:b/>
        </w:rPr>
        <w:t>项羽</w:t>
      </w:r>
      <w:r w:rsidR="00FF4E46" w:rsidRPr="00D27D5F">
        <w:rPr>
          <w:b/>
        </w:rPr>
        <w:t>这个</w:t>
      </w:r>
      <w:r w:rsidR="00D20984" w:rsidRPr="00D27D5F">
        <w:rPr>
          <w:b/>
        </w:rPr>
        <w:t>人物的？</w:t>
      </w:r>
      <w:r w:rsidR="00FF4E46" w:rsidRPr="00D27D5F">
        <w:rPr>
          <w:b/>
        </w:rPr>
        <w:t>他如何看待项羽</w:t>
      </w:r>
      <w:r w:rsidR="00C44CAC" w:rsidRPr="00D27D5F">
        <w:rPr>
          <w:b/>
        </w:rPr>
        <w:t>？</w:t>
      </w:r>
    </w:p>
    <w:p w14:paraId="47FFBF3D" w14:textId="77777777" w:rsidR="00BC0E00" w:rsidRDefault="00BC0E00" w:rsidP="002F383F">
      <w:pPr>
        <w:spacing w:line="360" w:lineRule="auto"/>
        <w:ind w:firstLineChars="200" w:firstLine="482"/>
        <w:rPr>
          <w:b/>
        </w:rPr>
      </w:pPr>
    </w:p>
    <w:p w14:paraId="684473A3" w14:textId="77777777" w:rsidR="00AC4A48" w:rsidRDefault="00AC4A48" w:rsidP="00AC4A48">
      <w:pPr>
        <w:rPr>
          <w:b/>
        </w:rPr>
      </w:pPr>
    </w:p>
    <w:p w14:paraId="219868A4" w14:textId="2E28FACF" w:rsidR="00661EEB" w:rsidRPr="00AC4A48" w:rsidRDefault="00C31003" w:rsidP="00AC4A48">
      <w:pPr>
        <w:spacing w:line="360" w:lineRule="auto"/>
        <w:rPr>
          <w:b/>
        </w:rPr>
      </w:pPr>
      <w:r w:rsidRPr="00AC4A48">
        <w:rPr>
          <w:rFonts w:hint="eastAsia"/>
          <w:b/>
        </w:rPr>
        <w:t>学习</w:t>
      </w:r>
      <w:r w:rsidRPr="00AC4A48">
        <w:rPr>
          <w:b/>
        </w:rPr>
        <w:t>任务三：</w:t>
      </w:r>
      <w:r w:rsidR="00DB6307" w:rsidRPr="00AC4A48">
        <w:rPr>
          <w:b/>
        </w:rPr>
        <w:t>有人说</w:t>
      </w:r>
      <w:r w:rsidR="00162E61" w:rsidRPr="00AC4A48">
        <w:rPr>
          <w:b/>
        </w:rPr>
        <w:t>“</w:t>
      </w:r>
      <w:r w:rsidR="00162E61" w:rsidRPr="00AC4A48">
        <w:rPr>
          <w:rFonts w:hint="eastAsia"/>
          <w:b/>
        </w:rPr>
        <w:t>项羽</w:t>
      </w:r>
      <w:r w:rsidR="00162E61" w:rsidRPr="00AC4A48">
        <w:rPr>
          <w:b/>
        </w:rPr>
        <w:t>因是英雄而失败，</w:t>
      </w:r>
      <w:r w:rsidR="00162E61" w:rsidRPr="00AC4A48">
        <w:rPr>
          <w:rFonts w:hint="eastAsia"/>
          <w:b/>
        </w:rPr>
        <w:t>刘邦</w:t>
      </w:r>
      <w:r w:rsidR="00162E61" w:rsidRPr="00AC4A48">
        <w:rPr>
          <w:b/>
        </w:rPr>
        <w:t>因成功而是英雄”</w:t>
      </w:r>
      <w:r w:rsidR="00252DA4" w:rsidRPr="00AC4A48">
        <w:rPr>
          <w:rFonts w:hint="eastAsia"/>
          <w:b/>
        </w:rPr>
        <w:t>你</w:t>
      </w:r>
      <w:r w:rsidR="00DB6307" w:rsidRPr="00AC4A48">
        <w:rPr>
          <w:rFonts w:hint="eastAsia"/>
          <w:b/>
        </w:rPr>
        <w:t>如何</w:t>
      </w:r>
      <w:r w:rsidR="00DB6307" w:rsidRPr="00AC4A48">
        <w:rPr>
          <w:b/>
        </w:rPr>
        <w:t>理解英雄？</w:t>
      </w:r>
      <w:r w:rsidR="00252DA4" w:rsidRPr="00AC4A48">
        <w:rPr>
          <w:b/>
        </w:rPr>
        <w:t>什么样的人</w:t>
      </w:r>
      <w:r w:rsidR="00252DA4" w:rsidRPr="00AC4A48">
        <w:rPr>
          <w:rFonts w:hint="eastAsia"/>
          <w:b/>
        </w:rPr>
        <w:t>是</w:t>
      </w:r>
      <w:r w:rsidR="008172AA" w:rsidRPr="00AC4A48">
        <w:rPr>
          <w:b/>
        </w:rPr>
        <w:t>真正的英雄？</w:t>
      </w:r>
      <w:r w:rsidR="007A5820" w:rsidRPr="00AC4A48">
        <w:rPr>
          <w:b/>
        </w:rPr>
        <w:t>请</w:t>
      </w:r>
      <w:r w:rsidR="00252DA4" w:rsidRPr="00AC4A48">
        <w:rPr>
          <w:b/>
        </w:rPr>
        <w:t>结合你读过的文史作品并联系实际谈谈你的看法。</w:t>
      </w:r>
    </w:p>
    <w:p w14:paraId="47339F0F" w14:textId="3133F2DC" w:rsidR="006A0769" w:rsidRPr="00D27D5F" w:rsidRDefault="00661EEB" w:rsidP="00AC4A48">
      <w:pPr>
        <w:spacing w:line="360" w:lineRule="auto"/>
        <w:ind w:firstLineChars="200" w:firstLine="480"/>
      </w:pPr>
      <w:r>
        <w:t>要求：</w:t>
      </w:r>
      <w:r>
        <w:rPr>
          <w:rFonts w:hint="eastAsia"/>
        </w:rPr>
        <w:t>观点</w:t>
      </w:r>
      <w:r>
        <w:t>鲜明；</w:t>
      </w:r>
      <w:r>
        <w:rPr>
          <w:rFonts w:hint="eastAsia"/>
        </w:rPr>
        <w:t>有理有据</w:t>
      </w:r>
      <w:r>
        <w:t>；</w:t>
      </w:r>
      <w:r w:rsidR="007A5820" w:rsidRPr="00D27D5F">
        <w:t>180</w:t>
      </w:r>
      <w:r w:rsidR="007A5820" w:rsidRPr="00D27D5F">
        <w:rPr>
          <w:rFonts w:hint="eastAsia"/>
        </w:rPr>
        <w:t>字</w:t>
      </w:r>
      <w:r>
        <w:rPr>
          <w:rFonts w:hint="eastAsia"/>
        </w:rPr>
        <w:t>左右</w:t>
      </w:r>
      <w:r>
        <w:t>。</w:t>
      </w:r>
    </w:p>
    <w:tbl>
      <w:tblPr>
        <w:tblW w:w="945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7"/>
      </w:tblGrid>
      <w:tr w:rsidR="008B43F0" w14:paraId="7ECD7C28" w14:textId="77777777" w:rsidTr="008B43F0">
        <w:trPr>
          <w:gridAfter w:val="1"/>
          <w:wAfter w:w="7" w:type="dxa"/>
          <w:trHeight w:val="477"/>
        </w:trPr>
        <w:tc>
          <w:tcPr>
            <w:tcW w:w="470" w:type="dxa"/>
          </w:tcPr>
          <w:p w14:paraId="1FBABDA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A0B8CE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829922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DD97F6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BFA191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4A2674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561887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9BCACA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63916D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72E974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16DDF0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7F11C26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675C698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F490DD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0A430D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5F1A19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1D1B5C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537D13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962D63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6FC1F47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0A9A2091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2C210A6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50D40FE8" w14:textId="77777777" w:rsidTr="008B43F0">
        <w:trPr>
          <w:gridAfter w:val="1"/>
          <w:wAfter w:w="7" w:type="dxa"/>
          <w:trHeight w:val="471"/>
        </w:trPr>
        <w:tc>
          <w:tcPr>
            <w:tcW w:w="470" w:type="dxa"/>
          </w:tcPr>
          <w:p w14:paraId="55DFFEC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D3E7A5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0E8A8E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8A4C0C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38516E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3CC1F4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8D93A6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0A1E65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E0F8E7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5D9882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548417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1004462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0F040A6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910E3A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7FA07F0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E0F313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7E0F40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BFFC9C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EED9BF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3C84E1B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45222FE3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72731CB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7DF211BD" w14:textId="77777777" w:rsidTr="008B43F0">
        <w:trPr>
          <w:gridAfter w:val="1"/>
          <w:wAfter w:w="7" w:type="dxa"/>
          <w:trHeight w:val="479"/>
        </w:trPr>
        <w:tc>
          <w:tcPr>
            <w:tcW w:w="470" w:type="dxa"/>
          </w:tcPr>
          <w:p w14:paraId="4B93FE5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791388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931921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DBE656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C45139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10D1BF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EF593B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E31936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EF192D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49B1E9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DF0800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1E6DA20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6EEECE6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A71EF2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FF1B1E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643680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2FA9E5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39992F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5A74D3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7E4A281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6191EEB5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4A9F6FD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34A016D2" w14:textId="77777777" w:rsidTr="008B43F0">
        <w:trPr>
          <w:gridAfter w:val="1"/>
          <w:wAfter w:w="7" w:type="dxa"/>
          <w:trHeight w:val="459"/>
        </w:trPr>
        <w:tc>
          <w:tcPr>
            <w:tcW w:w="470" w:type="dxa"/>
          </w:tcPr>
          <w:p w14:paraId="367F75A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2D1C16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3F5E45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B4689F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C28B6A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0F5102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4793AA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9CCD38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1DB528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5FA149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5F5590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3065F9E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5331C76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7BB66C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B62A82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2D99B1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11E85C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B003D9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34820F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5125DD1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7A6C31FA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7C98511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65CB4CC5" w14:textId="77777777" w:rsidTr="008B43F0">
        <w:trPr>
          <w:gridAfter w:val="1"/>
          <w:wAfter w:w="7" w:type="dxa"/>
          <w:trHeight w:val="452"/>
        </w:trPr>
        <w:tc>
          <w:tcPr>
            <w:tcW w:w="470" w:type="dxa"/>
          </w:tcPr>
          <w:p w14:paraId="23C6347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5D686D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1FF3A3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7687F70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EED950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B7BD16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81CAF9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F89DC0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6CB932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AD9DE8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33A5E7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6148013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22641F2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60B2800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50A813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F0CB0B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4E5299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67A358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964D03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6B959D9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7F0FEB83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434D144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67DAA8B7" w14:textId="77777777" w:rsidTr="008B43F0">
        <w:trPr>
          <w:gridAfter w:val="1"/>
          <w:wAfter w:w="7" w:type="dxa"/>
          <w:trHeight w:val="461"/>
        </w:trPr>
        <w:tc>
          <w:tcPr>
            <w:tcW w:w="470" w:type="dxa"/>
          </w:tcPr>
          <w:p w14:paraId="20CB0D3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8C7680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4EE94F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FD6431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9D998E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BCAFEC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59CE89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F94C47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9413B7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692BC8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656D29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6BD9E55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2140F9F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4C1BF1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7CD7B3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0FD22A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A28596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8FACFB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8FF464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6438888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44196E5B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4A87501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23427632" w14:textId="77777777" w:rsidTr="008B43F0">
        <w:trPr>
          <w:gridAfter w:val="1"/>
          <w:wAfter w:w="7" w:type="dxa"/>
          <w:trHeight w:val="455"/>
        </w:trPr>
        <w:tc>
          <w:tcPr>
            <w:tcW w:w="470" w:type="dxa"/>
          </w:tcPr>
          <w:p w14:paraId="1EAB82A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4BF581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BA26E80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175F4A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53851F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CAD1E4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86FC12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2516E20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8FA989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0BDBAD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9B4C07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2648553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3FFA23F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A43177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AE834C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93D9C9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BAC64A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F9D5B4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2C407D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356C9FF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3C752816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47BD190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2A145E09" w14:textId="77777777" w:rsidTr="008B43F0">
        <w:trPr>
          <w:gridAfter w:val="1"/>
          <w:wAfter w:w="7" w:type="dxa"/>
          <w:trHeight w:val="463"/>
        </w:trPr>
        <w:tc>
          <w:tcPr>
            <w:tcW w:w="470" w:type="dxa"/>
          </w:tcPr>
          <w:p w14:paraId="758F9CF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185D32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60238C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E496B0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19B0C7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439D17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92506A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C7D721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38E970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044A3A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446719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6D81864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1D0A11E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65D0A1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A59831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70664DE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B5860E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889757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C6C85B7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5A52806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3F606228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6A6853B6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6957A81A" w14:textId="77777777" w:rsidTr="008B43F0">
        <w:trPr>
          <w:gridAfter w:val="1"/>
          <w:wAfter w:w="7" w:type="dxa"/>
          <w:trHeight w:val="457"/>
        </w:trPr>
        <w:tc>
          <w:tcPr>
            <w:tcW w:w="470" w:type="dxa"/>
          </w:tcPr>
          <w:p w14:paraId="6FA267B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4724A8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FA2BFFD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1AC32A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620710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59C3DF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602A15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DF5958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176119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98EAF7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1ED621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6AD9AC4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3BB29800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D7E160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9202F8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2CC738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87A183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F005CC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BF369B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342ACF18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15FF1758" w14:textId="77777777" w:rsidTr="008B43F0">
        <w:trPr>
          <w:gridAfter w:val="1"/>
          <w:wAfter w:w="7" w:type="dxa"/>
          <w:trHeight w:val="457"/>
        </w:trPr>
        <w:tc>
          <w:tcPr>
            <w:tcW w:w="470" w:type="dxa"/>
          </w:tcPr>
          <w:p w14:paraId="0BC4EAF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C763782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E3C37C9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673517B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7ADCF2C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95B51F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F64C3F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7BE4334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924FA6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2AA648E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848CFA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14:paraId="2C539A9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14:paraId="1E5EEABA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3A5FA0CF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01A90ABB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4D0D6021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52DB4AC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1578F1E5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14:paraId="5BE495A3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14:paraId="6B4D77F0" w14:textId="77777777" w:rsidR="008B43F0" w:rsidRDefault="008B43F0" w:rsidP="00201BB0">
            <w:pPr>
              <w:spacing w:line="360" w:lineRule="auto"/>
              <w:rPr>
                <w:szCs w:val="21"/>
              </w:rPr>
            </w:pPr>
          </w:p>
        </w:tc>
      </w:tr>
      <w:tr w:rsidR="008B43F0" w14:paraId="36EB2D6F" w14:textId="77777777" w:rsidTr="008B43F0">
        <w:trPr>
          <w:trHeight w:hRule="exact" w:val="90"/>
        </w:trPr>
        <w:tc>
          <w:tcPr>
            <w:tcW w:w="9450" w:type="dxa"/>
            <w:gridSpan w:val="21"/>
          </w:tcPr>
          <w:p w14:paraId="62D8EC39" w14:textId="0FC66279" w:rsidR="008B43F0" w:rsidRDefault="00E24F40" w:rsidP="00201BB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2200</w:t>
            </w:r>
          </w:p>
        </w:tc>
      </w:tr>
    </w:tbl>
    <w:p w14:paraId="42978943" w14:textId="77777777" w:rsidR="00D40F41" w:rsidRPr="00D27D5F" w:rsidRDefault="00D40F41" w:rsidP="004C4108">
      <w:pPr>
        <w:spacing w:line="360" w:lineRule="auto"/>
        <w:rPr>
          <w:b/>
        </w:rPr>
      </w:pPr>
    </w:p>
    <w:p w14:paraId="4A79B338" w14:textId="77777777" w:rsidR="00D40F41" w:rsidRPr="00D27D5F" w:rsidRDefault="00D40F41" w:rsidP="004C4108">
      <w:pPr>
        <w:spacing w:line="360" w:lineRule="auto"/>
        <w:rPr>
          <w:b/>
        </w:rPr>
      </w:pPr>
    </w:p>
    <w:p w14:paraId="164ED464" w14:textId="1C7A9556" w:rsidR="00B920BF" w:rsidRPr="00AC4A48" w:rsidRDefault="009239E4" w:rsidP="00AC4A48">
      <w:pPr>
        <w:rPr>
          <w:rFonts w:eastAsia="宋体" w:cs="宋体"/>
          <w:b/>
          <w:spacing w:val="30"/>
          <w:kern w:val="10"/>
          <w:sz w:val="32"/>
          <w:szCs w:val="32"/>
        </w:rPr>
      </w:pPr>
      <w:r w:rsidRPr="00AC4A48">
        <w:rPr>
          <w:rFonts w:eastAsia="宋体" w:cs="宋体" w:hint="eastAsia"/>
          <w:b/>
          <w:spacing w:val="30"/>
          <w:kern w:val="10"/>
          <w:sz w:val="32"/>
          <w:szCs w:val="32"/>
        </w:rPr>
        <w:t>归纳整理</w:t>
      </w:r>
    </w:p>
    <w:p w14:paraId="497704E8" w14:textId="68334C39" w:rsidR="00B920BF" w:rsidRPr="00D27D5F" w:rsidRDefault="00481B90" w:rsidP="004C4108">
      <w:pPr>
        <w:spacing w:line="360" w:lineRule="auto"/>
        <w:rPr>
          <w:b/>
        </w:rPr>
      </w:pPr>
      <w:r w:rsidRPr="00D27D5F">
        <w:rPr>
          <w:b/>
        </w:rPr>
        <w:t>1.</w:t>
      </w:r>
      <w:r w:rsidR="003C0B77">
        <w:rPr>
          <w:rFonts w:hint="eastAsia"/>
          <w:b/>
        </w:rPr>
        <w:t>分析</w:t>
      </w:r>
      <w:r w:rsidR="008C488C" w:rsidRPr="00D27D5F">
        <w:rPr>
          <w:rFonts w:hint="eastAsia"/>
          <w:b/>
        </w:rPr>
        <w:t>人物</w:t>
      </w:r>
      <w:r w:rsidR="008C488C" w:rsidRPr="00D27D5F">
        <w:rPr>
          <w:b/>
        </w:rPr>
        <w:t>形象</w:t>
      </w:r>
      <w:r w:rsidR="00D177D7" w:rsidRPr="00D27D5F">
        <w:rPr>
          <w:b/>
        </w:rPr>
        <w:t>的方法</w:t>
      </w:r>
    </w:p>
    <w:p w14:paraId="2B1E215F" w14:textId="1D6BA4EC" w:rsidR="008C488C" w:rsidRDefault="00481B90" w:rsidP="004C4108">
      <w:pPr>
        <w:spacing w:line="360" w:lineRule="auto"/>
      </w:pPr>
      <w:r w:rsidRPr="00D73B90">
        <w:rPr>
          <w:rFonts w:hint="eastAsia"/>
          <w:b/>
        </w:rPr>
        <w:t>①</w:t>
      </w:r>
      <w:r w:rsidR="003465AB" w:rsidRPr="00D73B90">
        <w:rPr>
          <w:rFonts w:hint="eastAsia"/>
          <w:b/>
        </w:rPr>
        <w:t>重视</w:t>
      </w:r>
      <w:r w:rsidR="00807539" w:rsidRPr="00D73B90">
        <w:rPr>
          <w:b/>
        </w:rPr>
        <w:t>人物的言谈举止</w:t>
      </w:r>
      <w:r w:rsidR="00872B45" w:rsidRPr="00D73B90">
        <w:rPr>
          <w:b/>
        </w:rPr>
        <w:t>和</w:t>
      </w:r>
      <w:r w:rsidR="00872B45" w:rsidRPr="00D73B90">
        <w:rPr>
          <w:rFonts w:hint="eastAsia"/>
          <w:b/>
        </w:rPr>
        <w:t>神态</w:t>
      </w:r>
      <w:r w:rsidR="00872B45" w:rsidRPr="00D73B90">
        <w:rPr>
          <w:b/>
        </w:rPr>
        <w:t>心理的变化</w:t>
      </w:r>
      <w:r w:rsidR="00872B45">
        <w:t>，比如项羽开始“</w:t>
      </w:r>
      <w:r w:rsidR="00872B45">
        <w:rPr>
          <w:rFonts w:hint="eastAsia"/>
        </w:rPr>
        <w:t>大</w:t>
      </w:r>
      <w:r w:rsidR="00872B45">
        <w:t>怒”，</w:t>
      </w:r>
      <w:r w:rsidR="00872B45">
        <w:rPr>
          <w:rFonts w:hint="eastAsia"/>
        </w:rPr>
        <w:t>是因何</w:t>
      </w:r>
      <w:r w:rsidR="00872B45">
        <w:t>而怒，</w:t>
      </w:r>
      <w:r w:rsidR="00872B45">
        <w:rPr>
          <w:rFonts w:hint="eastAsia"/>
        </w:rPr>
        <w:t>最后为何</w:t>
      </w:r>
      <w:r w:rsidR="00872B45">
        <w:t>不仅怒气全</w:t>
      </w:r>
      <w:r w:rsidR="00872B45">
        <w:rPr>
          <w:rFonts w:hint="eastAsia"/>
        </w:rPr>
        <w:t>消</w:t>
      </w:r>
      <w:r w:rsidR="00872B45">
        <w:t>，接</w:t>
      </w:r>
      <w:bookmarkStart w:id="0" w:name="_GoBack"/>
      <w:bookmarkEnd w:id="0"/>
      <w:r w:rsidR="00872B45">
        <w:t>受刘邦的礼物</w:t>
      </w:r>
      <w:r w:rsidR="00FE61B8">
        <w:t>？</w:t>
      </w:r>
      <w:r w:rsidR="00FD6B60">
        <w:t>甚至说出了告密者曹无伤的名字？</w:t>
      </w:r>
      <w:r w:rsidR="00651488">
        <w:rPr>
          <w:rFonts w:hint="eastAsia"/>
        </w:rPr>
        <w:t>这</w:t>
      </w:r>
      <w:r w:rsidR="00651488">
        <w:t>皆是由于</w:t>
      </w:r>
      <w:r w:rsidR="00651488">
        <w:rPr>
          <w:rFonts w:hint="eastAsia"/>
        </w:rPr>
        <w:t>他</w:t>
      </w:r>
      <w:r w:rsidR="00651488">
        <w:t>偏听轻信</w:t>
      </w:r>
      <w:r w:rsidR="00A048DA">
        <w:t>、</w:t>
      </w:r>
      <w:r w:rsidR="00A048DA">
        <w:rPr>
          <w:rFonts w:hint="eastAsia"/>
        </w:rPr>
        <w:t>胸无城府</w:t>
      </w:r>
      <w:r w:rsidR="00A048DA">
        <w:t>且目光短浅、</w:t>
      </w:r>
      <w:r w:rsidR="00A048DA">
        <w:rPr>
          <w:rFonts w:hint="eastAsia"/>
        </w:rPr>
        <w:t>不善</w:t>
      </w:r>
      <w:r w:rsidR="00A048DA">
        <w:t>掩饰。</w:t>
      </w:r>
    </w:p>
    <w:p w14:paraId="455D5F60" w14:textId="254DC910" w:rsidR="00872B45" w:rsidRDefault="007C2C21" w:rsidP="004C4108">
      <w:pPr>
        <w:spacing w:line="360" w:lineRule="auto"/>
      </w:pPr>
      <w:r w:rsidRPr="00D73B90">
        <w:rPr>
          <w:rFonts w:hint="eastAsia"/>
          <w:b/>
        </w:rPr>
        <w:t>②</w:t>
      </w:r>
      <w:r w:rsidR="00B00298" w:rsidRPr="00D73B90">
        <w:rPr>
          <w:b/>
        </w:rPr>
        <w:t>关注人物</w:t>
      </w:r>
      <w:r w:rsidR="00D73B90" w:rsidRPr="00D73B90">
        <w:rPr>
          <w:rFonts w:hint="eastAsia"/>
          <w:b/>
        </w:rPr>
        <w:t>在</w:t>
      </w:r>
      <w:r w:rsidR="00D73B90" w:rsidRPr="00D73B90">
        <w:rPr>
          <w:b/>
        </w:rPr>
        <w:t>情节发展的矛盾冲突中的反应</w:t>
      </w:r>
      <w:r w:rsidR="00B00298">
        <w:t>。</w:t>
      </w:r>
      <w:r w:rsidR="00A048DA">
        <w:t>宴会前项羽决定</w:t>
      </w:r>
      <w:r w:rsidR="00A048DA">
        <w:rPr>
          <w:rFonts w:hint="eastAsia"/>
        </w:rPr>
        <w:t>杀掉</w:t>
      </w:r>
      <w:r w:rsidR="00A048DA">
        <w:t>刘邦，</w:t>
      </w:r>
      <w:r>
        <w:t>在他人劝说之下又动了不忍之心，</w:t>
      </w:r>
      <w:r>
        <w:rPr>
          <w:rFonts w:hint="eastAsia"/>
        </w:rPr>
        <w:t>宴会中</w:t>
      </w:r>
      <w:r>
        <w:t>范增频频失意，</w:t>
      </w:r>
      <w:r>
        <w:rPr>
          <w:rFonts w:hint="eastAsia"/>
        </w:rPr>
        <w:t>他</w:t>
      </w:r>
      <w:r>
        <w:t>皆熟视无睹、</w:t>
      </w:r>
      <w:r>
        <w:rPr>
          <w:rFonts w:hint="eastAsia"/>
        </w:rPr>
        <w:t>默然</w:t>
      </w:r>
      <w:r>
        <w:t>不应</w:t>
      </w:r>
      <w:r w:rsidR="003465AB">
        <w:t>，</w:t>
      </w:r>
      <w:r w:rsidR="003465AB">
        <w:rPr>
          <w:rFonts w:hint="eastAsia"/>
        </w:rPr>
        <w:t>宽容</w:t>
      </w:r>
      <w:r w:rsidR="003465AB">
        <w:t>地对待闯入宴会的</w:t>
      </w:r>
      <w:r w:rsidR="003465AB">
        <w:rPr>
          <w:rFonts w:hint="eastAsia"/>
        </w:rPr>
        <w:t>樊哙</w:t>
      </w:r>
      <w:r w:rsidR="003465AB">
        <w:t>，</w:t>
      </w:r>
      <w:r w:rsidR="003465AB">
        <w:rPr>
          <w:rFonts w:hint="eastAsia"/>
        </w:rPr>
        <w:t>最后</w:t>
      </w:r>
      <w:r w:rsidR="00AA2CD9">
        <w:t>放纵刘邦离去，</w:t>
      </w:r>
      <w:r w:rsidR="00AA2CD9">
        <w:rPr>
          <w:rFonts w:hint="eastAsia"/>
        </w:rPr>
        <w:t>这些</w:t>
      </w:r>
      <w:r w:rsidR="00AA2CD9">
        <w:t>都展示了</w:t>
      </w:r>
      <w:r w:rsidR="00AA2CD9">
        <w:rPr>
          <w:rFonts w:hint="eastAsia"/>
        </w:rPr>
        <w:t>项羽</w:t>
      </w:r>
      <w:r w:rsidR="00AA2CD9">
        <w:t>的</w:t>
      </w:r>
      <w:r w:rsidR="00AA2CD9">
        <w:rPr>
          <w:rFonts w:hint="eastAsia"/>
        </w:rPr>
        <w:t>优柔寡断</w:t>
      </w:r>
      <w:r w:rsidR="00AA2CD9">
        <w:t>和</w:t>
      </w:r>
      <w:r w:rsidR="00D73B90">
        <w:t>正直坦率。</w:t>
      </w:r>
    </w:p>
    <w:p w14:paraId="548987BD" w14:textId="1F129E5C" w:rsidR="00D73B90" w:rsidRDefault="00D73B90" w:rsidP="004C4108">
      <w:pPr>
        <w:spacing w:line="360" w:lineRule="auto"/>
      </w:pPr>
      <w:r w:rsidRPr="00DB799C">
        <w:rPr>
          <w:rFonts w:hint="eastAsia"/>
          <w:b/>
        </w:rPr>
        <w:lastRenderedPageBreak/>
        <w:t>③</w:t>
      </w:r>
      <w:r w:rsidR="00DB799C">
        <w:rPr>
          <w:rFonts w:hint="eastAsia"/>
          <w:b/>
        </w:rPr>
        <w:t>树立</w:t>
      </w:r>
      <w:r w:rsidR="00DB799C">
        <w:rPr>
          <w:b/>
        </w:rPr>
        <w:t>参照系，</w:t>
      </w:r>
      <w:r w:rsidR="00DB799C">
        <w:rPr>
          <w:rFonts w:hint="eastAsia"/>
          <w:b/>
        </w:rPr>
        <w:t>进行</w:t>
      </w:r>
      <w:r w:rsidR="00DB799C">
        <w:rPr>
          <w:b/>
        </w:rPr>
        <w:t>对比分析。</w:t>
      </w:r>
      <w:r w:rsidR="00DB799C" w:rsidRPr="00DB799C">
        <w:t>项羽</w:t>
      </w:r>
      <w:r w:rsidR="00DB799C">
        <w:rPr>
          <w:rFonts w:hint="eastAsia"/>
        </w:rPr>
        <w:t>形象特征</w:t>
      </w:r>
      <w:r w:rsidR="00540CF3">
        <w:t>很大程度上是在和刘邦的对比中逐渐凸显的。</w:t>
      </w:r>
    </w:p>
    <w:p w14:paraId="0C914591" w14:textId="77777777" w:rsidR="00BC0E00" w:rsidRDefault="00BC0E00" w:rsidP="004C4108">
      <w:pPr>
        <w:spacing w:line="360" w:lineRule="auto"/>
        <w:rPr>
          <w:b/>
        </w:rPr>
      </w:pPr>
    </w:p>
    <w:p w14:paraId="38B2A84E" w14:textId="2169458F" w:rsidR="00E15391" w:rsidRDefault="00BE2E6B" w:rsidP="004C4108">
      <w:pPr>
        <w:spacing w:line="360" w:lineRule="auto"/>
        <w:rPr>
          <w:b/>
        </w:rPr>
      </w:pPr>
      <w:r w:rsidRPr="00BE2E6B">
        <w:rPr>
          <w:rFonts w:hint="eastAsia"/>
          <w:b/>
        </w:rPr>
        <w:t>2.</w:t>
      </w:r>
      <w:r w:rsidR="00E15391">
        <w:rPr>
          <w:b/>
        </w:rPr>
        <w:t>作者的情感态度</w:t>
      </w:r>
    </w:p>
    <w:p w14:paraId="212D674C" w14:textId="77777777" w:rsidR="0041395D" w:rsidRDefault="00E15391" w:rsidP="0041395D">
      <w:pPr>
        <w:spacing w:line="360" w:lineRule="auto"/>
        <w:rPr>
          <w:b/>
        </w:rPr>
      </w:pPr>
      <w:r>
        <w:rPr>
          <w:b/>
        </w:rPr>
        <w:t>①直接评价。</w:t>
      </w:r>
      <w:r w:rsidR="0041395D" w:rsidRPr="0041395D">
        <w:rPr>
          <w:b/>
        </w:rPr>
        <w:t xml:space="preserve">      </w:t>
      </w:r>
    </w:p>
    <w:p w14:paraId="65B69141" w14:textId="35D94F03" w:rsidR="0041395D" w:rsidRDefault="00106317" w:rsidP="00106317">
      <w:pPr>
        <w:spacing w:line="360" w:lineRule="auto"/>
        <w:ind w:firstLine="480"/>
      </w:pPr>
      <w:r>
        <w:rPr>
          <w:b/>
        </w:rPr>
        <w:t>“</w:t>
      </w:r>
      <w:r w:rsidR="0041395D" w:rsidRPr="0041395D">
        <w:t>夫秦失其政，陈涉首难，豪杰蜂起，相与并争，不可胜数。然羽非有尺寸，乘势起陇亩之中，三年，遂将五诸侯灭秦，分裂天下而封王侯，政由羽出，号为“霸王”，位虽不终，</w:t>
      </w:r>
      <w:r w:rsidR="0041395D" w:rsidRPr="0041395D">
        <w:rPr>
          <w:color w:val="FF0000"/>
        </w:rPr>
        <w:t>近古以来未尝有也</w:t>
      </w:r>
      <w:r w:rsidR="0041395D" w:rsidRPr="0041395D">
        <w:t>。及羽背关怀楚，放逐义帝而自立，怨王侯叛已，难矣。</w:t>
      </w:r>
      <w:r w:rsidR="0041395D" w:rsidRPr="0041395D">
        <w:rPr>
          <w:color w:val="FF0000"/>
        </w:rPr>
        <w:t>自矜功伐</w:t>
      </w:r>
      <w:r w:rsidR="0041395D" w:rsidRPr="0041395D">
        <w:rPr>
          <w:color w:val="000000" w:themeColor="text1"/>
        </w:rPr>
        <w:t>，奋其私智而不师古</w:t>
      </w:r>
      <w:r w:rsidR="0041395D" w:rsidRPr="0041395D">
        <w:t>，谓霸王之业，欲以力征经营天下，五年卒亡其国。身死东城，尚不觉寤而不自责，过矣。乃引“天亡我，非用兵之罪 也”，岂不</w:t>
      </w:r>
      <w:r w:rsidR="0041395D" w:rsidRPr="0041395D">
        <w:rPr>
          <w:color w:val="FF0000"/>
        </w:rPr>
        <w:t>谬</w:t>
      </w:r>
      <w:r w:rsidR="0041395D" w:rsidRPr="0041395D">
        <w:t>哉！</w:t>
      </w:r>
      <w:r>
        <w:t>”</w:t>
      </w:r>
    </w:p>
    <w:p w14:paraId="246AF22C" w14:textId="7663FF99" w:rsidR="00106317" w:rsidRPr="0041395D" w:rsidRDefault="00106317" w:rsidP="00106317">
      <w:pPr>
        <w:spacing w:line="360" w:lineRule="auto"/>
        <w:ind w:firstLine="480"/>
        <w:jc w:val="right"/>
      </w:pPr>
      <w:r>
        <w:rPr>
          <w:rFonts w:hint="eastAsia"/>
        </w:rPr>
        <w:t>——《史记</w:t>
      </w:r>
      <w:r>
        <w:t>·</w:t>
      </w:r>
      <w:r>
        <w:rPr>
          <w:rFonts w:hint="eastAsia"/>
        </w:rPr>
        <w:t>项羽本纪</w:t>
      </w:r>
      <w:r>
        <w:t>》</w:t>
      </w:r>
    </w:p>
    <w:p w14:paraId="740D375E" w14:textId="5E9E411C" w:rsidR="00BE2E6B" w:rsidRDefault="00E15391" w:rsidP="004C4108">
      <w:pPr>
        <w:spacing w:line="360" w:lineRule="auto"/>
        <w:rPr>
          <w:b/>
        </w:rPr>
      </w:pPr>
      <w:r>
        <w:rPr>
          <w:rFonts w:hint="eastAsia"/>
          <w:b/>
        </w:rPr>
        <w:t>②</w:t>
      </w:r>
      <w:r w:rsidR="00BE2E6B" w:rsidRPr="00BE2E6B">
        <w:rPr>
          <w:rFonts w:hint="eastAsia"/>
          <w:b/>
        </w:rPr>
        <w:t>“春秋笔法</w:t>
      </w:r>
      <w:r w:rsidR="00BE2E6B" w:rsidRPr="00BE2E6B">
        <w:rPr>
          <w:b/>
        </w:rPr>
        <w:t>”</w:t>
      </w:r>
    </w:p>
    <w:p w14:paraId="083E9A23" w14:textId="1B6373B8" w:rsidR="00BE2E6B" w:rsidRPr="00911540" w:rsidRDefault="00443EA1" w:rsidP="004C4108">
      <w:pPr>
        <w:spacing w:line="360" w:lineRule="auto"/>
      </w:pPr>
      <w:r>
        <w:t xml:space="preserve">   </w:t>
      </w:r>
      <w:r w:rsidR="00911540" w:rsidRPr="00911540">
        <w:t>“春秋笔法”</w:t>
      </w:r>
      <w:r w:rsidR="006A00CE">
        <w:t>也称“</w:t>
      </w:r>
      <w:r w:rsidR="006A00CE">
        <w:rPr>
          <w:rFonts w:hint="eastAsia"/>
        </w:rPr>
        <w:t>微言大义</w:t>
      </w:r>
      <w:r w:rsidR="006A00CE">
        <w:t>”</w:t>
      </w:r>
      <w:r w:rsidR="007D368A">
        <w:t>“一字褒贬”</w:t>
      </w:r>
      <w:r w:rsidR="006A00CE">
        <w:t>，</w:t>
      </w:r>
      <w:r w:rsidR="00911540">
        <w:t>本是孔子修订《</w:t>
      </w:r>
      <w:r w:rsidR="00911540">
        <w:rPr>
          <w:rFonts w:hint="eastAsia"/>
        </w:rPr>
        <w:t>春秋</w:t>
      </w:r>
      <w:r w:rsidR="00911540">
        <w:t>》</w:t>
      </w:r>
      <w:r w:rsidR="00911540">
        <w:rPr>
          <w:rFonts w:hint="eastAsia"/>
        </w:rPr>
        <w:t>时</w:t>
      </w:r>
      <w:r w:rsidR="00911540">
        <w:t>以“笔则笔，</w:t>
      </w:r>
      <w:r w:rsidR="00911540">
        <w:rPr>
          <w:rFonts w:hint="eastAsia"/>
        </w:rPr>
        <w:t>削</w:t>
      </w:r>
      <w:r w:rsidR="00911540">
        <w:t>则削”</w:t>
      </w:r>
      <w:r w:rsidR="00715EA3">
        <w:t>（</w:t>
      </w:r>
      <w:r w:rsidR="00715EA3">
        <w:rPr>
          <w:rFonts w:hint="eastAsia"/>
        </w:rPr>
        <w:t>即</w:t>
      </w:r>
      <w:r w:rsidR="00715EA3">
        <w:t>添加和删减）</w:t>
      </w:r>
      <w:r w:rsidR="00911540">
        <w:t>等方式寄寓褒贬大义的书写原则，</w:t>
      </w:r>
      <w:r w:rsidR="006A00CE">
        <w:t>即在文章的叙述之中</w:t>
      </w:r>
      <w:r w:rsidR="0007750C">
        <w:t>，通过细节、</w:t>
      </w:r>
      <w:r w:rsidR="0007750C">
        <w:rPr>
          <w:rFonts w:hint="eastAsia"/>
        </w:rPr>
        <w:t>修辞</w:t>
      </w:r>
      <w:r w:rsidR="0007750C">
        <w:t>委婉而微妙地</w:t>
      </w:r>
      <w:r w:rsidR="006A00CE">
        <w:t>表现作者的思想倾向</w:t>
      </w:r>
      <w:r w:rsidR="0007750C">
        <w:t>。</w:t>
      </w:r>
      <w:r w:rsidR="006A00CE" w:rsidRPr="00911540">
        <w:rPr>
          <w:rFonts w:hint="eastAsia"/>
        </w:rPr>
        <w:t xml:space="preserve"> </w:t>
      </w:r>
    </w:p>
    <w:p w14:paraId="4C371498" w14:textId="75519281" w:rsidR="0007750C" w:rsidRPr="008720D4" w:rsidRDefault="00855CA6" w:rsidP="008A41DA">
      <w:pPr>
        <w:spacing w:line="360" w:lineRule="auto"/>
        <w:ind w:firstLineChars="200" w:firstLine="480"/>
      </w:pPr>
      <w:r>
        <w:rPr>
          <w:rFonts w:hint="eastAsia"/>
        </w:rPr>
        <w:t>司马迁</w:t>
      </w:r>
      <w:r>
        <w:t>也通过这种方法来臧否</w:t>
      </w:r>
      <w:r>
        <w:rPr>
          <w:rFonts w:hint="eastAsia"/>
        </w:rPr>
        <w:t>人物</w:t>
      </w:r>
      <w:r>
        <w:t>，</w:t>
      </w:r>
      <w:r w:rsidR="001B37E3">
        <w:t>如《</w:t>
      </w:r>
      <w:r w:rsidR="00E6422A">
        <w:t>鸿门宴</w:t>
      </w:r>
      <w:r w:rsidR="001B37E3">
        <w:t>》</w:t>
      </w:r>
      <w:r w:rsidR="00E6422A">
        <w:rPr>
          <w:rFonts w:hint="eastAsia"/>
        </w:rPr>
        <w:t>结尾</w:t>
      </w:r>
      <w:r w:rsidR="00E6422A">
        <w:t>“沛公至</w:t>
      </w:r>
      <w:r w:rsidR="00E6422A">
        <w:rPr>
          <w:rFonts w:hint="eastAsia"/>
        </w:rPr>
        <w:t>军</w:t>
      </w:r>
      <w:r w:rsidR="00E6422A">
        <w:t>，</w:t>
      </w:r>
      <w:r w:rsidR="00E6422A">
        <w:rPr>
          <w:rFonts w:hint="eastAsia"/>
        </w:rPr>
        <w:t>立诛</w:t>
      </w:r>
      <w:r w:rsidR="00E6422A">
        <w:t>杀曹无伤”，</w:t>
      </w:r>
      <w:r w:rsidR="00E6422A">
        <w:rPr>
          <w:rFonts w:hint="eastAsia"/>
        </w:rPr>
        <w:t>一个</w:t>
      </w:r>
      <w:r w:rsidR="00E6422A">
        <w:t>“</w:t>
      </w:r>
      <w:r w:rsidR="00E6422A">
        <w:rPr>
          <w:rFonts w:hint="eastAsia"/>
        </w:rPr>
        <w:t>立</w:t>
      </w:r>
      <w:r w:rsidR="00E6422A">
        <w:t>”字，就突显了他内心的狠绝果断</w:t>
      </w:r>
      <w:r w:rsidR="00673EE9">
        <w:t>。</w:t>
      </w:r>
      <w:r w:rsidR="00537177">
        <w:rPr>
          <w:rFonts w:hint="eastAsia"/>
        </w:rPr>
        <w:t>作者</w:t>
      </w:r>
      <w:r w:rsidR="00673EE9" w:rsidRPr="00673EE9">
        <w:t>巧用春秋笔法,将刘邦虚伪狡诈、阴险凶狠又不乏雄才大略的复杂的性格特点表现得淋漓尽致,使刘邦、项羽这两个人物具有了更多的可比较之处</w:t>
      </w:r>
      <w:r w:rsidR="00106317">
        <w:t>。</w:t>
      </w:r>
    </w:p>
    <w:p w14:paraId="791D6F46" w14:textId="1A3291FC" w:rsidR="00CA245F" w:rsidRPr="00D27D5F" w:rsidRDefault="00CA245F" w:rsidP="00CA245F">
      <w:pPr>
        <w:spacing w:line="360" w:lineRule="auto"/>
        <w:ind w:firstLineChars="200" w:firstLine="480"/>
      </w:pPr>
    </w:p>
    <w:sectPr w:rsidR="00CA245F" w:rsidRPr="00D27D5F" w:rsidSect="00E84A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A00A6" w14:textId="77777777" w:rsidR="00C2636C" w:rsidRDefault="00C2636C" w:rsidP="00AC4A48">
      <w:r>
        <w:separator/>
      </w:r>
    </w:p>
  </w:endnote>
  <w:endnote w:type="continuationSeparator" w:id="0">
    <w:p w14:paraId="784C114F" w14:textId="77777777" w:rsidR="00C2636C" w:rsidRDefault="00C2636C" w:rsidP="00AC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91837" w14:textId="77777777" w:rsidR="00C2636C" w:rsidRDefault="00C2636C" w:rsidP="00AC4A48">
      <w:r>
        <w:separator/>
      </w:r>
    </w:p>
  </w:footnote>
  <w:footnote w:type="continuationSeparator" w:id="0">
    <w:p w14:paraId="45048252" w14:textId="77777777" w:rsidR="00C2636C" w:rsidRDefault="00C2636C" w:rsidP="00AC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DC"/>
    <w:rsid w:val="000055E0"/>
    <w:rsid w:val="000175D6"/>
    <w:rsid w:val="00023E4A"/>
    <w:rsid w:val="00042EBE"/>
    <w:rsid w:val="000559C6"/>
    <w:rsid w:val="0007750C"/>
    <w:rsid w:val="00090AB9"/>
    <w:rsid w:val="000934AE"/>
    <w:rsid w:val="000B1576"/>
    <w:rsid w:val="000B6D56"/>
    <w:rsid w:val="000C3D63"/>
    <w:rsid w:val="000E3202"/>
    <w:rsid w:val="000F18FA"/>
    <w:rsid w:val="000F1C81"/>
    <w:rsid w:val="00101D63"/>
    <w:rsid w:val="00106317"/>
    <w:rsid w:val="00127DB6"/>
    <w:rsid w:val="00136C15"/>
    <w:rsid w:val="0015449F"/>
    <w:rsid w:val="00162E61"/>
    <w:rsid w:val="00167635"/>
    <w:rsid w:val="00170237"/>
    <w:rsid w:val="001B276A"/>
    <w:rsid w:val="001B37E3"/>
    <w:rsid w:val="001E31E0"/>
    <w:rsid w:val="00202800"/>
    <w:rsid w:val="00205EE0"/>
    <w:rsid w:val="00226F93"/>
    <w:rsid w:val="0023622D"/>
    <w:rsid w:val="00237CF8"/>
    <w:rsid w:val="002510B3"/>
    <w:rsid w:val="0025159F"/>
    <w:rsid w:val="00252DA4"/>
    <w:rsid w:val="0027096C"/>
    <w:rsid w:val="00271D75"/>
    <w:rsid w:val="0027426B"/>
    <w:rsid w:val="00277AF4"/>
    <w:rsid w:val="00285C6D"/>
    <w:rsid w:val="00286D23"/>
    <w:rsid w:val="00291148"/>
    <w:rsid w:val="00292388"/>
    <w:rsid w:val="002A186D"/>
    <w:rsid w:val="002A74B0"/>
    <w:rsid w:val="002B02A9"/>
    <w:rsid w:val="002B143F"/>
    <w:rsid w:val="002C7827"/>
    <w:rsid w:val="002E55B1"/>
    <w:rsid w:val="002F16EB"/>
    <w:rsid w:val="002F383F"/>
    <w:rsid w:val="002F5CEF"/>
    <w:rsid w:val="0030177D"/>
    <w:rsid w:val="0030730F"/>
    <w:rsid w:val="00311F70"/>
    <w:rsid w:val="00320230"/>
    <w:rsid w:val="003244ED"/>
    <w:rsid w:val="00335180"/>
    <w:rsid w:val="003465AB"/>
    <w:rsid w:val="00346618"/>
    <w:rsid w:val="00383166"/>
    <w:rsid w:val="00394387"/>
    <w:rsid w:val="003969E8"/>
    <w:rsid w:val="003C0B77"/>
    <w:rsid w:val="003C1DE9"/>
    <w:rsid w:val="003C4D36"/>
    <w:rsid w:val="003C5C32"/>
    <w:rsid w:val="0040223B"/>
    <w:rsid w:val="0041395D"/>
    <w:rsid w:val="004162C6"/>
    <w:rsid w:val="00424C6A"/>
    <w:rsid w:val="00427088"/>
    <w:rsid w:val="004272CF"/>
    <w:rsid w:val="00432C3C"/>
    <w:rsid w:val="00443EA1"/>
    <w:rsid w:val="004648CB"/>
    <w:rsid w:val="00465E99"/>
    <w:rsid w:val="0046707C"/>
    <w:rsid w:val="00481B90"/>
    <w:rsid w:val="004848F5"/>
    <w:rsid w:val="00495E47"/>
    <w:rsid w:val="004B1423"/>
    <w:rsid w:val="004B1ABE"/>
    <w:rsid w:val="004B6F74"/>
    <w:rsid w:val="004C2E17"/>
    <w:rsid w:val="004C4108"/>
    <w:rsid w:val="004D3AB5"/>
    <w:rsid w:val="004E2F30"/>
    <w:rsid w:val="004F4F38"/>
    <w:rsid w:val="00503BCC"/>
    <w:rsid w:val="00517470"/>
    <w:rsid w:val="00523ACE"/>
    <w:rsid w:val="00534D5B"/>
    <w:rsid w:val="00537177"/>
    <w:rsid w:val="00540CF3"/>
    <w:rsid w:val="00550858"/>
    <w:rsid w:val="00563189"/>
    <w:rsid w:val="005724B3"/>
    <w:rsid w:val="00572606"/>
    <w:rsid w:val="00573F57"/>
    <w:rsid w:val="0058048A"/>
    <w:rsid w:val="00581BDC"/>
    <w:rsid w:val="00595E66"/>
    <w:rsid w:val="005B3542"/>
    <w:rsid w:val="005D074E"/>
    <w:rsid w:val="005D51A7"/>
    <w:rsid w:val="005F37D1"/>
    <w:rsid w:val="0060017C"/>
    <w:rsid w:val="00615072"/>
    <w:rsid w:val="00624C94"/>
    <w:rsid w:val="00630A35"/>
    <w:rsid w:val="006433E6"/>
    <w:rsid w:val="00646179"/>
    <w:rsid w:val="00651488"/>
    <w:rsid w:val="006549DE"/>
    <w:rsid w:val="006566DF"/>
    <w:rsid w:val="00656E89"/>
    <w:rsid w:val="00661EEB"/>
    <w:rsid w:val="00664C85"/>
    <w:rsid w:val="00673EE9"/>
    <w:rsid w:val="0067595E"/>
    <w:rsid w:val="00685F34"/>
    <w:rsid w:val="006877A4"/>
    <w:rsid w:val="006A00CE"/>
    <w:rsid w:val="006A0769"/>
    <w:rsid w:val="006B146C"/>
    <w:rsid w:val="006B5C0A"/>
    <w:rsid w:val="006B710B"/>
    <w:rsid w:val="006C1DA7"/>
    <w:rsid w:val="006C660A"/>
    <w:rsid w:val="006C730B"/>
    <w:rsid w:val="006D1337"/>
    <w:rsid w:val="006D7F3E"/>
    <w:rsid w:val="006E16C8"/>
    <w:rsid w:val="006E79CA"/>
    <w:rsid w:val="0070560D"/>
    <w:rsid w:val="00715EA3"/>
    <w:rsid w:val="00763793"/>
    <w:rsid w:val="0077603E"/>
    <w:rsid w:val="00776BC6"/>
    <w:rsid w:val="007921D4"/>
    <w:rsid w:val="00795191"/>
    <w:rsid w:val="00796CFD"/>
    <w:rsid w:val="007A08AE"/>
    <w:rsid w:val="007A3FA6"/>
    <w:rsid w:val="007A5820"/>
    <w:rsid w:val="007A6BC1"/>
    <w:rsid w:val="007B07AA"/>
    <w:rsid w:val="007C2C21"/>
    <w:rsid w:val="007C5B36"/>
    <w:rsid w:val="007D368A"/>
    <w:rsid w:val="007E354B"/>
    <w:rsid w:val="007F6ABD"/>
    <w:rsid w:val="00807539"/>
    <w:rsid w:val="008172AA"/>
    <w:rsid w:val="00835807"/>
    <w:rsid w:val="00855CA6"/>
    <w:rsid w:val="0086449C"/>
    <w:rsid w:val="008720D4"/>
    <w:rsid w:val="00872B45"/>
    <w:rsid w:val="00875839"/>
    <w:rsid w:val="00876469"/>
    <w:rsid w:val="00884552"/>
    <w:rsid w:val="008920E9"/>
    <w:rsid w:val="00896FD7"/>
    <w:rsid w:val="008A04A9"/>
    <w:rsid w:val="008A41DA"/>
    <w:rsid w:val="008B43F0"/>
    <w:rsid w:val="008C1012"/>
    <w:rsid w:val="008C488C"/>
    <w:rsid w:val="008E09D4"/>
    <w:rsid w:val="008E73A5"/>
    <w:rsid w:val="009066B1"/>
    <w:rsid w:val="00911540"/>
    <w:rsid w:val="00911EE7"/>
    <w:rsid w:val="0091273C"/>
    <w:rsid w:val="00916629"/>
    <w:rsid w:val="009173EC"/>
    <w:rsid w:val="009239E4"/>
    <w:rsid w:val="00932844"/>
    <w:rsid w:val="00935545"/>
    <w:rsid w:val="009379DC"/>
    <w:rsid w:val="009503AF"/>
    <w:rsid w:val="00963249"/>
    <w:rsid w:val="00963DFF"/>
    <w:rsid w:val="00965650"/>
    <w:rsid w:val="00975906"/>
    <w:rsid w:val="00983A33"/>
    <w:rsid w:val="0098473C"/>
    <w:rsid w:val="00993A84"/>
    <w:rsid w:val="009A6204"/>
    <w:rsid w:val="009B32EF"/>
    <w:rsid w:val="009B3D1B"/>
    <w:rsid w:val="009C2A39"/>
    <w:rsid w:val="009D3041"/>
    <w:rsid w:val="009D4B08"/>
    <w:rsid w:val="009E58EA"/>
    <w:rsid w:val="009E610C"/>
    <w:rsid w:val="00A048DA"/>
    <w:rsid w:val="00A054B1"/>
    <w:rsid w:val="00A073DB"/>
    <w:rsid w:val="00A5067E"/>
    <w:rsid w:val="00A71D2B"/>
    <w:rsid w:val="00A730A1"/>
    <w:rsid w:val="00A76CAC"/>
    <w:rsid w:val="00A86EF9"/>
    <w:rsid w:val="00AA2CD9"/>
    <w:rsid w:val="00AC4A48"/>
    <w:rsid w:val="00AC734C"/>
    <w:rsid w:val="00AD5036"/>
    <w:rsid w:val="00AD70A7"/>
    <w:rsid w:val="00AE63B4"/>
    <w:rsid w:val="00AE6C53"/>
    <w:rsid w:val="00AF0A2D"/>
    <w:rsid w:val="00AF3570"/>
    <w:rsid w:val="00B00298"/>
    <w:rsid w:val="00B007BB"/>
    <w:rsid w:val="00B01650"/>
    <w:rsid w:val="00B039A0"/>
    <w:rsid w:val="00B10EDD"/>
    <w:rsid w:val="00B208AB"/>
    <w:rsid w:val="00B30989"/>
    <w:rsid w:val="00B3366E"/>
    <w:rsid w:val="00B33AA6"/>
    <w:rsid w:val="00B42167"/>
    <w:rsid w:val="00B46640"/>
    <w:rsid w:val="00B47E49"/>
    <w:rsid w:val="00B51587"/>
    <w:rsid w:val="00B54942"/>
    <w:rsid w:val="00B5752B"/>
    <w:rsid w:val="00B62A89"/>
    <w:rsid w:val="00B653E4"/>
    <w:rsid w:val="00B676B1"/>
    <w:rsid w:val="00B67ED4"/>
    <w:rsid w:val="00B72BED"/>
    <w:rsid w:val="00B920BF"/>
    <w:rsid w:val="00BA2758"/>
    <w:rsid w:val="00BC0E00"/>
    <w:rsid w:val="00BC2442"/>
    <w:rsid w:val="00BD79A6"/>
    <w:rsid w:val="00BE2E6B"/>
    <w:rsid w:val="00BF2EB1"/>
    <w:rsid w:val="00C0672F"/>
    <w:rsid w:val="00C10BB0"/>
    <w:rsid w:val="00C15A8C"/>
    <w:rsid w:val="00C2636C"/>
    <w:rsid w:val="00C30F82"/>
    <w:rsid w:val="00C31003"/>
    <w:rsid w:val="00C37E7B"/>
    <w:rsid w:val="00C41E18"/>
    <w:rsid w:val="00C44CAC"/>
    <w:rsid w:val="00C45C9B"/>
    <w:rsid w:val="00C562F6"/>
    <w:rsid w:val="00C630EF"/>
    <w:rsid w:val="00C87D26"/>
    <w:rsid w:val="00C90B36"/>
    <w:rsid w:val="00CA1FE9"/>
    <w:rsid w:val="00CA245F"/>
    <w:rsid w:val="00CB1905"/>
    <w:rsid w:val="00CE3C8A"/>
    <w:rsid w:val="00CE3F43"/>
    <w:rsid w:val="00CF6058"/>
    <w:rsid w:val="00D05126"/>
    <w:rsid w:val="00D177D7"/>
    <w:rsid w:val="00D20984"/>
    <w:rsid w:val="00D216DD"/>
    <w:rsid w:val="00D25EF5"/>
    <w:rsid w:val="00D27D5F"/>
    <w:rsid w:val="00D31913"/>
    <w:rsid w:val="00D40F41"/>
    <w:rsid w:val="00D44A59"/>
    <w:rsid w:val="00D656CE"/>
    <w:rsid w:val="00D73B90"/>
    <w:rsid w:val="00D81EAA"/>
    <w:rsid w:val="00DA556C"/>
    <w:rsid w:val="00DA6F07"/>
    <w:rsid w:val="00DB1CC4"/>
    <w:rsid w:val="00DB6307"/>
    <w:rsid w:val="00DB799C"/>
    <w:rsid w:val="00DD7029"/>
    <w:rsid w:val="00DD7D4D"/>
    <w:rsid w:val="00DF12AC"/>
    <w:rsid w:val="00DF5A1F"/>
    <w:rsid w:val="00E002A0"/>
    <w:rsid w:val="00E07D9B"/>
    <w:rsid w:val="00E14C5C"/>
    <w:rsid w:val="00E15391"/>
    <w:rsid w:val="00E24F40"/>
    <w:rsid w:val="00E37D06"/>
    <w:rsid w:val="00E42195"/>
    <w:rsid w:val="00E51BCE"/>
    <w:rsid w:val="00E611DE"/>
    <w:rsid w:val="00E63CC9"/>
    <w:rsid w:val="00E6422A"/>
    <w:rsid w:val="00E81D97"/>
    <w:rsid w:val="00E84AD8"/>
    <w:rsid w:val="00E904D6"/>
    <w:rsid w:val="00E932E1"/>
    <w:rsid w:val="00EA0EAA"/>
    <w:rsid w:val="00EB18D5"/>
    <w:rsid w:val="00EB27EB"/>
    <w:rsid w:val="00ED6917"/>
    <w:rsid w:val="00EE06AE"/>
    <w:rsid w:val="00EE0E89"/>
    <w:rsid w:val="00EE713E"/>
    <w:rsid w:val="00F321DA"/>
    <w:rsid w:val="00F346F5"/>
    <w:rsid w:val="00F366E2"/>
    <w:rsid w:val="00F41C22"/>
    <w:rsid w:val="00F57AF9"/>
    <w:rsid w:val="00F60D88"/>
    <w:rsid w:val="00F649FE"/>
    <w:rsid w:val="00F74097"/>
    <w:rsid w:val="00F84274"/>
    <w:rsid w:val="00FB2D6E"/>
    <w:rsid w:val="00FD1353"/>
    <w:rsid w:val="00FD6B60"/>
    <w:rsid w:val="00FE61B8"/>
    <w:rsid w:val="00FF061C"/>
    <w:rsid w:val="00FF0C6E"/>
    <w:rsid w:val="00FF1134"/>
    <w:rsid w:val="00FF135E"/>
    <w:rsid w:val="00FF4E46"/>
    <w:rsid w:val="00FF4F8C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ED7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Theme="minorEastAsia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115</cp:revision>
  <dcterms:created xsi:type="dcterms:W3CDTF">2020-04-02T11:46:00Z</dcterms:created>
  <dcterms:modified xsi:type="dcterms:W3CDTF">2020-04-06T08:46:00Z</dcterms:modified>
</cp:coreProperties>
</file>