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40"/>
        </w:rPr>
      </w:pPr>
      <w:r>
        <w:rPr>
          <w:rFonts w:hint="eastAsia"/>
          <w:b/>
          <w:bCs/>
          <w:sz w:val="28"/>
          <w:szCs w:val="40"/>
        </w:rPr>
        <w:t xml:space="preserve">  高二年级探究（化学）第8课时《小小口罩 大大学问》学习指南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学习主题</w:t>
            </w:r>
          </w:p>
        </w:tc>
        <w:tc>
          <w:tcPr>
            <w:tcW w:w="749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小小口罩 大大学问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7" w:type="dxa"/>
          </w:tcPr>
          <w:p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749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了解口罩的结构、及其化学组成、</w:t>
            </w:r>
            <w:r>
              <w:rPr>
                <w:rFonts w:hint="eastAsia" w:eastAsia="宋体" w:asciiTheme="minorEastAsia" w:hAnsiTheme="minorEastAsia"/>
                <w:color w:val="000000"/>
                <w:szCs w:val="21"/>
              </w:rPr>
              <w:t>阻隔原理、回收利用的方法等。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</w:t>
            </w:r>
            <w:r>
              <w:rPr>
                <w:rFonts w:hint="eastAsia" w:ascii="宋体" w:hAnsi="宋体"/>
                <w:szCs w:val="21"/>
              </w:rPr>
              <w:t>严谨的科学态度、探索未知的意识。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7494" w:type="dxa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解剖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口罩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实验，了解口罩的结构。能够利用所学知识设计实验鉴别口罩的真伪。</w:t>
            </w:r>
          </w:p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宋体" w:asciiTheme="minorEastAsia" w:hAnsiTheme="minorEastAsia"/>
                <w:color w:val="000000"/>
                <w:szCs w:val="21"/>
              </w:rPr>
            </w:pPr>
            <w:r>
              <w:rPr>
                <w:rFonts w:hint="eastAsia" w:eastAsia="宋体" w:asciiTheme="minorEastAsia" w:hAnsiTheme="minorEastAsia"/>
                <w:color w:val="000000"/>
                <w:szCs w:val="21"/>
              </w:rPr>
              <w:t>通过查阅资料</w:t>
            </w:r>
            <w:r>
              <w:rPr>
                <w:rFonts w:hint="eastAsia" w:eastAsia="宋体" w:asciiTheme="minorEastAsia" w:hAnsi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/>
                <w:color w:val="000000"/>
                <w:szCs w:val="21"/>
              </w:rPr>
              <w:t>了解口罩的化学组成、阻隔原理、回收利用的方法等。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学习内容</w:t>
            </w:r>
          </w:p>
        </w:tc>
        <w:tc>
          <w:tcPr>
            <w:tcW w:w="7494" w:type="dxa"/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【任务一】探究口罩的结构</w:t>
            </w:r>
          </w:p>
          <w:p>
            <w:pPr>
              <w:spacing w:line="400" w:lineRule="exact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</w:rPr>
              <w:t>活动1：“解剖”口罩，看看口罩有几层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观察每层有什么特点</w:t>
            </w:r>
            <w:r>
              <w:rPr>
                <w:rFonts w:hint="eastAsia"/>
                <w:bCs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活动2：查阅资料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说明口罩中每层的成分和作用。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</w:rPr>
              <w:t>实验1：设计实验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验证口罩外层和内层的亲水性差异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</w:rPr>
              <w:t>活动3：设计实验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鉴别口罩的真伪</w:t>
            </w:r>
            <w:r>
              <w:rPr>
                <w:rFonts w:hint="eastAsia"/>
                <w:bCs/>
                <w:lang w:eastAsia="zh-CN"/>
              </w:rPr>
              <w:t>。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实验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：静电吸附实验</w:t>
            </w:r>
          </w:p>
          <w:p>
            <w:pPr>
              <w:spacing w:line="4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实验</w:t>
            </w: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：透光性实验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【任务二】探究无纺布和熔喷布的结构</w:t>
            </w:r>
          </w:p>
          <w:p>
            <w:pPr>
              <w:spacing w:line="4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活动1：请查阅资料，了解无纺布和熔喷布的化学组成。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活动2：请查阅资料，了解聚丙烯在生活中的应用。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【任务三】了解多种多样的口罩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活动：查阅资料，了解市面上多种口罩的材质和用途。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【任务四】了解口罩回收和利用的方法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活动：查阅资料了解聚丙烯是否可以回收再利用？回收利用的方法。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学习资料</w:t>
            </w:r>
          </w:p>
        </w:tc>
        <w:tc>
          <w:tcPr>
            <w:tcW w:w="7494" w:type="dxa"/>
          </w:tcPr>
          <w:p>
            <w:pPr>
              <w:spacing w:line="400" w:lineRule="exac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"https://mp.weixin.qq.com/s/E74u5nMG2pHunLsmYB0y_Q" </w:instrText>
            </w:r>
            <w:r>
              <w:fldChar w:fldCharType="separate"/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t>https://mp.weixin.qq.com/s/E74u5nMG2pHunLsmYB0y_Q</w:t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fldChar w:fldCharType="end"/>
            </w:r>
          </w:p>
          <w:p>
            <w:pPr>
              <w:spacing w:line="400" w:lineRule="exac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"https://mp.weixin.qq.com/s/CQQreDS3nOCGC9V-dzJ-uw" </w:instrText>
            </w:r>
            <w:r>
              <w:fldChar w:fldCharType="separate"/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t>https://mp.weixin.qq.com/s/CQQreDS3nOCGC9V-dzJ-uw</w:t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fldChar w:fldCharType="end"/>
            </w:r>
          </w:p>
          <w:p>
            <w:pPr>
              <w:spacing w:line="400" w:lineRule="exac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"https://mp.weixin.qq.com/s/etV0kJmb-w_eXmvrcKVQ4w" </w:instrText>
            </w:r>
            <w:r>
              <w:fldChar w:fldCharType="separate"/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t>https://mp.weixin.qq.com/s/etV0kJmb-w_eXmvrcKVQ4w</w:t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fldChar w:fldCharType="end"/>
            </w:r>
          </w:p>
          <w:p>
            <w:pPr>
              <w:spacing w:line="400" w:lineRule="exac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"https://mp.weixin.qq.com/s/LRzEiIGe8m81kwaSQ2DdHg" </w:instrText>
            </w:r>
            <w:r>
              <w:fldChar w:fldCharType="separate"/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t>https://mp.weixin.qq.com/s/LRzEiIGe8m81kwaSQ2DdHg</w:t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fldChar w:fldCharType="end"/>
            </w:r>
          </w:p>
          <w:p>
            <w:pPr>
              <w:spacing w:line="400" w:lineRule="exact"/>
              <w:rPr>
                <w:rFonts w:ascii="宋体" w:hAnsi="宋体" w:eastAsia="宋体"/>
                <w:color w:val="000000" w:themeColor="text1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"https://mp.weixin.qq.com/s/Lknxettz1LYy-tTWCpDtTQ" </w:instrText>
            </w:r>
            <w:r>
              <w:fldChar w:fldCharType="separate"/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t>https://mp.weixin.qq.com/s/Lknxettz1LYy-tTWCpDtTQ</w:t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fldChar w:fldCharType="end"/>
            </w:r>
          </w:p>
          <w:p>
            <w:pPr>
              <w:spacing w:line="400" w:lineRule="exact"/>
              <w:rPr>
                <w:bCs/>
                <w:szCs w:val="21"/>
              </w:rPr>
            </w:pPr>
            <w:r>
              <w:fldChar w:fldCharType="begin"/>
            </w:r>
            <w:r>
              <w:instrText xml:space="preserve"> HYPERLINK "https://mp.weixin.qq.com/s/6LsEqTS2-ErFxFPBe-AJKA" </w:instrText>
            </w:r>
            <w:r>
              <w:fldChar w:fldCharType="separate"/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t>https://mp.weixin.qq.com/s/6LsEqTS2-ErFxFPBe-AJKA</w:t>
            </w:r>
            <w:r>
              <w:rPr>
                <w:rFonts w:ascii="宋体" w:hAnsi="宋体" w:eastAsia="宋体" w:cs="Helvetica Neue"/>
                <w:color w:val="000000" w:themeColor="text1"/>
                <w:kern w:val="0"/>
                <w:szCs w:val="21"/>
              </w:rPr>
              <w:fldChar w:fldCharType="end"/>
            </w:r>
          </w:p>
        </w:tc>
      </w:tr>
    </w:tbl>
    <w:p>
      <w:pPr>
        <w:rPr>
          <w:rFonts w:asciiTheme="minorEastAsia" w:hAnsiTheme="minorEastAsia" w:cstheme="minorEastAsia"/>
          <w:bCs/>
          <w:sz w:val="28"/>
          <w:szCs w:val="36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Y95+ZMGGP4-9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D70"/>
    <w:multiLevelType w:val="multilevel"/>
    <w:tmpl w:val="2FAD2D7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 w:asciiTheme="minorEastAsia" w:hAnsiTheme="minorEastAsia" w:cs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EC3ED8"/>
    <w:multiLevelType w:val="multilevel"/>
    <w:tmpl w:val="66EC3E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001201"/>
    <w:rsid w:val="00025424"/>
    <w:rsid w:val="000661F5"/>
    <w:rsid w:val="000A4D95"/>
    <w:rsid w:val="000D368B"/>
    <w:rsid w:val="000F5DAF"/>
    <w:rsid w:val="00110402"/>
    <w:rsid w:val="0011480F"/>
    <w:rsid w:val="00170E9E"/>
    <w:rsid w:val="001E3B32"/>
    <w:rsid w:val="00203E8A"/>
    <w:rsid w:val="002E4B4D"/>
    <w:rsid w:val="00330B70"/>
    <w:rsid w:val="00332206"/>
    <w:rsid w:val="003F4ADE"/>
    <w:rsid w:val="00420E3B"/>
    <w:rsid w:val="005018D7"/>
    <w:rsid w:val="00586F79"/>
    <w:rsid w:val="00603CF6"/>
    <w:rsid w:val="0061680C"/>
    <w:rsid w:val="00626FDD"/>
    <w:rsid w:val="006A5568"/>
    <w:rsid w:val="00754B9C"/>
    <w:rsid w:val="007654AD"/>
    <w:rsid w:val="007968AF"/>
    <w:rsid w:val="007A2957"/>
    <w:rsid w:val="007B3691"/>
    <w:rsid w:val="007B46EE"/>
    <w:rsid w:val="008C5EA9"/>
    <w:rsid w:val="008D04C7"/>
    <w:rsid w:val="00917F68"/>
    <w:rsid w:val="009602DB"/>
    <w:rsid w:val="00994F25"/>
    <w:rsid w:val="00995A10"/>
    <w:rsid w:val="009C1CAA"/>
    <w:rsid w:val="00A60B49"/>
    <w:rsid w:val="00B72DDB"/>
    <w:rsid w:val="00BC2334"/>
    <w:rsid w:val="00BD35B4"/>
    <w:rsid w:val="00C1655E"/>
    <w:rsid w:val="00C37B9D"/>
    <w:rsid w:val="00C541F3"/>
    <w:rsid w:val="00C65FF5"/>
    <w:rsid w:val="00C82CAA"/>
    <w:rsid w:val="00D0533B"/>
    <w:rsid w:val="00D43486"/>
    <w:rsid w:val="00D81C37"/>
    <w:rsid w:val="00E43211"/>
    <w:rsid w:val="00E50BF9"/>
    <w:rsid w:val="00E90EA7"/>
    <w:rsid w:val="00EA3FF3"/>
    <w:rsid w:val="00EA7D24"/>
    <w:rsid w:val="00F23BD9"/>
    <w:rsid w:val="00F52B30"/>
    <w:rsid w:val="183A064F"/>
    <w:rsid w:val="5D314AA8"/>
    <w:rsid w:val="6E6D2F24"/>
    <w:rsid w:val="7A653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字符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fontstyle01"/>
    <w:basedOn w:val="8"/>
    <w:uiPriority w:val="0"/>
    <w:rPr>
      <w:rFonts w:hint="default" w:ascii="DY95+ZMGGP4-95" w:hAnsi="DY95+ZMGGP4-95"/>
      <w:color w:val="000000"/>
      <w:sz w:val="20"/>
      <w:szCs w:val="20"/>
    </w:rPr>
  </w:style>
  <w:style w:type="character" w:customStyle="1" w:styleId="12">
    <w:name w:val="fontstyle11"/>
    <w:basedOn w:val="8"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3">
    <w:name w:val="批注框文本字符"/>
    <w:basedOn w:val="8"/>
    <w:link w:val="2"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1015</Characters>
  <Lines>8</Lines>
  <Paragraphs>2</Paragraphs>
  <TotalTime>1</TotalTime>
  <ScaleCrop>false</ScaleCrop>
  <LinksUpToDate>false</LinksUpToDate>
  <CharactersWithSpaces>1191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2020-02-04T10:47:00Z</dcterms:created>
  <dc:creator>Administrator</dc:creator>
  <cp:lastModifiedBy>于守丽</cp:lastModifiedBy>
  <dcterms:modified xsi:type="dcterms:W3CDTF">2020-03-15T14:17:42Z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