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FF" w:rsidRDefault="00AF563C">
      <w:pPr>
        <w:jc w:val="center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9年级物理第31课时《功、功率、机械效率、机械能》——作业</w:t>
      </w:r>
    </w:p>
    <w:p w:rsidR="00805FFF" w:rsidRDefault="00AF563C">
      <w:pPr>
        <w:jc w:val="center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学校___________________班级_______________姓名_____________</w:t>
      </w:r>
    </w:p>
    <w:p w:rsidR="00805FFF" w:rsidRDefault="00AF563C">
      <w:pPr>
        <w:adjustRightInd w:val="0"/>
        <w:snapToGrid w:val="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A515C5"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小</w:t>
      </w:r>
      <w:proofErr w:type="gramStart"/>
      <w:r>
        <w:rPr>
          <w:rFonts w:ascii="宋体" w:hAnsi="宋体" w:cs="宋体" w:hint="eastAsia"/>
        </w:rPr>
        <w:t>刚同学</w:t>
      </w:r>
      <w:proofErr w:type="gramEnd"/>
      <w:r>
        <w:rPr>
          <w:rFonts w:ascii="宋体" w:hAnsi="宋体" w:cs="宋体" w:hint="eastAsia"/>
        </w:rPr>
        <w:t>放学回家的过程中，以下叙述的情景中小刚对书包施加的力做功的是</w:t>
      </w:r>
      <w:r>
        <w:rPr>
          <w:rFonts w:ascii="宋体" w:hAnsi="宋体" w:cs="宋体" w:hint="eastAsia"/>
          <w:bCs/>
        </w:rPr>
        <w:t>(     )</w:t>
      </w:r>
    </w:p>
    <w:p w:rsidR="00805FFF" w:rsidRDefault="00AF563C">
      <w:pPr>
        <w:pStyle w:val="a9"/>
        <w:adjustRightInd w:val="0"/>
        <w:snapToGrid w:val="0"/>
        <w:rPr>
          <w:rFonts w:ascii="宋体" w:hAnsi="宋体" w:cs="宋体"/>
        </w:rPr>
      </w:pPr>
      <w:r>
        <w:rPr>
          <w:rFonts w:ascii="宋体" w:hAnsi="宋体" w:cs="宋体" w:hint="eastAsia"/>
        </w:rPr>
        <w:t>A．小刚将书包从地面向上提，但没提动</w:t>
      </w:r>
    </w:p>
    <w:p w:rsidR="00805FFF" w:rsidRDefault="00031AA5">
      <w:pPr>
        <w:pStyle w:val="a9"/>
        <w:adjustRightInd w:val="0"/>
        <w:snapToGrid w:val="0"/>
        <w:rPr>
          <w:rFonts w:ascii="宋体" w:hAnsi="宋体" w:cs="宋体"/>
        </w:rPr>
      </w:pPr>
      <w:r>
        <w:rPr>
          <w:rFonts w:ascii="宋体" w:hAnsi="宋体" w:cs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1" o:spid="_x0000_s2070" type="#_x0000_t202" style="position:absolute;left:0;text-align:left;margin-left:362.05pt;margin-top:11.8pt;width:50pt;height:0;z-index:257848320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" filled="f" stroked="f" strokeweight=".5pt">
            <v:path arrowok="t"/>
            <v:textbox>
              <w:txbxContent>
                <w:p w:rsidR="00805FFF" w:rsidRDefault="00AF56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AF563C">
        <w:rPr>
          <w:rFonts w:ascii="宋体" w:hAnsi="宋体" w:cs="宋体" w:hint="eastAsia"/>
        </w:rPr>
        <w:t xml:space="preserve">B．小刚站在站台上等候列车时，肩膀对书包向上的支持力 </w:t>
      </w:r>
    </w:p>
    <w:p w:rsidR="00805FFF" w:rsidRDefault="00AF563C">
      <w:pPr>
        <w:pStyle w:val="a9"/>
        <w:adjustRightInd w:val="0"/>
        <w:snapToGrid w:val="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C．站在水平匀速行驶的地铁列车上，肩膀对书包向上的支持力 </w:t>
      </w:r>
    </w:p>
    <w:p w:rsidR="00805FFF" w:rsidRDefault="00AF563C">
      <w:pPr>
        <w:pStyle w:val="a9"/>
        <w:adjustRightInd w:val="0"/>
        <w:snapToGrid w:val="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D．小刚到家上楼梯时，肩膀对书包向上的支持力 </w:t>
      </w:r>
    </w:p>
    <w:p w:rsidR="00805FFF" w:rsidRDefault="00031AA5" w:rsidP="00031AA5">
      <w:pPr>
        <w:spacing w:beforeLines="50"/>
        <w:ind w:left="283" w:hangingChars="135" w:hanging="283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</w:rPr>
        <w:pict>
          <v:group id="组合 1073764738" o:spid="_x0000_s2071" style="position:absolute;left:0;text-align:left;margin-left:284.45pt;margin-top:1.4pt;width:122.2pt;height:99.4pt;z-index:257849344" coordsize="15519,12287" o:regroupid="1">
            <v:group id="组合 1073764739" o:spid="_x0000_s2072" style="position:absolute;width:15519;height:12287" coordsize="15519,122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073764740" o:spid="_x0000_s2073" type="#_x0000_t75" alt="无标题" style="position:absolute;width:15519;height:12287">
                <v:imagedata r:id="rId7" o:title="无标题" cropbottom="9370f" cropright="37696f"/>
                <v:path arrowok="t"/>
              </v:shape>
              <v:shape id="_x0000_s2074" type="#_x0000_t202" style="position:absolute;left:11158;top:8446;width:4287;height:3334" filled="f" stroked="f" strokeweight=".5pt">
                <v:path arrowok="t"/>
                <v:textbox>
                  <w:txbxContent>
                    <w:p w:rsidR="00805FFF" w:rsidRDefault="00AF563C">
                      <w:r>
                        <w:t>①</w:t>
                      </w:r>
                    </w:p>
                  </w:txbxContent>
                </v:textbox>
              </v:shape>
            </v:group>
            <v:shape id="文本框 72" o:spid="_x0000_s2075" type="#_x0000_t202" style="position:absolute;left:1588;top:6780;width:4477;height:3334" filled="f" stroked="f" strokeweight=".5pt">
              <v:path arrowok="t"/>
              <v:textbox>
                <w:txbxContent>
                  <w:p w:rsidR="00805FFF" w:rsidRDefault="00AF563C">
                    <w:r>
                      <w:t>②</w:t>
                    </w:r>
                  </w:p>
                </w:txbxContent>
              </v:textbox>
            </v:shape>
            <w10:wrap type="square"/>
          </v:group>
        </w:pict>
      </w:r>
      <w:r w:rsidR="00AF563C">
        <w:rPr>
          <w:rFonts w:ascii="宋体" w:hAnsi="宋体" w:cs="宋体" w:hint="eastAsia"/>
          <w:szCs w:val="21"/>
        </w:rPr>
        <w:t>2</w:t>
      </w:r>
      <w:r w:rsidR="00A515C5">
        <w:rPr>
          <w:rFonts w:ascii="宋体" w:hAnsi="宋体" w:cs="宋体" w:hint="eastAsia"/>
          <w:szCs w:val="21"/>
        </w:rPr>
        <w:t>.</w:t>
      </w:r>
      <w:r w:rsidR="00AF563C">
        <w:rPr>
          <w:rFonts w:ascii="宋体" w:hAnsi="宋体" w:cs="宋体" w:hint="eastAsia"/>
          <w:szCs w:val="21"/>
        </w:rPr>
        <w:t>图1所示，两个滑梯高度相等，如果小玲分别从①</w:t>
      </w:r>
      <w:proofErr w:type="gramStart"/>
      <w:r w:rsidR="00AF563C">
        <w:rPr>
          <w:rFonts w:ascii="宋体" w:hAnsi="宋体" w:cs="宋体" w:hint="eastAsia"/>
          <w:szCs w:val="21"/>
        </w:rPr>
        <w:t>号直梯</w:t>
      </w:r>
      <w:proofErr w:type="gramEnd"/>
      <w:r w:rsidR="00AF563C">
        <w:rPr>
          <w:rFonts w:ascii="宋体" w:hAnsi="宋体" w:cs="宋体" w:hint="eastAsia"/>
          <w:szCs w:val="21"/>
        </w:rPr>
        <w:t>和②号旋转滑梯上端滑到地面，小玲所受重力做功分别为</w:t>
      </w:r>
      <w:r w:rsidR="00AF563C">
        <w:rPr>
          <w:rFonts w:ascii="宋体" w:hAnsi="宋体" w:cs="宋体" w:hint="eastAsia"/>
          <w:i/>
          <w:szCs w:val="21"/>
        </w:rPr>
        <w:t>W</w:t>
      </w:r>
      <w:r w:rsidR="00AF563C">
        <w:rPr>
          <w:rFonts w:ascii="宋体" w:hAnsi="宋体" w:cs="宋体" w:hint="eastAsia"/>
          <w:szCs w:val="21"/>
          <w:vertAlign w:val="subscript"/>
        </w:rPr>
        <w:t>1</w:t>
      </w:r>
      <w:r w:rsidR="00AF563C">
        <w:rPr>
          <w:rFonts w:ascii="宋体" w:hAnsi="宋体" w:cs="宋体" w:hint="eastAsia"/>
          <w:szCs w:val="21"/>
        </w:rPr>
        <w:t>和</w:t>
      </w:r>
      <w:r w:rsidR="00AF563C">
        <w:rPr>
          <w:rFonts w:ascii="宋体" w:hAnsi="宋体" w:cs="宋体" w:hint="eastAsia"/>
          <w:i/>
          <w:szCs w:val="21"/>
        </w:rPr>
        <w:t>W</w:t>
      </w:r>
      <w:r w:rsidR="00AF563C">
        <w:rPr>
          <w:rFonts w:ascii="宋体" w:hAnsi="宋体" w:cs="宋体" w:hint="eastAsia"/>
          <w:szCs w:val="21"/>
          <w:vertAlign w:val="subscript"/>
        </w:rPr>
        <w:t>2</w:t>
      </w:r>
      <w:r w:rsidR="00AF563C">
        <w:rPr>
          <w:rFonts w:ascii="宋体" w:hAnsi="宋体" w:cs="宋体" w:hint="eastAsia"/>
          <w:szCs w:val="21"/>
        </w:rPr>
        <w:t>，则下列说法正确的是</w:t>
      </w:r>
      <w:r w:rsidR="00AF563C">
        <w:rPr>
          <w:rFonts w:ascii="宋体" w:hAnsi="宋体" w:cs="宋体" w:hint="eastAsia"/>
          <w:bCs/>
        </w:rPr>
        <w:t>(     )</w:t>
      </w:r>
    </w:p>
    <w:p w:rsidR="00805FFF" w:rsidRDefault="00AF563C">
      <w:pPr>
        <w:ind w:firstLineChars="200" w:firstLine="420"/>
        <w:rPr>
          <w:rFonts w:ascii="宋体" w:hAnsi="宋体" w:cs="宋体"/>
          <w:szCs w:val="21"/>
          <w:vertAlign w:val="subscript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 w:hint="eastAsia"/>
          <w:i/>
          <w:szCs w:val="21"/>
        </w:rPr>
        <w:t>W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&gt;</w:t>
      </w:r>
      <w:r>
        <w:rPr>
          <w:rFonts w:ascii="宋体" w:hAnsi="宋体" w:cs="宋体" w:hint="eastAsia"/>
          <w:i/>
          <w:szCs w:val="21"/>
        </w:rPr>
        <w:t xml:space="preserve"> W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 xml:space="preserve">         B．</w:t>
      </w:r>
      <w:r>
        <w:rPr>
          <w:rFonts w:ascii="宋体" w:hAnsi="宋体" w:cs="宋体" w:hint="eastAsia"/>
          <w:i/>
          <w:szCs w:val="21"/>
        </w:rPr>
        <w:t>W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&lt;</w:t>
      </w:r>
      <w:r>
        <w:rPr>
          <w:rFonts w:ascii="宋体" w:hAnsi="宋体" w:cs="宋体" w:hint="eastAsia"/>
          <w:i/>
          <w:szCs w:val="21"/>
        </w:rPr>
        <w:t xml:space="preserve"> W</w:t>
      </w:r>
      <w:r w:rsidR="00A515C5">
        <w:rPr>
          <w:rFonts w:ascii="宋体" w:hAnsi="宋体" w:cs="宋体" w:hint="eastAsia"/>
          <w:szCs w:val="21"/>
          <w:vertAlign w:val="subscript"/>
        </w:rPr>
        <w:t xml:space="preserve">2 </w:t>
      </w:r>
    </w:p>
    <w:p w:rsidR="00805FFF" w:rsidRDefault="00AF563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vertAlign w:val="subscript"/>
        </w:rPr>
        <w:t xml:space="preserve"> </w:t>
      </w: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 w:hint="eastAsia"/>
          <w:i/>
          <w:szCs w:val="21"/>
        </w:rPr>
        <w:t>W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＝</w:t>
      </w:r>
      <w:r>
        <w:rPr>
          <w:rFonts w:ascii="宋体" w:hAnsi="宋体" w:cs="宋体" w:hint="eastAsia"/>
          <w:i/>
          <w:szCs w:val="21"/>
        </w:rPr>
        <w:t>W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 xml:space="preserve">    </w:t>
      </w:r>
      <w:r w:rsidR="00A515C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 D．无法比较</w:t>
      </w:r>
    </w:p>
    <w:p w:rsidR="00805FFF" w:rsidRDefault="00AF563C" w:rsidP="00031AA5">
      <w:pPr>
        <w:spacing w:beforeLines="5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3</w:t>
      </w:r>
      <w:r w:rsidR="00A515C5">
        <w:rPr>
          <w:rFonts w:ascii="宋体" w:hAnsi="宋体" w:cs="宋体" w:hint="eastAsia"/>
          <w:bCs/>
        </w:rPr>
        <w:t>.</w:t>
      </w:r>
      <w:r>
        <w:rPr>
          <w:rFonts w:ascii="宋体" w:hAnsi="宋体" w:cs="宋体" w:hint="eastAsia"/>
          <w:bCs/>
        </w:rPr>
        <w:t>一台电动机的功率是150W,则它的物理意义是(     )</w:t>
      </w:r>
    </w:p>
    <w:p w:rsidR="00805FFF" w:rsidRDefault="00AF563C">
      <w:pPr>
        <w:tabs>
          <w:tab w:val="left" w:pos="720"/>
        </w:tabs>
        <w:ind w:firstLineChars="200" w:firstLine="42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A 、这台机器所做的功是150J            B 、这台机器在1秒内所做的功是150J</w:t>
      </w:r>
    </w:p>
    <w:p w:rsidR="00805FFF" w:rsidRDefault="00AF563C">
      <w:pPr>
        <w:tabs>
          <w:tab w:val="left" w:pos="720"/>
        </w:tabs>
        <w:ind w:firstLineChars="200" w:firstLine="42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C、 这台机器1秒内完成的功是150W     D、 这台机器1秒内的功率是150W</w:t>
      </w:r>
    </w:p>
    <w:p w:rsidR="00805FFF" w:rsidRDefault="00AF563C" w:rsidP="00031AA5">
      <w:pPr>
        <w:spacing w:beforeLines="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 w:rsidR="00A515C5"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甲起重机的功率小于乙起重机的功率，当两台机器正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常工作时，下列说法正确的是</w:t>
      </w:r>
      <w:r>
        <w:rPr>
          <w:rFonts w:ascii="宋体" w:hAnsi="宋体" w:cs="宋体" w:hint="eastAsia"/>
          <w:bCs/>
        </w:rPr>
        <w:t>(     )</w:t>
      </w:r>
    </w:p>
    <w:p w:rsidR="00805FFF" w:rsidRDefault="00AF563C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A．甲比乙做功慢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B．甲比乙做功用时短</w:t>
      </w:r>
    </w:p>
    <w:p w:rsidR="00805FFF" w:rsidRDefault="00AF563C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C．甲比乙</w:t>
      </w:r>
      <w:proofErr w:type="gramStart"/>
      <w:r>
        <w:rPr>
          <w:rFonts w:ascii="宋体" w:hAnsi="宋体" w:cs="宋体" w:hint="eastAsia"/>
          <w:szCs w:val="21"/>
        </w:rPr>
        <w:t>做功少</w:t>
      </w:r>
      <w:proofErr w:type="gramEnd"/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 xml:space="preserve">D．甲比乙机械效率低 </w:t>
      </w:r>
    </w:p>
    <w:p w:rsidR="00805FFF" w:rsidRDefault="00AF563C" w:rsidP="00031AA5">
      <w:pPr>
        <w:spacing w:beforeLines="50"/>
        <w:ind w:left="283" w:hangingChars="135" w:hanging="28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550540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86360</wp:posOffset>
            </wp:positionV>
            <wp:extent cx="1069975" cy="713105"/>
            <wp:effectExtent l="0" t="0" r="12065" b="3175"/>
            <wp:wrapSquare wrapText="bothSides"/>
            <wp:docPr id="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5</w:t>
      </w:r>
      <w:r w:rsidR="00A515C5"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如图2所示是排球落地后弹跳过程每隔相等时间曝光一次所拍摄的照片，A、B是同一高度的两点，则下列说法正确的是(　　)</w:t>
      </w:r>
    </w:p>
    <w:p w:rsidR="00805FFF" w:rsidRDefault="00AF563C">
      <w:pPr>
        <w:pStyle w:val="a3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A．排球从开始下落到静止的过程中，它的机械能先变大后变小</w:t>
      </w:r>
    </w:p>
    <w:p w:rsidR="00805FFF" w:rsidRDefault="00F80603">
      <w:pPr>
        <w:pStyle w:val="a3"/>
        <w:ind w:firstLineChars="200" w:firstLine="420"/>
        <w:rPr>
          <w:rFonts w:hAnsi="宋体" w:cs="宋体"/>
        </w:rPr>
      </w:pPr>
      <w:r>
        <w:rPr>
          <w:rFonts w:hAnsi="宋体" w:cs="宋体"/>
        </w:rPr>
        <w:pict>
          <v:shape id="_x0000_s2230" type="#_x0000_t202" style="position:absolute;left:0;text-align:left;margin-left:369.55pt;margin-top:8.35pt;width:34pt;height:24.9pt;z-index:25784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" filled="f" stroked="f">
            <v:textbox>
              <w:txbxContent>
                <w:p w:rsidR="00805FFF" w:rsidRDefault="00AF563C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AF563C">
        <w:rPr>
          <w:rFonts w:hAnsi="宋体" w:cs="宋体" w:hint="eastAsia"/>
        </w:rPr>
        <w:t>B．排球在A点时的重力势能等于在B点时的重力势能</w:t>
      </w:r>
    </w:p>
    <w:p w:rsidR="00805FFF" w:rsidRDefault="00AF563C">
      <w:pPr>
        <w:pStyle w:val="a3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C．排球在A点时的动能等于在B点时的动能</w:t>
      </w:r>
    </w:p>
    <w:p w:rsidR="00805FFF" w:rsidRDefault="00AF563C">
      <w:pPr>
        <w:pStyle w:val="a3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</w:rPr>
        <w:t>D．排球在上升过程中，它的动能全部转化为重力势能</w:t>
      </w:r>
    </w:p>
    <w:p w:rsidR="00805FFF" w:rsidRDefault="00031AA5" w:rsidP="00031AA5">
      <w:pPr>
        <w:wordWrap w:val="0"/>
        <w:spacing w:beforeLines="50"/>
        <w:ind w:left="283" w:hangingChars="135" w:hanging="283"/>
        <w:rPr>
          <w:rFonts w:ascii="宋体" w:hAnsi="宋体" w:cs="宋体"/>
          <w:szCs w:val="21"/>
        </w:rPr>
      </w:pPr>
      <w:r>
        <w:rPr>
          <w:rFonts w:ascii="宋体" w:hAnsi="宋体" w:cs="宋体"/>
          <w:bCs/>
          <w:noProof/>
          <w:szCs w:val="21"/>
        </w:rPr>
        <w:pict>
          <v:group id="_x0000_s2232" style="position:absolute;left:0;text-align:left;margin-left:326.95pt;margin-top:28.15pt;width:97.85pt;height:133.95pt;z-index:257860608" coordorigin="3320,12525" coordsize="1957,2679">
            <v:shape id="_x0000_s2051" type="#_x0000_t75" alt="跳伞-2" style="position:absolute;left:3320;top:12668;width:1466;height:2225" o:regroupid="2">
              <v:imagedata r:id="rId9" o:title="跳伞-2" cropbottom="14410f" cropleft="2316f" cropright="18596f"/>
            </v:shape>
            <v:shape id="_x0000_s2052" type="#_x0000_t202" style="position:absolute;left:3536;top:14893;width:1061;height:311" o:regroupid="2" filled="f" stroked="f">
              <v:textbox style="mso-next-textbox:#_x0000_s2052" inset="0,0,0,0">
                <w:txbxContent>
                  <w:p w:rsidR="00805FFF" w:rsidRDefault="00AF563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</w:rPr>
                      <w:t>3</w:t>
                    </w:r>
                  </w:p>
                </w:txbxContent>
              </v:textbox>
            </v:shape>
            <v:group id="_x0000_s2054" style="position:absolute;left:4597;top:12525;width:680;height:458" coordorigin="2400,2426" coordsize="437,326" o:regroupid="2">
              <v:rect id="_x0000_s2055" style="position:absolute;left:2548;top:2474;width:182;height:227" strokecolor="white"/>
              <v:shape id="_x0000_s2056" type="#_x0000_t202" style="position:absolute;left:2400;top:2426;width:437;height:326" filled="f" stroked="f">
                <v:textbox inset="0,0,0,0">
                  <w:txbxContent>
                    <w:p w:rsidR="00805FFF" w:rsidRDefault="00AF563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v:group>
            <v:group id="_x0000_s2057" style="position:absolute;left:4584;top:12945;width:680;height:359" coordorigin="2400,2426" coordsize="437,326" o:regroupid="2">
              <v:rect id="_x0000_s2058" style="position:absolute;left:2548;top:2474;width:182;height:227" strokecolor="white"/>
              <v:shape id="_x0000_s2059" type="#_x0000_t202" style="position:absolute;left:2400;top:2426;width:437;height:326" filled="f" stroked="f">
                <v:textbox inset="0,0,0,0">
                  <w:txbxContent>
                    <w:p w:rsidR="00805FFF" w:rsidRDefault="00AF563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v:group>
            <v:group id="_x0000_s2063" style="position:absolute;left:4578;top:13498;width:680;height:392" coordorigin="2400,2426" coordsize="437,326" o:regroupid="2">
              <v:rect id="_x0000_s2064" style="position:absolute;left:2548;top:2474;width:182;height:227" strokecolor="white"/>
              <v:shape id="_x0000_s2065" type="#_x0000_t202" style="position:absolute;left:2400;top:2426;width:437;height:326" filled="f" stroked="f">
                <v:textbox inset="0,0,0,0">
                  <w:txbxContent>
                    <w:p w:rsidR="00805FFF" w:rsidRDefault="00AF563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  <w:sz w:val="1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v:group>
            <v:group id="_x0000_s2066" style="position:absolute;left:4578;top:14459;width:680;height:380" coordorigin="2400,2426" coordsize="437,326" o:regroupid="2">
              <v:rect id="_x0000_s2067" style="position:absolute;left:2548;top:2474;width:182;height:227" strokecolor="white"/>
              <v:shape id="_x0000_s2068" type="#_x0000_t202" style="position:absolute;left:2400;top:2426;width:437;height:326" filled="f" stroked="f">
                <v:textbox inset="0,0,0,0">
                  <w:txbxContent>
                    <w:p w:rsidR="00805FFF" w:rsidRDefault="00AF563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  <w:sz w:val="1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v:group>
            <w10:wrap type="square"/>
          </v:group>
        </w:pict>
      </w:r>
      <w:r w:rsidR="00AF563C">
        <w:rPr>
          <w:rFonts w:ascii="宋体" w:hAnsi="宋体" w:cs="宋体" w:hint="eastAsia"/>
          <w:bCs/>
          <w:szCs w:val="21"/>
        </w:rPr>
        <w:t>6</w:t>
      </w:r>
      <w:r w:rsidR="00A515C5">
        <w:rPr>
          <w:rFonts w:ascii="宋体" w:hAnsi="宋体" w:cs="宋体" w:hint="eastAsia"/>
          <w:bCs/>
          <w:szCs w:val="21"/>
        </w:rPr>
        <w:t>.</w:t>
      </w:r>
      <w:r w:rsidR="00AF563C">
        <w:rPr>
          <w:rFonts w:ascii="宋体" w:hAnsi="宋体" w:cs="宋体" w:hint="eastAsia"/>
          <w:szCs w:val="21"/>
        </w:rPr>
        <w:t>一位摄影爱好者采用在同一张底片上多次曝光的方法，拍摄了极限跳伞运动员从悬崖上跳下的过程。从运动员离开悬崖时开始，每隔0.3 s曝光一次，得到了一张记录运动员在打开降落伞之前的一段下落情况的照片，如图3所示。已知运动员从</w:t>
      </w:r>
      <w:r w:rsidR="00AF563C">
        <w:rPr>
          <w:rFonts w:ascii="宋体" w:hAnsi="宋体" w:cs="宋体" w:hint="eastAsia"/>
          <w:i/>
          <w:szCs w:val="21"/>
        </w:rPr>
        <w:t>a</w:t>
      </w:r>
      <w:r w:rsidR="00AF563C">
        <w:rPr>
          <w:rFonts w:ascii="宋体" w:hAnsi="宋体" w:cs="宋体" w:hint="eastAsia"/>
          <w:szCs w:val="21"/>
        </w:rPr>
        <w:t>点到</w:t>
      </w:r>
      <w:r w:rsidR="00AF563C">
        <w:rPr>
          <w:rFonts w:ascii="宋体" w:hAnsi="宋体" w:cs="宋体" w:hint="eastAsia"/>
          <w:i/>
          <w:szCs w:val="21"/>
        </w:rPr>
        <w:t>d</w:t>
      </w:r>
      <w:r w:rsidR="00AF563C">
        <w:rPr>
          <w:rFonts w:ascii="宋体" w:hAnsi="宋体" w:cs="宋体" w:hint="eastAsia"/>
          <w:szCs w:val="21"/>
        </w:rPr>
        <w:t>点可视为沿竖直方向运动，通过</w:t>
      </w:r>
      <w:proofErr w:type="spellStart"/>
      <w:r w:rsidR="00AF563C">
        <w:rPr>
          <w:rFonts w:ascii="宋体" w:hAnsi="宋体" w:cs="宋体" w:hint="eastAsia"/>
          <w:i/>
          <w:szCs w:val="21"/>
        </w:rPr>
        <w:t>ab</w:t>
      </w:r>
      <w:proofErr w:type="spellEnd"/>
      <w:r w:rsidR="00AF563C">
        <w:rPr>
          <w:rFonts w:ascii="宋体" w:hAnsi="宋体" w:cs="宋体" w:hint="eastAsia"/>
          <w:szCs w:val="21"/>
        </w:rPr>
        <w:t>、</w:t>
      </w:r>
      <w:proofErr w:type="spellStart"/>
      <w:r w:rsidR="00AF563C">
        <w:rPr>
          <w:rFonts w:ascii="宋体" w:hAnsi="宋体" w:cs="宋体" w:hint="eastAsia"/>
          <w:i/>
          <w:szCs w:val="21"/>
        </w:rPr>
        <w:t>bc</w:t>
      </w:r>
      <w:proofErr w:type="spellEnd"/>
      <w:r w:rsidR="00AF563C">
        <w:rPr>
          <w:rFonts w:ascii="宋体" w:hAnsi="宋体" w:cs="宋体" w:hint="eastAsia"/>
          <w:szCs w:val="21"/>
        </w:rPr>
        <w:t>和</w:t>
      </w:r>
      <w:proofErr w:type="spellStart"/>
      <w:r w:rsidR="00AF563C">
        <w:rPr>
          <w:rFonts w:ascii="宋体" w:hAnsi="宋体" w:cs="宋体" w:hint="eastAsia"/>
          <w:i/>
          <w:szCs w:val="21"/>
        </w:rPr>
        <w:t>cd</w:t>
      </w:r>
      <w:proofErr w:type="spellEnd"/>
      <w:r w:rsidR="00AF563C">
        <w:rPr>
          <w:rFonts w:ascii="宋体" w:hAnsi="宋体" w:cs="宋体" w:hint="eastAsia"/>
          <w:szCs w:val="21"/>
        </w:rPr>
        <w:t>的时间间隔均为0.6s，空气阻力不能忽略。对于运动员从</w:t>
      </w:r>
      <w:r w:rsidR="00AF563C">
        <w:rPr>
          <w:rFonts w:ascii="宋体" w:hAnsi="宋体" w:cs="宋体" w:hint="eastAsia"/>
          <w:i/>
          <w:szCs w:val="21"/>
        </w:rPr>
        <w:t>a</w:t>
      </w:r>
      <w:r w:rsidR="00AF563C">
        <w:rPr>
          <w:rFonts w:ascii="宋体" w:hAnsi="宋体" w:cs="宋体" w:hint="eastAsia"/>
          <w:szCs w:val="21"/>
        </w:rPr>
        <w:t>点到</w:t>
      </w:r>
      <w:r w:rsidR="00AF563C">
        <w:rPr>
          <w:rFonts w:ascii="宋体" w:hAnsi="宋体" w:cs="宋体" w:hint="eastAsia"/>
          <w:i/>
          <w:szCs w:val="21"/>
        </w:rPr>
        <w:t>d</w:t>
      </w:r>
      <w:r w:rsidR="00AF563C">
        <w:rPr>
          <w:rFonts w:ascii="宋体" w:hAnsi="宋体" w:cs="宋体" w:hint="eastAsia"/>
          <w:szCs w:val="21"/>
        </w:rPr>
        <w:t>点的下落过程，下列分析中正确的是（    ）</w:t>
      </w:r>
    </w:p>
    <w:p w:rsidR="00805FFF" w:rsidRDefault="00AF563C">
      <w:pPr>
        <w:tabs>
          <w:tab w:val="left" w:pos="420"/>
          <w:tab w:val="left" w:pos="4755"/>
        </w:tabs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A．运动员下落过程中的速度的大小保持不变</w:t>
      </w:r>
    </w:p>
    <w:p w:rsidR="00805FFF" w:rsidRDefault="00AF563C" w:rsidP="00A515C5">
      <w:pPr>
        <w:tabs>
          <w:tab w:val="left" w:pos="4755"/>
        </w:tabs>
        <w:adjustRightInd w:val="0"/>
        <w:snapToGrid w:val="0"/>
        <w:ind w:leftChars="202" w:left="424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B．运动员所受的重力在</w:t>
      </w:r>
      <w:proofErr w:type="spellStart"/>
      <w:r>
        <w:rPr>
          <w:rFonts w:ascii="宋体" w:hAnsi="宋体" w:cs="宋体" w:hint="eastAsia"/>
          <w:i/>
          <w:szCs w:val="21"/>
        </w:rPr>
        <w:t>ab</w:t>
      </w:r>
      <w:proofErr w:type="spellEnd"/>
      <w:r>
        <w:rPr>
          <w:rFonts w:ascii="宋体" w:hAnsi="宋体" w:cs="宋体" w:hint="eastAsia"/>
          <w:szCs w:val="21"/>
        </w:rPr>
        <w:t>段所做的功等于在</w:t>
      </w:r>
      <w:proofErr w:type="spellStart"/>
      <w:r>
        <w:rPr>
          <w:rFonts w:ascii="宋体" w:hAnsi="宋体" w:cs="宋体" w:hint="eastAsia"/>
          <w:i/>
          <w:szCs w:val="21"/>
        </w:rPr>
        <w:t>cd</w:t>
      </w:r>
      <w:proofErr w:type="spellEnd"/>
      <w:r>
        <w:rPr>
          <w:rFonts w:ascii="宋体" w:hAnsi="宋体" w:cs="宋体" w:hint="eastAsia"/>
          <w:szCs w:val="21"/>
        </w:rPr>
        <w:t>段所做的功</w:t>
      </w:r>
    </w:p>
    <w:p w:rsidR="00805FFF" w:rsidRDefault="00AF563C">
      <w:pPr>
        <w:tabs>
          <w:tab w:val="left" w:pos="420"/>
          <w:tab w:val="left" w:pos="4755"/>
        </w:tabs>
        <w:adjustRightInd w:val="0"/>
        <w:snapToGrid w:val="0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C．运动员所受的重力在</w:t>
      </w:r>
      <w:proofErr w:type="spellStart"/>
      <w:r>
        <w:rPr>
          <w:rFonts w:ascii="宋体" w:hAnsi="宋体" w:cs="宋体" w:hint="eastAsia"/>
          <w:i/>
          <w:szCs w:val="21"/>
        </w:rPr>
        <w:t>ab</w:t>
      </w:r>
      <w:proofErr w:type="spellEnd"/>
      <w:r>
        <w:rPr>
          <w:rFonts w:ascii="宋体" w:hAnsi="宋体" w:cs="宋体" w:hint="eastAsia"/>
          <w:szCs w:val="21"/>
        </w:rPr>
        <w:t>段做功比在</w:t>
      </w:r>
      <w:proofErr w:type="spellStart"/>
      <w:r>
        <w:rPr>
          <w:rFonts w:ascii="宋体" w:hAnsi="宋体" w:cs="宋体" w:hint="eastAsia"/>
          <w:i/>
          <w:szCs w:val="21"/>
        </w:rPr>
        <w:t>cd</w:t>
      </w:r>
      <w:proofErr w:type="spellEnd"/>
      <w:r>
        <w:rPr>
          <w:rFonts w:ascii="宋体" w:hAnsi="宋体" w:cs="宋体" w:hint="eastAsia"/>
          <w:szCs w:val="21"/>
        </w:rPr>
        <w:t>段做功慢</w:t>
      </w:r>
    </w:p>
    <w:p w:rsidR="00805FFF" w:rsidRDefault="00AF563C">
      <w:pPr>
        <w:overflowPunct w:val="0"/>
        <w:adjustRightInd w:val="0"/>
        <w:snapToGrid w:val="0"/>
        <w:ind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D．运动员下落过程中减少的重力势能全部转化为动能</w:t>
      </w:r>
    </w:p>
    <w:p w:rsidR="00805FFF" w:rsidRDefault="00031AA5" w:rsidP="00031AA5">
      <w:pPr>
        <w:wordWrap w:val="0"/>
        <w:spacing w:beforeLines="50"/>
        <w:ind w:left="283" w:hangingChars="135" w:hanging="283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pict>
          <v:group id="_x0000_s2233" style="position:absolute;left:0;text-align:left;margin-left:334.85pt;margin-top:16.6pt;width:63.65pt;height:144.45pt;z-index:257863680" coordorigin="4485,2301" coordsize="1273,2889">
            <v:group id="Group 320" o:spid="_x0000_s2178" alt=" " style="position:absolute;left:4485;top:2301;width:1273;height:2608" coordsize="1789,3116" o:regroupid="3">
              <v:shape id="Text Box 321" o:spid="_x0000_s2179" type="#_x0000_t202" style="position:absolute;left:435;top:2343;width:360;height:477" stroked="f">
                <v:textbox>
                  <w:txbxContent>
                    <w:p w:rsidR="00805FFF" w:rsidRDefault="00AF56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  <v:shape id="Text Box 322" o:spid="_x0000_s2180" type="#_x0000_t202" style="position:absolute;left:450;top:1893;width:360;height:477" stroked="f">
                <v:textbox>
                  <w:txbxContent>
                    <w:p w:rsidR="00805FFF" w:rsidRDefault="00AF563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323" o:spid="_x0000_s2181" type="#_x0000_t202" style="position:absolute;left:450;top:1425;width:360;height:477" stroked="f">
                <v:textbox>
                  <w:txbxContent>
                    <w:p w:rsidR="00805FFF" w:rsidRDefault="00AF56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324" o:spid="_x0000_s2182" type="#_x0000_t112" style="position:absolute;left:375;top:684;width:1080;height:313"/>
              <v:shape id="未知" o:spid="_x0000_s2183" style="position:absolute;left:350;top:1678;width:2417;height:454;rotation:-90;flip:x" coordsize="3480,360" path="m,l3480,r,360l,360e" fillcolor="#a5a5a5" strokeweight="2.25pt">
                <v:path arrowok="t" o:connecttype="custom" o:connectlocs="0,0;2417,0;2417,454;0,454" o:connectangles="0,0,0,0"/>
              </v:shape>
              <v:group id="Group 326" o:spid="_x0000_s2184" style="position:absolute;width:814;height:692" coordsize="2284,1494">
                <v:oval id="Oval 327" o:spid="_x0000_s2185" style="position:absolute;width:604;height:604" fillcolor="black"/>
                <v:shape id="未知" o:spid="_x0000_s2186" style="position:absolute;left:578;top:452;width:1706;height:982" coordsize="1706,982" path="m1706,982l1151,802,791,397,206,68,,e" filled="f" strokeweight="2.25pt">
                  <v:path arrowok="t" o:connecttype="custom" o:connectlocs="1706,982;1151,802;791,397;206,68;0,0" o:connectangles="0,0,0,0,0"/>
                </v:shape>
                <v:shape id="未知" o:spid="_x0000_s2187" style="position:absolute;left:139;top:399;width:1697;height:960" coordsize="1697,960" path="m1697,27l979,,546,120,465,241r67,320l,960e" filled="f" strokeweight="2.25pt">
                  <v:path arrowok="t" o:connecttype="custom" o:connectlocs="1697,27;979,0;546,120;465,241;532,561;0,960" o:connectangles="0,0,0,0,0,0"/>
                </v:shape>
                <v:shape id="未知" o:spid="_x0000_s2188" style="position:absolute;left:992;top:834;width:392;height:660" coordsize="392,660" path="m126,660l278,634,,206,392,e" filled="f" strokeweight="2.25pt">
                  <v:path arrowok="t" o:connecttype="custom" o:connectlocs="126,660;278,634;0,206;392,0" o:connectangles="0,0,0,0"/>
                </v:shape>
              </v:group>
              <v:shape id="未知" o:spid="_x0000_s2189" style="position:absolute;left:105;top:267;width:360;height:936;rotation:280894fd" coordsize="420,1404" path="m240,c165,195,90,390,60,624,30,858,,1404,60,1404v60,,210,-390,360,-780e" filled="f">
                <v:path arrowok="t" o:connecttype="custom" o:connectlocs="206,0;51,416;51,936;360,416" o:connectangles="0,0,0,0"/>
              </v:shape>
              <v:line id="Line 332" o:spid="_x0000_s2190" style="position:absolute" from="495,1017" to="495,1641" o:connectortype="straight" strokeweight="1.75pt">
                <v:stroke dashstyle="1 1"/>
              </v:line>
              <v:oval id="Oval 333" o:spid="_x0000_s2191" style="position:absolute;left:453;top:1625;width:85;height:73" fillcolor="black">
                <o:lock v:ext="edit" aspectratio="t"/>
              </v:oval>
              <v:line id="Line 334" o:spid="_x0000_s2192" style="position:absolute" from="492,1716" to="492,2090" o:connectortype="straight" strokeweight="1.75pt">
                <v:stroke dashstyle="1 1"/>
              </v:line>
              <v:oval id="Oval 335" o:spid="_x0000_s2193" style="position:absolute;left:450;top:2102;width:85;height:73" fillcolor="black">
                <o:lock v:ext="edit" aspectratio="t"/>
              </v:oval>
              <v:line id="Line 336" o:spid="_x0000_s2194" style="position:absolute" from="492,2106" to="493,2594" o:connectortype="straight" strokeweight="1.75pt">
                <v:stroke dashstyle="1 1"/>
                <o:lock v:ext="edit" aspectratio="t"/>
              </v:line>
              <v:oval id="Oval 337" o:spid="_x0000_s2195" style="position:absolute;left:455;top:2570;width:85;height:73" fillcolor="black">
                <o:lock v:ext="edit" aspectratio="t"/>
              </v:oval>
              <v:shape id="Text Box 338" o:spid="_x0000_s2196" type="#_x0000_t202" style="position:absolute;left:420;top:576;width:360;height:468" filled="f" stroked="f">
                <v:textbox>
                  <w:txbxContent>
                    <w:p w:rsidR="00805FFF" w:rsidRDefault="00AF56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v:group>
            <v:shape id="Text Box 5865" o:spid="_x0000_s2197" type="#_x0000_t202" style="position:absolute;left:4869;top:4796;width:540;height:394" o:regroupid="3" stroked="f">
              <v:textbox inset="0,0,0,0">
                <w:txbxContent>
                  <w:p w:rsidR="00805FFF" w:rsidRDefault="00AF563C">
                    <w:pPr>
                      <w:jc w:val="center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图4</w:t>
                    </w:r>
                  </w:p>
                </w:txbxContent>
              </v:textbox>
            </v:shape>
            <w10:wrap type="square"/>
          </v:group>
        </w:pict>
      </w:r>
      <w:r w:rsidR="00AF563C">
        <w:rPr>
          <w:rFonts w:ascii="宋体" w:hAnsi="宋体" w:cs="宋体" w:hint="eastAsia"/>
          <w:szCs w:val="21"/>
        </w:rPr>
        <w:t>7</w:t>
      </w:r>
      <w:r w:rsidR="00A515C5">
        <w:rPr>
          <w:rFonts w:ascii="宋体" w:hAnsi="宋体" w:cs="宋体" w:hint="eastAsia"/>
          <w:szCs w:val="21"/>
        </w:rPr>
        <w:t>.</w:t>
      </w:r>
      <w:r w:rsidR="00AF563C">
        <w:rPr>
          <w:rFonts w:ascii="宋体" w:hAnsi="宋体" w:cs="宋体" w:hint="eastAsia"/>
          <w:szCs w:val="21"/>
        </w:rPr>
        <w:t>（多选）有一种运动叫蹦极，如图4所示是蹦极运动的简化示意图，弹性绳一端固定在O点，另一端系住运动员，运动员从O点自由下落，A点处弹性绳自然伸直。B点是运动员受到的重力与弹性绳对运动员拉力相等的点，C点是蹦极运动员到达的最低点，运动员从O点到C点的运动过程中忽略空气阻力，下列说法中正确的是（     ）</w:t>
      </w:r>
    </w:p>
    <w:p w:rsidR="00805FFF" w:rsidRDefault="00AF563C">
      <w:pPr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color w:val="000000" w:themeColor="text1"/>
          <w:szCs w:val="21"/>
        </w:rPr>
        <w:t>．从A至C的过程中，运动员的动能一直在减小</w:t>
      </w:r>
    </w:p>
    <w:p w:rsidR="00805FFF" w:rsidRDefault="00AF563C">
      <w:pPr>
        <w:pStyle w:val="DefaultParagraph"/>
        <w:ind w:firstLineChars="200" w:firstLine="420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B．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从A到C的过程中，弹性绳的弹性势能一直在增大</w:t>
      </w:r>
    </w:p>
    <w:p w:rsidR="00805FFF" w:rsidRDefault="00AF563C" w:rsidP="00A515C5">
      <w:pPr>
        <w:pStyle w:val="DefaultParagraph"/>
        <w:ind w:firstLineChars="198" w:firstLine="416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C．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运动员在B点时受到的合力为0，速度达到最大值</w:t>
      </w:r>
    </w:p>
    <w:p w:rsidR="00805FFF" w:rsidRDefault="00AF563C" w:rsidP="00A515C5">
      <w:pPr>
        <w:pStyle w:val="DefaultParagraph"/>
        <w:ind w:firstLineChars="198" w:firstLine="416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D．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运动员在C点时速度为0，处于平衡状态</w:t>
      </w:r>
    </w:p>
    <w:p w:rsidR="00805FFF" w:rsidRDefault="00A515C5" w:rsidP="00031AA5">
      <w:pPr>
        <w:wordWrap w:val="0"/>
        <w:spacing w:beforeLines="50"/>
        <w:ind w:left="283" w:hangingChars="135" w:hanging="283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lastRenderedPageBreak/>
        <w:drawing>
          <wp:anchor distT="0" distB="0" distL="114300" distR="114300" simplePos="0" relativeHeight="253998080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265430</wp:posOffset>
            </wp:positionV>
            <wp:extent cx="1608455" cy="1055370"/>
            <wp:effectExtent l="19050" t="0" r="0" b="0"/>
            <wp:wrapSquare wrapText="bothSides"/>
            <wp:docPr id="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63C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.</w:t>
      </w:r>
      <w:r w:rsidR="00AF563C">
        <w:rPr>
          <w:rFonts w:ascii="宋体" w:hAnsi="宋体" w:cs="宋体" w:hint="eastAsia"/>
          <w:szCs w:val="21"/>
        </w:rPr>
        <w:t>（多选）某同学用滑轮组提升物体，绳子</w:t>
      </w:r>
      <w:proofErr w:type="gramStart"/>
      <w:r w:rsidR="00AF563C">
        <w:rPr>
          <w:rFonts w:ascii="宋体" w:hAnsi="宋体" w:cs="宋体" w:hint="eastAsia"/>
          <w:szCs w:val="21"/>
        </w:rPr>
        <w:t>自由端</w:t>
      </w:r>
      <w:proofErr w:type="gramEnd"/>
      <w:r w:rsidR="00AF563C">
        <w:rPr>
          <w:rFonts w:ascii="宋体" w:hAnsi="宋体" w:cs="宋体" w:hint="eastAsia"/>
          <w:szCs w:val="21"/>
        </w:rPr>
        <w:t>竖直移动的距离随时间变化的关系如图5中图线a所示，物体上升的高度随时间变化的关系如图5中图线b所示，已知物体的质量为450g，所用动滑轮的质量为50g，绳子自由端的拉力F为1.3N，g取10N/kg。在0-2s的过程中，下列说法中正确的是（     ）</w:t>
      </w:r>
    </w:p>
    <w:p w:rsidR="00A515C5" w:rsidRDefault="00AF563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 绳子自由端移动的速度为5.0cm/s</w:t>
      </w:r>
    </w:p>
    <w:p w:rsidR="00805FFF" w:rsidRDefault="00F8060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shape id="文本框 1073749818" o:spid="_x0000_s2076" type="#_x0000_t202" style="position:absolute;left:0;text-align:left;margin-left:337.05pt;margin-top:10.6pt;width:34pt;height:24.9pt;z-index:25399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" filled="f" stroked="f">
            <v:textbox>
              <w:txbxContent>
                <w:p w:rsidR="00805FFF" w:rsidRDefault="00AF563C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 w:rsidR="00AF563C">
        <w:rPr>
          <w:rFonts w:ascii="宋体" w:hAnsi="宋体" w:cs="宋体" w:hint="eastAsia"/>
          <w:szCs w:val="21"/>
        </w:rPr>
        <w:t>B. 拉力F的功率为0.26W</w:t>
      </w:r>
    </w:p>
    <w:p w:rsidR="00A515C5" w:rsidRDefault="00AF563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 有用功为0.45J</w:t>
      </w:r>
    </w:p>
    <w:p w:rsidR="00805FFF" w:rsidRDefault="00AF563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 滑轮组的机械效率为90%</w:t>
      </w:r>
    </w:p>
    <w:p w:rsidR="00805FFF" w:rsidRDefault="00AF563C" w:rsidP="00031AA5">
      <w:pPr>
        <w:wordWrap w:val="0"/>
        <w:spacing w:beforeLines="50"/>
        <w:ind w:left="283" w:hangingChars="135" w:hanging="28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2906496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466725</wp:posOffset>
            </wp:positionV>
            <wp:extent cx="1435100" cy="1188720"/>
            <wp:effectExtent l="19050" t="0" r="0" b="0"/>
            <wp:wrapSquare wrapText="bothSides"/>
            <wp:docPr id="40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9</w:t>
      </w:r>
      <w:r w:rsidR="00A515C5"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在研究物体的重力势能与哪些因素有关的实验中，三个相同的木桩被从空中静止释放的铁块撞击，陷入沙坑中的情况如图6所示。</w:t>
      </w:r>
    </w:p>
    <w:p w:rsidR="00805FFF" w:rsidRDefault="00AF563C" w:rsidP="00031AA5">
      <w:pPr>
        <w:wordWrap w:val="0"/>
        <w:spacing w:beforeLines="50"/>
        <w:ind w:left="567" w:hangingChars="270" w:hanging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（1）在此实验中，我们通过观察______________________来比较各铁块重力势能的大小</w:t>
      </w:r>
      <w:r>
        <w:rPr>
          <w:rFonts w:ascii="宋体" w:hAnsi="宋体" w:cs="宋体" w:hint="eastAsia"/>
        </w:rPr>
        <w:t>。</w:t>
      </w:r>
    </w:p>
    <w:p w:rsidR="00805FFF" w:rsidRDefault="00AF563C" w:rsidP="00A515C5">
      <w:pPr>
        <w:ind w:left="567" w:hangingChars="270" w:hanging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（2）若A、B两铁块质量相等，则两铁块下落的高度关系是</w:t>
      </w:r>
      <w:r>
        <w:rPr>
          <w:rFonts w:ascii="宋体" w:hAnsi="宋体" w:cs="宋体" w:hint="eastAsia"/>
          <w:i/>
          <w:szCs w:val="21"/>
          <w:lang w:val="pt-BR"/>
        </w:rPr>
        <w:t>h</w:t>
      </w:r>
      <w:r>
        <w:rPr>
          <w:rFonts w:ascii="宋体" w:hAnsi="宋体" w:cs="宋体" w:hint="eastAsia"/>
          <w:szCs w:val="21"/>
          <w:vertAlign w:val="subscript"/>
          <w:lang w:val="pt-BR"/>
        </w:rPr>
        <w:t>A</w:t>
      </w:r>
      <w:r>
        <w:rPr>
          <w:rFonts w:ascii="宋体" w:hAnsi="宋体" w:cs="宋体" w:hint="eastAsia"/>
          <w:szCs w:val="21"/>
          <w:u w:val="single"/>
          <w:lang w:val="pt-BR"/>
        </w:rPr>
        <w:t xml:space="preserve">      </w:t>
      </w:r>
      <w:r>
        <w:rPr>
          <w:rFonts w:ascii="宋体" w:hAnsi="宋体" w:cs="宋体" w:hint="eastAsia"/>
          <w:i/>
          <w:szCs w:val="21"/>
          <w:lang w:val="pt-BR"/>
        </w:rPr>
        <w:t>h</w:t>
      </w:r>
      <w:r>
        <w:rPr>
          <w:rFonts w:ascii="宋体" w:hAnsi="宋体" w:cs="宋体" w:hint="eastAsia"/>
          <w:szCs w:val="21"/>
          <w:vertAlign w:val="subscript"/>
          <w:lang w:val="pt-BR"/>
        </w:rPr>
        <w:t>B</w:t>
      </w:r>
      <w:r>
        <w:rPr>
          <w:rFonts w:ascii="宋体" w:hAnsi="宋体" w:cs="宋体" w:hint="eastAsia"/>
          <w:szCs w:val="21"/>
          <w:lang w:val="pt-BR"/>
        </w:rPr>
        <w:t>；</w:t>
      </w:r>
      <w:r>
        <w:rPr>
          <w:rFonts w:ascii="宋体" w:hAnsi="宋体" w:cs="宋体" w:hint="eastAsia"/>
          <w:szCs w:val="21"/>
        </w:rPr>
        <w:t>若A、C两铁块下落的高度相等，则两铁块质量的关系是</w:t>
      </w:r>
      <w:r>
        <w:rPr>
          <w:rFonts w:ascii="宋体" w:hAnsi="宋体" w:cs="宋体" w:hint="eastAsia"/>
          <w:i/>
          <w:szCs w:val="21"/>
          <w:lang w:val="pt-BR"/>
        </w:rPr>
        <w:t>m</w:t>
      </w:r>
      <w:r>
        <w:rPr>
          <w:rFonts w:ascii="宋体" w:hAnsi="宋体" w:cs="宋体" w:hint="eastAsia"/>
          <w:szCs w:val="21"/>
          <w:vertAlign w:val="subscript"/>
          <w:lang w:val="pt-BR"/>
        </w:rPr>
        <w:t>A</w:t>
      </w:r>
      <w:r w:rsidR="00A515C5">
        <w:rPr>
          <w:rFonts w:ascii="宋体" w:hAnsi="宋体" w:cs="宋体" w:hint="eastAsia"/>
          <w:szCs w:val="21"/>
          <w:u w:val="single"/>
          <w:lang w:val="pt-BR"/>
        </w:rPr>
        <w:t>________</w:t>
      </w:r>
      <w:r>
        <w:rPr>
          <w:rFonts w:ascii="宋体" w:hAnsi="宋体" w:cs="宋体" w:hint="eastAsia"/>
          <w:i/>
          <w:szCs w:val="21"/>
          <w:lang w:val="pt-BR"/>
        </w:rPr>
        <w:t>m</w:t>
      </w:r>
      <w:r>
        <w:rPr>
          <w:rFonts w:ascii="宋体" w:hAnsi="宋体" w:cs="宋体" w:hint="eastAsia"/>
          <w:szCs w:val="21"/>
          <w:vertAlign w:val="subscript"/>
          <w:lang w:val="pt-BR"/>
        </w:rPr>
        <w:t>C</w:t>
      </w:r>
      <w:r>
        <w:rPr>
          <w:rFonts w:ascii="宋体" w:hAnsi="宋体" w:cs="宋体" w:hint="eastAsia"/>
          <w:szCs w:val="21"/>
        </w:rPr>
        <w:t>。（选填“大于”“小于”或“等于”</w:t>
      </w:r>
      <w:r>
        <w:rPr>
          <w:rFonts w:ascii="宋体" w:hAnsi="宋体" w:cs="宋体" w:hint="eastAsia"/>
          <w:szCs w:val="21"/>
          <w:lang w:val="pt-BR"/>
        </w:rPr>
        <w:t>）</w:t>
      </w:r>
    </w:p>
    <w:p w:rsidR="00805FFF" w:rsidRDefault="00F80603">
      <w:pPr>
        <w:rPr>
          <w:rFonts w:ascii="宋体" w:hAnsi="宋体" w:cs="宋体"/>
          <w:szCs w:val="21"/>
        </w:rPr>
      </w:pPr>
      <w:r w:rsidRPr="00F80603">
        <w:rPr>
          <w:rFonts w:ascii="宋体" w:hAnsi="宋体" w:cs="宋体"/>
        </w:rPr>
        <w:pict>
          <v:shape id="_x0000_s2093" type="#_x0000_t202" style="position:absolute;left:0;text-align:left;margin-left:357.3pt;margin-top:6.4pt;width:30.3pt;height:13.95pt;z-index:253155328" o:gfxdata="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i6BA&#10;2wAAAAsBAAAPAAAAAAAAAAEAIAAAACIAAABkcnMvZG93bnJldi54bWxQSwECFAAUAAAACACHTuJA&#10;FFlyiOUBAAC5AwAADgAAAAAAAAABACAAAAAqAQAAZHJzL2Uyb0RvYy54bWxQSwUGAAAAAAYABgBZ&#10;AQAAgQUAAAAA&#10;" filled="f" stroked="f">
            <v:textbox inset="0,0,0,0">
              <w:txbxContent>
                <w:p w:rsidR="00805FFF" w:rsidRDefault="00AF56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Ansi="宋体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 w:rsidR="00AF563C">
        <w:rPr>
          <w:rFonts w:ascii="宋体" w:hAnsi="宋体" w:cs="宋体" w:hint="eastAsia"/>
          <w:szCs w:val="21"/>
        </w:rPr>
        <w:t>（3）通过该实验可以得出的结论是（   ）</w:t>
      </w:r>
    </w:p>
    <w:p w:rsidR="00805FFF" w:rsidRDefault="00AF563C">
      <w:pPr>
        <w:ind w:firstLineChars="202" w:firstLine="424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A．质量越大的物体重力势能越大</w:t>
      </w:r>
    </w:p>
    <w:p w:rsidR="00805FFF" w:rsidRDefault="00AF563C">
      <w:pPr>
        <w:ind w:firstLineChars="202" w:firstLine="424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B．重力势能的大小与物体的质量和速度都有关</w:t>
      </w:r>
    </w:p>
    <w:p w:rsidR="00805FFF" w:rsidRDefault="00AF563C">
      <w:pPr>
        <w:ind w:firstLineChars="202" w:firstLine="424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C．重力势能的大小只与物体的质量有关</w:t>
      </w:r>
    </w:p>
    <w:p w:rsidR="00805FFF" w:rsidRDefault="00AF563C">
      <w:pPr>
        <w:autoSpaceDE w:val="0"/>
        <w:autoSpaceDN w:val="0"/>
        <w:ind w:leftChars="200" w:left="42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D．重力势能的大小与物体的质量和被举的高度都有关</w:t>
      </w:r>
    </w:p>
    <w:p w:rsidR="00805FFF" w:rsidRDefault="00AF563C" w:rsidP="00031AA5">
      <w:pPr>
        <w:wordWrap w:val="0"/>
        <w:spacing w:beforeLines="50"/>
        <w:ind w:left="283" w:hangingChars="135" w:hanging="28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3211648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844550</wp:posOffset>
            </wp:positionV>
            <wp:extent cx="1875790" cy="797560"/>
            <wp:effectExtent l="19050" t="0" r="0" b="0"/>
            <wp:wrapSquare wrapText="bothSides"/>
            <wp:docPr id="10737508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50895" name="图片 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10</w:t>
      </w:r>
      <w:r w:rsidR="00A515C5"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szCs w:val="21"/>
        </w:rPr>
        <w:t>同学们所用的笔，有些在靠近笔端的地方装有一个轻质弹簧，如图7甲所示。小文和小军各自拿自己装有弹簧的</w:t>
      </w:r>
      <w:proofErr w:type="gramStart"/>
      <w:r>
        <w:rPr>
          <w:rFonts w:ascii="宋体" w:hAnsi="宋体" w:cs="宋体" w:hint="eastAsia"/>
          <w:szCs w:val="21"/>
        </w:rPr>
        <w:t>笔玩弹笔</w:t>
      </w:r>
      <w:proofErr w:type="gramEnd"/>
      <w:r>
        <w:rPr>
          <w:rFonts w:ascii="宋体" w:hAnsi="宋体" w:cs="宋体" w:hint="eastAsia"/>
          <w:szCs w:val="21"/>
        </w:rPr>
        <w:t>游戏。结果发现小军</w:t>
      </w:r>
      <w:proofErr w:type="gramStart"/>
      <w:r>
        <w:rPr>
          <w:rFonts w:ascii="宋体" w:hAnsi="宋体" w:cs="宋体" w:hint="eastAsia"/>
          <w:szCs w:val="21"/>
        </w:rPr>
        <w:t>的笔弹得</w:t>
      </w:r>
      <w:proofErr w:type="gramEnd"/>
      <w:r>
        <w:rPr>
          <w:rFonts w:ascii="宋体" w:hAnsi="宋体" w:cs="宋体" w:hint="eastAsia"/>
          <w:szCs w:val="21"/>
        </w:rPr>
        <w:t>高一些。小文分析：笔弹起的高度与笔内弹簧的弹性势能的大小有关，那么弹簧弹性势能的大小又跟什么因素有关呢？</w:t>
      </w:r>
    </w:p>
    <w:p w:rsidR="00805FFF" w:rsidRDefault="00AF563C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小文猜想：</w:t>
      </w:r>
    </w:p>
    <w:p w:rsidR="00805FFF" w:rsidRDefault="00AF563C">
      <w:pPr>
        <w:jc w:val="left"/>
        <w:rPr>
          <w:rFonts w:ascii="宋体" w:hAnsi="宋体" w:cs="宋体"/>
          <w:szCs w:val="21"/>
        </w:rPr>
      </w:pPr>
      <w:r>
        <w:rPr>
          <w:rFonts w:ascii="Calibri" w:hAnsi="Calibri" w:cs="Calibri"/>
          <w:szCs w:val="21"/>
        </w:rPr>
        <w:t>①</w:t>
      </w:r>
      <w:r>
        <w:rPr>
          <w:rFonts w:ascii="宋体" w:hAnsi="宋体" w:cs="宋体" w:hint="eastAsia"/>
          <w:szCs w:val="21"/>
        </w:rPr>
        <w:t>弹簧弹性势能的大小可能跟它的材料有关；</w:t>
      </w:r>
    </w:p>
    <w:p w:rsidR="00805FFF" w:rsidRDefault="00AF563C">
      <w:pPr>
        <w:pStyle w:val="a9"/>
        <w:ind w:firstLineChars="0" w:firstLine="0"/>
        <w:jc w:val="left"/>
        <w:rPr>
          <w:rFonts w:ascii="宋体" w:hAnsi="宋体" w:cs="宋体"/>
        </w:rPr>
      </w:pPr>
      <w:r>
        <w:rPr>
          <w:rFonts w:ascii="Calibri" w:hAnsi="Calibri" w:cs="Calibri"/>
        </w:rPr>
        <w:t>②</w:t>
      </w:r>
      <w:r>
        <w:rPr>
          <w:rFonts w:ascii="宋体" w:hAnsi="宋体" w:cs="宋体" w:hint="eastAsia"/>
        </w:rPr>
        <w:t>弹簧弹性势能的大小可能跟它弹性形变的程度有关。</w:t>
      </w:r>
    </w:p>
    <w:p w:rsidR="00805FFF" w:rsidRDefault="00F80603" w:rsidP="00031AA5">
      <w:pPr>
        <w:wordWrap w:val="0"/>
        <w:spacing w:beforeLines="50"/>
        <w:rPr>
          <w:rFonts w:ascii="宋体" w:hAnsi="宋体" w:cs="宋体"/>
          <w:szCs w:val="21"/>
        </w:rPr>
      </w:pPr>
      <w:r w:rsidRPr="00F80603">
        <w:rPr>
          <w:rFonts w:ascii="宋体" w:hAnsi="宋体" w:cs="宋体"/>
        </w:rPr>
        <w:pict>
          <v:shape id="文本框 1073750904" o:spid="_x0000_s2114" type="#_x0000_t202" style="position:absolute;left:0;text-align:left;margin-left:361.65pt;margin-top:6.9pt;width:34pt;height:15.6pt;z-index:253453312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" stroked="f">
            <v:textbox style="mso-fit-shape-to-text:t" inset="0,0,0,0">
              <w:txbxContent>
                <w:p w:rsidR="00805FFF" w:rsidRDefault="00AF56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  <w:r w:rsidR="00AF563C">
        <w:rPr>
          <w:rFonts w:ascii="宋体" w:hAnsi="宋体" w:cs="宋体" w:hint="eastAsia"/>
          <w:szCs w:val="21"/>
        </w:rPr>
        <w:t>为了验证猜想②，小文利用两个外形完全相同但材料不同的弹簧A和B、一个小钢球、一个轻木块，在同一水平面上进行了如图7乙所示的实验：</w:t>
      </w:r>
    </w:p>
    <w:p w:rsidR="00805FFF" w:rsidRDefault="00AF563C" w:rsidP="00413E24">
      <w:pPr>
        <w:ind w:left="283" w:hangingChars="135" w:hanging="283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a．将小球置于弹簧A的右端，使弹簧被压缩的长度为2cm，放手后小球被弹出，并与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木块相碰，木块被推动了一段距离</w:t>
      </w:r>
      <w:r>
        <w:rPr>
          <w:rFonts w:ascii="宋体" w:hAnsi="宋体" w:cs="宋体" w:hint="eastAsia"/>
          <w:i/>
          <w:szCs w:val="21"/>
        </w:rPr>
        <w:t>s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；</w:t>
      </w:r>
    </w:p>
    <w:p w:rsidR="00805FFF" w:rsidRDefault="00AF563C" w:rsidP="00413E24">
      <w:pPr>
        <w:ind w:left="283" w:hangingChars="135" w:hanging="283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b．将另一个弹簧B压缩的程度稍大一些，把小球置于弹簧的右端，观察小球撞击木块后木块移动的距离</w:t>
      </w:r>
      <w:r>
        <w:rPr>
          <w:rFonts w:ascii="宋体" w:hAnsi="宋体" w:cs="宋体" w:hint="eastAsia"/>
          <w:i/>
          <w:szCs w:val="21"/>
        </w:rPr>
        <w:t>s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；</w:t>
      </w:r>
    </w:p>
    <w:p w:rsidR="00805FFF" w:rsidRDefault="00AF563C">
      <w:pPr>
        <w:ind w:left="10" w:rightChars="-47" w:right="-99" w:hangingChars="5" w:hanging="10"/>
        <w:jc w:val="lef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szCs w:val="21"/>
        </w:rPr>
        <w:t>（1）请你指出小文实验中存在的问题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</w:t>
      </w:r>
      <w:r>
        <w:rPr>
          <w:rFonts w:ascii="宋体" w:hAnsi="宋体" w:cs="宋体" w:hint="eastAsia"/>
          <w:bCs/>
          <w:szCs w:val="21"/>
        </w:rPr>
        <w:t>；</w:t>
      </w:r>
    </w:p>
    <w:p w:rsidR="00805FFF" w:rsidRDefault="00AF563C">
      <w:pPr>
        <w:ind w:left="10" w:rightChars="-47" w:right="-99" w:hangingChars="5" w:hanging="1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（2）写出改进措施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</w:t>
      </w:r>
      <w:r>
        <w:rPr>
          <w:rFonts w:ascii="宋体" w:hAnsi="宋体" w:cs="宋体" w:hint="eastAsia"/>
          <w:bCs/>
          <w:szCs w:val="21"/>
        </w:rPr>
        <w:t>。</w:t>
      </w:r>
    </w:p>
    <w:p w:rsidR="00805FFF" w:rsidRDefault="00805FFF">
      <w:pPr>
        <w:ind w:left="10" w:rightChars="-47" w:right="-99" w:hangingChars="5" w:hanging="10"/>
        <w:rPr>
          <w:rFonts w:ascii="宋体" w:hAnsi="宋体" w:cs="宋体"/>
        </w:rPr>
      </w:pPr>
    </w:p>
    <w:p w:rsidR="00805FFF" w:rsidRDefault="00805FFF">
      <w:pPr>
        <w:rPr>
          <w:rFonts w:ascii="宋体" w:hAnsi="宋体" w:cs="宋体"/>
          <w:spacing w:val="-2"/>
          <w:szCs w:val="21"/>
        </w:rPr>
      </w:pPr>
    </w:p>
    <w:sectPr w:rsidR="00805FFF" w:rsidSect="00805FFF">
      <w:pgSz w:w="11900" w:h="16840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04" w:rsidRDefault="00CC7204" w:rsidP="00A515C5">
      <w:r>
        <w:separator/>
      </w:r>
    </w:p>
  </w:endnote>
  <w:endnote w:type="continuationSeparator" w:id="0">
    <w:p w:rsidR="00CC7204" w:rsidRDefault="00CC7204" w:rsidP="00A5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04" w:rsidRDefault="00CC7204" w:rsidP="00A515C5">
      <w:r>
        <w:separator/>
      </w:r>
    </w:p>
  </w:footnote>
  <w:footnote w:type="continuationSeparator" w:id="0">
    <w:p w:rsidR="00CC7204" w:rsidRDefault="00CC7204" w:rsidP="00A5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31AA5"/>
    <w:rsid w:val="000662EA"/>
    <w:rsid w:val="000D50C8"/>
    <w:rsid w:val="00155CCB"/>
    <w:rsid w:val="001A31B5"/>
    <w:rsid w:val="00330262"/>
    <w:rsid w:val="003625BE"/>
    <w:rsid w:val="003822C1"/>
    <w:rsid w:val="00390C22"/>
    <w:rsid w:val="00413E24"/>
    <w:rsid w:val="004334DC"/>
    <w:rsid w:val="00460B69"/>
    <w:rsid w:val="004C56F5"/>
    <w:rsid w:val="004C777C"/>
    <w:rsid w:val="005C0E0E"/>
    <w:rsid w:val="006E4D83"/>
    <w:rsid w:val="0070365A"/>
    <w:rsid w:val="00805FFF"/>
    <w:rsid w:val="00826354"/>
    <w:rsid w:val="00831432"/>
    <w:rsid w:val="008E06AC"/>
    <w:rsid w:val="00965CDD"/>
    <w:rsid w:val="009D29B1"/>
    <w:rsid w:val="00A30FD4"/>
    <w:rsid w:val="00A515C5"/>
    <w:rsid w:val="00AF563C"/>
    <w:rsid w:val="00B2528E"/>
    <w:rsid w:val="00B53306"/>
    <w:rsid w:val="00B5510A"/>
    <w:rsid w:val="00B67A4D"/>
    <w:rsid w:val="00C718FF"/>
    <w:rsid w:val="00CC7204"/>
    <w:rsid w:val="00CF2888"/>
    <w:rsid w:val="00DF1D82"/>
    <w:rsid w:val="00F6249F"/>
    <w:rsid w:val="00F80603"/>
    <w:rsid w:val="296D0B50"/>
    <w:rsid w:val="41607673"/>
    <w:rsid w:val="633E73DF"/>
    <w:rsid w:val="6BA2285B"/>
    <w:rsid w:val="70C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05FFF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05F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80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0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05F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qFormat/>
    <w:locked/>
    <w:rsid w:val="00805FFF"/>
    <w:rPr>
      <w:szCs w:val="22"/>
    </w:rPr>
  </w:style>
  <w:style w:type="paragraph" w:customStyle="1" w:styleId="DefaultParagraph">
    <w:name w:val="DefaultParagraph"/>
    <w:link w:val="DefaultParagraphChar"/>
    <w:qFormat/>
    <w:rsid w:val="00805FF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rsid w:val="00805FFF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805FFF"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semiHidden/>
    <w:rsid w:val="00805FF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05FF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05FF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05FFF"/>
    <w:pPr>
      <w:ind w:firstLineChars="200" w:firstLine="420"/>
    </w:pPr>
    <w:rPr>
      <w:szCs w:val="21"/>
    </w:rPr>
  </w:style>
  <w:style w:type="paragraph" w:customStyle="1" w:styleId="Aa">
    <w:name w:val="正文 A"/>
    <w:qFormat/>
    <w:rsid w:val="00805FFF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0"/>
    <customShpInfo spid="_x0000_s2073"/>
    <customShpInfo spid="_x0000_s2074"/>
    <customShpInfo spid="_x0000_s2072"/>
    <customShpInfo spid="_x0000_s2075"/>
    <customShpInfo spid="_x0000_s2071"/>
    <customShpInfo spid="_x0000_s2069"/>
    <customShpInfo spid="_x0000_s2230"/>
    <customShpInfo spid="_x0000_s2051"/>
    <customShpInfo spid="_x0000_s2052"/>
    <customShpInfo spid="_x0000_s2053"/>
    <customShpInfo spid="_x0000_s2055"/>
    <customShpInfo spid="_x0000_s2056"/>
    <customShpInfo spid="_x0000_s2054"/>
    <customShpInfo spid="_x0000_s2058"/>
    <customShpInfo spid="_x0000_s2059"/>
    <customShpInfo spid="_x0000_s2057"/>
    <customShpInfo spid="_x0000_s2060"/>
    <customShpInfo spid="_x0000_s2061"/>
    <customShpInfo spid="_x0000_s2062"/>
    <customShpInfo spid="_x0000_s2064"/>
    <customShpInfo spid="_x0000_s2065"/>
    <customShpInfo spid="_x0000_s2063"/>
    <customShpInfo spid="_x0000_s2067"/>
    <customShpInfo spid="_x0000_s2068"/>
    <customShpInfo spid="_x0000_s2066"/>
    <customShpInfo spid="_x0000_s2050"/>
    <customShpInfo spid="_x0000_s2179"/>
    <customShpInfo spid="_x0000_s2180"/>
    <customShpInfo spid="_x0000_s2181"/>
    <customShpInfo spid="_x0000_s2182"/>
    <customShpInfo spid="_x0000_s2183"/>
    <customShpInfo spid="_x0000_s2185"/>
    <customShpInfo spid="_x0000_s2186"/>
    <customShpInfo spid="_x0000_s2187"/>
    <customShpInfo spid="_x0000_s2188"/>
    <customShpInfo spid="_x0000_s2184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78"/>
    <customShpInfo spid="_x0000_s2197"/>
    <customShpInfo spid="_x0000_s2177"/>
    <customShpInfo spid="_x0000_s2076"/>
    <customShpInfo spid="_x0000_s2093"/>
    <customShpInfo spid="_x0000_s21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1921</Characters>
  <Application>Microsoft Office Word</Application>
  <DocSecurity>0</DocSecurity>
  <Lines>16</Lines>
  <Paragraphs>4</Paragraphs>
  <ScaleCrop>false</ScaleCrop>
  <Company>CHINA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9</cp:revision>
  <dcterms:created xsi:type="dcterms:W3CDTF">2020-02-07T04:57:00Z</dcterms:created>
  <dcterms:modified xsi:type="dcterms:W3CDTF">2020-03-26T13:32:00Z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