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08" w:rsidRDefault="005D663A" w:rsidP="006D3408">
      <w:pPr>
        <w:spacing w:line="360" w:lineRule="auto"/>
        <w:jc w:val="center"/>
        <w:rPr>
          <w:rFonts w:ascii="黑体" w:eastAsia="黑体" w:hAnsi="黑体" w:cs="黑体"/>
          <w:b/>
          <w:sz w:val="24"/>
        </w:rPr>
      </w:pPr>
      <w:r>
        <w:rPr>
          <w:rFonts w:eastAsia="黑体" w:hint="eastAsia"/>
          <w:b/>
          <w:sz w:val="24"/>
        </w:rPr>
        <w:t>简单机械</w:t>
      </w:r>
      <w:bookmarkStart w:id="0" w:name="_GoBack"/>
      <w:bookmarkEnd w:id="0"/>
      <w:r w:rsidR="006D3408">
        <w:rPr>
          <w:rFonts w:ascii="黑体" w:eastAsia="黑体" w:hAnsi="黑体" w:cs="黑体" w:hint="eastAsia"/>
          <w:b/>
          <w:sz w:val="24"/>
        </w:rPr>
        <w:t>——拓展任务答案</w:t>
      </w:r>
    </w:p>
    <w:p w:rsidR="006D3408" w:rsidRPr="00247F53" w:rsidRDefault="00A118DB" w:rsidP="006D3408">
      <w:pPr>
        <w:adjustRightInd w:val="0"/>
        <w:snapToGrid w:val="0"/>
        <w:spacing w:line="276" w:lineRule="auto"/>
        <w:rPr>
          <w:rStyle w:val="a5"/>
          <w:rFonts w:ascii="宋体" w:eastAsia="宋体" w:hAnsi="宋体" w:cs="Times New Roman"/>
          <w:b/>
          <w:bCs/>
          <w:szCs w:val="21"/>
        </w:rPr>
      </w:pPr>
      <w:r>
        <w:rPr>
          <w:rStyle w:val="a5"/>
          <w:rFonts w:ascii="宋体" w:eastAsia="宋体" w:hAnsi="宋体" w:cs="Times New Roman" w:hint="eastAsia"/>
          <w:b/>
          <w:bCs/>
          <w:szCs w:val="21"/>
        </w:rPr>
        <w:t>拓展内容</w:t>
      </w:r>
      <w:r w:rsidR="006D3408" w:rsidRPr="00247F53">
        <w:rPr>
          <w:rStyle w:val="a5"/>
          <w:rFonts w:ascii="宋体" w:eastAsia="宋体" w:hAnsi="宋体" w:cs="Times New Roman" w:hint="eastAsia"/>
          <w:b/>
          <w:bCs/>
          <w:szCs w:val="21"/>
        </w:rPr>
        <w:t>：</w:t>
      </w:r>
    </w:p>
    <w:p w:rsidR="00A30D1D" w:rsidRPr="00A30D1D" w:rsidRDefault="00A30D1D" w:rsidP="00A30D1D">
      <w:pPr>
        <w:ind w:left="567" w:hangingChars="270" w:hanging="567"/>
        <w:rPr>
          <w:rFonts w:ascii="宋体" w:eastAsia="宋体" w:hAnsi="宋体"/>
          <w:szCs w:val="21"/>
        </w:rPr>
      </w:pPr>
      <w:r w:rsidRPr="00A30D1D">
        <w:rPr>
          <w:rFonts w:ascii="宋体" w:eastAsia="宋体" w:hAnsi="宋体" w:hint="eastAsia"/>
          <w:szCs w:val="21"/>
        </w:rPr>
        <w:t>（1）不能</w:t>
      </w:r>
    </w:p>
    <w:p w:rsidR="00A30D1D" w:rsidRPr="00A30D1D" w:rsidRDefault="00A30D1D" w:rsidP="0021122D">
      <w:pPr>
        <w:rPr>
          <w:rFonts w:ascii="宋体" w:eastAsia="宋体" w:hAnsi="宋体"/>
          <w:szCs w:val="21"/>
        </w:rPr>
      </w:pPr>
      <w:r w:rsidRPr="00A30D1D">
        <w:rPr>
          <w:rFonts w:ascii="宋体" w:eastAsia="宋体" w:hAnsi="宋体" w:hint="eastAsia"/>
          <w:szCs w:val="21"/>
        </w:rPr>
        <w:t>（2）大于</w:t>
      </w:r>
    </w:p>
    <w:p w:rsidR="00A30D1D" w:rsidRPr="00A30D1D" w:rsidRDefault="00A30D1D" w:rsidP="00A118DB">
      <w:pPr>
        <w:ind w:left="567" w:hangingChars="270" w:hanging="567"/>
        <w:rPr>
          <w:rFonts w:ascii="宋体" w:eastAsia="宋体" w:hAnsi="宋体"/>
          <w:szCs w:val="21"/>
        </w:rPr>
      </w:pPr>
      <w:r w:rsidRPr="00A30D1D">
        <w:rPr>
          <w:rFonts w:ascii="宋体" w:eastAsia="宋体" w:hAnsi="宋体" w:hint="eastAsia"/>
          <w:szCs w:val="21"/>
        </w:rPr>
        <w:t>（3）不用</w:t>
      </w:r>
      <w:r w:rsidRPr="00A30D1D">
        <w:rPr>
          <w:rFonts w:ascii="宋体" w:eastAsia="宋体" w:hAnsi="宋体" w:hint="eastAsia"/>
          <w:color w:val="000000"/>
          <w:szCs w:val="21"/>
        </w:rPr>
        <w:t>桔</w:t>
      </w:r>
      <w:proofErr w:type="gramStart"/>
      <w:r w:rsidRPr="00A30D1D">
        <w:rPr>
          <w:rFonts w:ascii="宋体" w:eastAsia="宋体" w:hAnsi="宋体" w:hint="eastAsia"/>
          <w:color w:val="000000"/>
          <w:szCs w:val="21"/>
        </w:rPr>
        <w:t>槔</w:t>
      </w:r>
      <w:proofErr w:type="gramEnd"/>
      <w:r w:rsidRPr="00A30D1D">
        <w:rPr>
          <w:rFonts w:ascii="宋体" w:eastAsia="宋体" w:hAnsi="宋体" w:hint="eastAsia"/>
          <w:color w:val="000000"/>
          <w:szCs w:val="21"/>
        </w:rPr>
        <w:t>向上提水，人的拉力等于水桶总重；使用桔</w:t>
      </w:r>
      <w:proofErr w:type="gramStart"/>
      <w:r w:rsidRPr="00A30D1D">
        <w:rPr>
          <w:rFonts w:ascii="宋体" w:eastAsia="宋体" w:hAnsi="宋体" w:hint="eastAsia"/>
          <w:color w:val="000000"/>
          <w:szCs w:val="21"/>
        </w:rPr>
        <w:t>槔</w:t>
      </w:r>
      <w:proofErr w:type="gramEnd"/>
      <w:r w:rsidRPr="00A30D1D">
        <w:rPr>
          <w:rFonts w:ascii="宋体" w:eastAsia="宋体" w:hAnsi="宋体" w:hint="eastAsia"/>
          <w:color w:val="000000"/>
          <w:szCs w:val="21"/>
        </w:rPr>
        <w:t>向上提水，水桶同时会受到桔</w:t>
      </w:r>
      <w:proofErr w:type="gramStart"/>
      <w:r w:rsidRPr="00A30D1D">
        <w:rPr>
          <w:rFonts w:ascii="宋体" w:eastAsia="宋体" w:hAnsi="宋体" w:hint="eastAsia"/>
          <w:color w:val="000000"/>
          <w:szCs w:val="21"/>
        </w:rPr>
        <w:t>槔</w:t>
      </w:r>
      <w:proofErr w:type="gramEnd"/>
      <w:r w:rsidRPr="00A30D1D">
        <w:rPr>
          <w:rFonts w:ascii="宋体" w:eastAsia="宋体" w:hAnsi="宋体" w:hint="eastAsia"/>
          <w:color w:val="000000"/>
          <w:szCs w:val="21"/>
        </w:rPr>
        <w:t>向上拉力的作用，这时人的拉力等于水桶总重与桔</w:t>
      </w:r>
      <w:proofErr w:type="gramStart"/>
      <w:r w:rsidRPr="00A30D1D">
        <w:rPr>
          <w:rFonts w:ascii="宋体" w:eastAsia="宋体" w:hAnsi="宋体" w:hint="eastAsia"/>
          <w:color w:val="000000"/>
          <w:szCs w:val="21"/>
        </w:rPr>
        <w:t>槔</w:t>
      </w:r>
      <w:proofErr w:type="gramEnd"/>
      <w:r w:rsidRPr="00A30D1D">
        <w:rPr>
          <w:rFonts w:ascii="宋体" w:eastAsia="宋体" w:hAnsi="宋体" w:hint="eastAsia"/>
          <w:color w:val="000000"/>
          <w:szCs w:val="21"/>
        </w:rPr>
        <w:t>对水桶的拉力之差，所以使用桔</w:t>
      </w:r>
      <w:proofErr w:type="gramStart"/>
      <w:r w:rsidRPr="00A30D1D">
        <w:rPr>
          <w:rFonts w:ascii="宋体" w:eastAsia="宋体" w:hAnsi="宋体" w:hint="eastAsia"/>
          <w:color w:val="000000"/>
          <w:szCs w:val="21"/>
        </w:rPr>
        <w:t>槔</w:t>
      </w:r>
      <w:proofErr w:type="gramEnd"/>
      <w:r w:rsidRPr="00A30D1D">
        <w:rPr>
          <w:rFonts w:ascii="宋体" w:eastAsia="宋体" w:hAnsi="宋体" w:hint="eastAsia"/>
          <w:color w:val="000000"/>
          <w:szCs w:val="21"/>
        </w:rPr>
        <w:t>“汲水可以省力”,省G</w:t>
      </w:r>
      <w:r w:rsidRPr="00A30D1D">
        <w:rPr>
          <w:rFonts w:ascii="宋体" w:eastAsia="宋体" w:hAnsi="宋体" w:hint="eastAsia"/>
          <w:color w:val="000000"/>
          <w:szCs w:val="21"/>
          <w:vertAlign w:val="subscript"/>
        </w:rPr>
        <w:t>2</w:t>
      </w:r>
      <w:r w:rsidRPr="00A30D1D">
        <w:rPr>
          <w:rFonts w:ascii="宋体" w:eastAsia="宋体" w:hAnsi="宋体" w:hint="eastAsia"/>
          <w:color w:val="000000"/>
          <w:szCs w:val="21"/>
        </w:rPr>
        <w:t>L</w:t>
      </w:r>
      <w:r w:rsidRPr="00A30D1D">
        <w:rPr>
          <w:rFonts w:ascii="宋体" w:eastAsia="宋体" w:hAnsi="宋体" w:hint="eastAsia"/>
          <w:color w:val="000000"/>
          <w:szCs w:val="21"/>
          <w:vertAlign w:val="subscript"/>
        </w:rPr>
        <w:t>2</w:t>
      </w:r>
      <w:r w:rsidRPr="00A30D1D">
        <w:rPr>
          <w:rFonts w:ascii="宋体" w:eastAsia="宋体" w:hAnsi="宋体" w:hint="eastAsia"/>
          <w:color w:val="000000"/>
          <w:szCs w:val="21"/>
        </w:rPr>
        <w:t>/L</w:t>
      </w:r>
      <w:r w:rsidRPr="00A30D1D">
        <w:rPr>
          <w:rFonts w:ascii="宋体" w:eastAsia="宋体" w:hAnsi="宋体" w:hint="eastAsia"/>
          <w:color w:val="000000"/>
          <w:szCs w:val="21"/>
          <w:vertAlign w:val="subscript"/>
        </w:rPr>
        <w:t>1</w:t>
      </w:r>
      <w:r w:rsidRPr="00A30D1D">
        <w:rPr>
          <w:rFonts w:ascii="宋体" w:eastAsia="宋体" w:hAnsi="宋体" w:hint="eastAsia"/>
          <w:color w:val="000000"/>
          <w:szCs w:val="21"/>
        </w:rPr>
        <w:t>。</w:t>
      </w:r>
    </w:p>
    <w:sectPr w:rsidR="00A30D1D" w:rsidRPr="00A30D1D" w:rsidSect="005169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C2" w:rsidRDefault="007635C2" w:rsidP="0038324D">
      <w:r>
        <w:separator/>
      </w:r>
    </w:p>
  </w:endnote>
  <w:endnote w:type="continuationSeparator" w:id="0">
    <w:p w:rsidR="007635C2" w:rsidRDefault="007635C2" w:rsidP="0038324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C2" w:rsidRDefault="007635C2" w:rsidP="0038324D">
      <w:r>
        <w:separator/>
      </w:r>
    </w:p>
  </w:footnote>
  <w:footnote w:type="continuationSeparator" w:id="0">
    <w:p w:rsidR="007635C2" w:rsidRDefault="007635C2" w:rsidP="00383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A9A"/>
    <w:rsid w:val="000C206D"/>
    <w:rsid w:val="00144E2D"/>
    <w:rsid w:val="001F366E"/>
    <w:rsid w:val="0021122D"/>
    <w:rsid w:val="00247F53"/>
    <w:rsid w:val="002E5E03"/>
    <w:rsid w:val="0038324D"/>
    <w:rsid w:val="0051690E"/>
    <w:rsid w:val="005D663A"/>
    <w:rsid w:val="006D3408"/>
    <w:rsid w:val="007635C2"/>
    <w:rsid w:val="007770D7"/>
    <w:rsid w:val="00811390"/>
    <w:rsid w:val="00844AAA"/>
    <w:rsid w:val="00872D33"/>
    <w:rsid w:val="00873707"/>
    <w:rsid w:val="008767DF"/>
    <w:rsid w:val="00A118DB"/>
    <w:rsid w:val="00A30D1D"/>
    <w:rsid w:val="00AD27F6"/>
    <w:rsid w:val="00AD6D44"/>
    <w:rsid w:val="00B26B07"/>
    <w:rsid w:val="00C86BC3"/>
    <w:rsid w:val="00FE1A9A"/>
    <w:rsid w:val="00FF1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24D"/>
    <w:rPr>
      <w:sz w:val="18"/>
      <w:szCs w:val="18"/>
    </w:rPr>
  </w:style>
  <w:style w:type="paragraph" w:styleId="a4">
    <w:name w:val="footer"/>
    <w:basedOn w:val="a"/>
    <w:link w:val="Char0"/>
    <w:uiPriority w:val="99"/>
    <w:unhideWhenUsed/>
    <w:rsid w:val="0038324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24D"/>
    <w:rPr>
      <w:sz w:val="18"/>
      <w:szCs w:val="18"/>
    </w:rPr>
  </w:style>
  <w:style w:type="character" w:styleId="a5">
    <w:name w:val="Strong"/>
    <w:qFormat/>
    <w:rsid w:val="006D3408"/>
  </w:style>
  <w:style w:type="paragraph" w:styleId="a6">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123,普"/>
    <w:basedOn w:val="a"/>
    <w:link w:val="Char1"/>
    <w:uiPriority w:val="99"/>
    <w:unhideWhenUsed/>
    <w:qFormat/>
    <w:rsid w:val="00247F53"/>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123 Char"/>
    <w:link w:val="a6"/>
    <w:rsid w:val="00247F53"/>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yuerggg@163.com</dc:creator>
  <cp:keywords/>
  <dc:description/>
  <cp:lastModifiedBy>微软用户</cp:lastModifiedBy>
  <cp:revision>11</cp:revision>
  <dcterms:created xsi:type="dcterms:W3CDTF">2020-03-13T00:21:00Z</dcterms:created>
  <dcterms:modified xsi:type="dcterms:W3CDTF">2020-03-26T00:56:00Z</dcterms:modified>
</cp:coreProperties>
</file>