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49.95pt;width:439.05pt;" coordsize="8306,999">
            <o:lock v:ext="edit" aspectratio="f"/>
            <v:line id="_x0000_s1027" o:spid="_x0000_s1027" o:spt="20" style="position:absolute;left:0;top:524;height:0;width:8306;" filled="f" stroked="t" coordsize="21600,21600">
              <v:path arrowok="t"/>
              <v:fill on="f" focussize="0,0"/>
              <v:stroke weight="0.72pt" color="#000000"/>
              <v:imagedata o:title=""/>
              <o:lock v:ext="edit" aspectratio="f"/>
            </v:line>
            <v:shape id="_x0000_s1028" o:spid="_x0000_s1028" o:spt="75" alt="" type="#_x0000_t75" style="position:absolute;left:0;top:0;height:999;width:1011;" filled="f" o:preferrelative="t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29" o:spid="_x0000_s1029" o:spt="202" type="#_x0000_t202" style="position:absolute;left:0;top:0;height:999;width:83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 w:line="240" w:lineRule="auto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before="1"/>
                      <w:ind w:left="2031" w:right="2017" w:firstLine="0"/>
                      <w:jc w:val="center"/>
                      <w:rPr>
                        <w:rFonts w:hint="eastAsia" w:ascii="黑体" w:eastAsia="黑体"/>
                        <w:b/>
                        <w:sz w:val="21"/>
                        <w:lang w:eastAsia="zh-CN"/>
                      </w:rPr>
                    </w:pPr>
                    <w:r>
                      <w:rPr>
                        <w:rFonts w:hint="eastAsia" w:ascii="黑体" w:eastAsia="黑体"/>
                        <w:b/>
                        <w:sz w:val="21"/>
                      </w:rPr>
                      <w:t xml:space="preserve">北京市朝阳区教研中心 </w:t>
                    </w:r>
                    <w:r>
                      <w:rPr>
                        <w:rFonts w:hint="eastAsia" w:ascii="黑体" w:eastAsia="黑体"/>
                        <w:b/>
                        <w:sz w:val="21"/>
                        <w:lang w:eastAsia="zh-CN"/>
                      </w:rPr>
                      <w:t>八</w:t>
                    </w:r>
                    <w:r>
                      <w:rPr>
                        <w:rFonts w:hint="eastAsia" w:ascii="黑体" w:eastAsia="黑体"/>
                        <w:b/>
                        <w:sz w:val="21"/>
                      </w:rPr>
                      <w:t>年级地理 拓展</w:t>
                    </w:r>
                    <w:r>
                      <w:rPr>
                        <w:rFonts w:hint="eastAsia" w:ascii="黑体" w:eastAsia="黑体"/>
                        <w:b/>
                        <w:sz w:val="21"/>
                        <w:lang w:eastAsia="zh-CN"/>
                      </w:rPr>
                      <w:t>任务答案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0" w:line="289" w:lineRule="exact"/>
        <w:ind w:right="2326" w:firstLine="1687" w:firstLineChars="600"/>
        <w:jc w:val="both"/>
        <w:rPr>
          <w:rFonts w:hint="eastAsia" w:ascii="黑体" w:eastAsia="黑体"/>
          <w:b/>
          <w:sz w:val="28"/>
        </w:rPr>
      </w:pPr>
    </w:p>
    <w:p>
      <w:pPr>
        <w:spacing w:before="0" w:line="289" w:lineRule="exact"/>
        <w:ind w:right="2326"/>
        <w:jc w:val="center"/>
        <w:rPr>
          <w:rFonts w:hint="eastAsia"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val="en-US" w:eastAsia="zh-CN"/>
        </w:rPr>
        <w:t xml:space="preserve">         </w:t>
      </w:r>
      <w:r>
        <w:rPr>
          <w:rFonts w:hint="eastAsia" w:ascii="黑体" w:eastAsia="黑体"/>
          <w:b/>
          <w:sz w:val="28"/>
        </w:rPr>
        <w:t>初</w:t>
      </w:r>
      <w:r>
        <w:rPr>
          <w:rFonts w:hint="eastAsia" w:ascii="黑体" w:eastAsia="黑体"/>
          <w:b/>
          <w:sz w:val="28"/>
          <w:lang w:eastAsia="zh-CN"/>
        </w:rPr>
        <w:t>二</w:t>
      </w:r>
      <w:r>
        <w:rPr>
          <w:rFonts w:hint="eastAsia" w:ascii="黑体" w:eastAsia="黑体"/>
          <w:b/>
          <w:sz w:val="28"/>
        </w:rPr>
        <w:t>专题《</w:t>
      </w:r>
      <w:r>
        <w:rPr>
          <w:rFonts w:hint="eastAsia" w:ascii="黑体" w:eastAsia="黑体"/>
          <w:b/>
          <w:sz w:val="28"/>
          <w:lang w:eastAsia="zh-CN"/>
        </w:rPr>
        <w:t>地处热带的发展之国</w:t>
      </w:r>
      <w:r>
        <w:rPr>
          <w:rFonts w:hint="eastAsia" w:ascii="黑体" w:eastAsia="黑体"/>
          <w:b/>
          <w:sz w:val="28"/>
        </w:rPr>
        <w:t>》拓展</w:t>
      </w:r>
      <w:r>
        <w:rPr>
          <w:rFonts w:hint="eastAsia" w:ascii="黑体" w:eastAsia="黑体"/>
          <w:b/>
          <w:sz w:val="28"/>
          <w:lang w:eastAsia="zh-CN"/>
        </w:rPr>
        <w:t>任务</w:t>
      </w:r>
      <w:bookmarkStart w:id="0" w:name="_GoBack"/>
      <w:bookmarkEnd w:id="0"/>
      <w:r>
        <w:rPr>
          <w:rFonts w:hint="eastAsia" w:ascii="黑体" w:eastAsia="黑体"/>
          <w:b/>
          <w:sz w:val="28"/>
          <w:lang w:eastAsia="zh-CN"/>
        </w:rPr>
        <w:t>答案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参考答案：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探究1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利的自然条件有：具有缓和的高原和面积广大的平原，地形比较平缓开阔；印度有面积广大的热带季风气候，巴西有面积广大的热带草原气候，均全年高温，降水丰沛；平原地区土壤肥沃，高原地区排水条件良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探究2</w:t>
      </w:r>
    </w:p>
    <w:p>
      <w:pPr>
        <w:numPr>
          <w:ilvl w:val="0"/>
          <w:numId w:val="0"/>
        </w:numPr>
        <w:tabs>
          <w:tab w:val="left" w:pos="1014"/>
        </w:tabs>
        <w:bidi w:val="0"/>
        <w:ind w:right="0" w:rightChars="0"/>
        <w:jc w:val="left"/>
        <w:rPr>
          <w:rFonts w:hint="default"/>
          <w:lang w:val="en-US" w:eastAsia="zh-CN"/>
        </w:rPr>
      </w:pPr>
      <w:r>
        <w:pict>
          <v:roundrect id="圆角矩形 95" o:spid="_x0000_s1034" o:spt="2" style="position:absolute;left:0pt;margin-left:0pt;margin-top:11pt;height:59.55pt;width:425.2pt;z-index:251659264;v-text-anchor:middle;mso-width-relative:page;mso-height-relative:page;" filled="f" stroked="t" coordsize="21600,21600" arcsize="0.166666666666667">
            <v:path/>
            <v:fill on="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环境因素：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里约热内卢过度城市化，人口密度大，环境问题严重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巴西利亚地处内陆，人口密度小，环境优美</w:t>
                  </w:r>
                </w:p>
              </w:txbxContent>
            </v:textbox>
          </v:roundrect>
        </w:pict>
      </w:r>
      <w:r>
        <w:pict>
          <v:roundrect id="_x0000_s1037" o:spid="_x0000_s1037" o:spt="2" style="position:absolute;left:0pt;margin-left:-3.3pt;margin-top:217.5pt;height:46.7pt;width:425.2pt;z-index:251669504;v-text-anchor:middle;mso-width-relative:page;mso-height-relative:page;" filled="f" stroked="t" coordsize="21600,21600" arcsize="0.166666666666667">
            <v:path/>
            <v:fill on="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安全因素：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巴西利亚位于内陆，更加安全</w:t>
                  </w:r>
                </w:p>
              </w:txbxContent>
            </v:textbox>
          </v:roundrect>
        </w:pict>
      </w:r>
      <w:r>
        <w:pict>
          <v:roundrect id="_x0000_s1036" o:spid="_x0000_s1036" o:spt="2" style="position:absolute;left:0pt;margin-left:-2.55pt;margin-top:144.8pt;height:59.55pt;width:425.2pt;z-index:251665408;v-text-anchor:middle;mso-width-relative:page;mso-height-relative:page;" filled="f" stroked="t" coordsize="21600,21600" arcsize="0.166666666666667">
            <v:path/>
            <v:fill on="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气候因素：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里约热内卢位于沿海，气候湿热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巴西利亚位于高原，气候凉爽适宜</w:t>
                  </w:r>
                </w:p>
              </w:txbxContent>
            </v:textbox>
          </v:roundrect>
        </w:pict>
      </w:r>
      <w:r>
        <w:pict>
          <v:roundrect id="_x0000_s1035" o:spid="_x0000_s1035" o:spt="2" style="position:absolute;left:0pt;margin-left:-0.95pt;margin-top:85.05pt;height:46.7pt;width:425.2pt;z-index:251661312;v-text-anchor:middle;mso-width-relative:page;mso-height-relative:page;" filled="f" stroked="t" coordsize="21600,21600" arcsize="0.166666666666667">
            <v:path/>
            <v:fill on="f" focussize="0,0"/>
            <v:stroke color="#000000" joinstyle="round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经济因素：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88" w:lineRule="auto"/>
                    <w:ind w:left="0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便于开发内陆，促进中西部地区经济发展</w:t>
                  </w:r>
                </w:p>
              </w:txbxContent>
            </v:textbox>
          </v:roundrect>
        </w:pict>
      </w:r>
    </w:p>
    <w:sectPr>
      <w:type w:val="continuous"/>
      <w:pgSz w:w="11910" w:h="16840"/>
      <w:pgMar w:top="600" w:right="6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0675D3"/>
    <w:rsid w:val="0DB135B1"/>
    <w:rsid w:val="1A1058D4"/>
    <w:rsid w:val="1AA7788B"/>
    <w:rsid w:val="2353071D"/>
    <w:rsid w:val="240E107E"/>
    <w:rsid w:val="49D95879"/>
    <w:rsid w:val="60495B77"/>
    <w:rsid w:val="73266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  <customShpInfo spid="_x0000_s1034"/>
    <customShpInfo spid="_x0000_s1037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2020-02-24T09:03:00Z</dcterms:created>
  <dc:creator>admin</dc:creator>
  <cp:lastModifiedBy>xiaoD</cp:lastModifiedBy>
  <dcterms:modified xsi:type="dcterms:W3CDTF">2020-03-31T01:41:49Z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2020-02-24T00:00:00Z</vt:filetime>
  </property>
  <property fmtid="{D5CDD505-2E9C-101B-9397-08002B2CF9AE}" pid="5" name="KSOProductBuildVer">
    <vt:lpwstr>2052-11.1.0.9584</vt:lpwstr>
  </property>
</Properties>
</file>