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C1F87" w14:textId="77777777" w:rsidR="000573BE" w:rsidRPr="00B4567F" w:rsidRDefault="000573BE" w:rsidP="000573BE">
      <w:pPr>
        <w:spacing w:line="360" w:lineRule="auto"/>
        <w:ind w:leftChars="50" w:left="105" w:rightChars="50" w:right="105"/>
        <w:jc w:val="center"/>
        <w:rPr>
          <w:rFonts w:ascii="宋体" w:eastAsia="宋体" w:hAnsi="宋体"/>
          <w:b/>
          <w:bCs/>
          <w:sz w:val="24"/>
        </w:rPr>
      </w:pPr>
      <w:r w:rsidRPr="00B4567F">
        <w:rPr>
          <w:rFonts w:ascii="宋体" w:eastAsia="宋体" w:hAnsi="宋体"/>
          <w:b/>
          <w:bCs/>
          <w:sz w:val="24"/>
        </w:rPr>
        <w:t>朝阳区初中名著阅读第22课时学习指南</w:t>
      </w:r>
      <w:r w:rsidRPr="00B4567F">
        <w:rPr>
          <w:rFonts w:ascii="宋体" w:eastAsia="宋体" w:hAnsi="宋体" w:hint="eastAsia"/>
          <w:b/>
          <w:bCs/>
          <w:sz w:val="24"/>
        </w:rPr>
        <w:t>参考答案</w:t>
      </w:r>
    </w:p>
    <w:p w14:paraId="75B26644" w14:textId="77777777" w:rsidR="000573BE" w:rsidRPr="00B4567F" w:rsidRDefault="00B4567F" w:rsidP="000573BE">
      <w:pPr>
        <w:spacing w:line="360" w:lineRule="auto"/>
        <w:jc w:val="center"/>
        <w:rPr>
          <w:rFonts w:ascii="宋体" w:eastAsia="宋体" w:hAnsi="宋体"/>
          <w:b/>
          <w:bCs/>
          <w:sz w:val="24"/>
        </w:rPr>
      </w:pPr>
      <w:r w:rsidRPr="00B4567F">
        <w:rPr>
          <w:rFonts w:ascii="宋体" w:eastAsia="宋体" w:hAnsi="宋体"/>
          <w:b/>
          <w:bCs/>
          <w:sz w:val="24"/>
        </w:rPr>
        <w:t>战斗·荷香·家园</w:t>
      </w:r>
    </w:p>
    <w:p w14:paraId="580A3204" w14:textId="77777777" w:rsidR="000573BE" w:rsidRPr="00B4567F" w:rsidRDefault="000573BE" w:rsidP="000573BE">
      <w:pPr>
        <w:spacing w:line="360" w:lineRule="auto"/>
        <w:jc w:val="center"/>
        <w:rPr>
          <w:rFonts w:ascii="宋体" w:eastAsia="宋体" w:hAnsi="宋体"/>
          <w:b/>
          <w:bCs/>
          <w:sz w:val="24"/>
        </w:rPr>
      </w:pPr>
      <w:r w:rsidRPr="00B4567F">
        <w:rPr>
          <w:rFonts w:ascii="宋体" w:eastAsia="宋体" w:hAnsi="宋体" w:hint="eastAsia"/>
          <w:b/>
          <w:bCs/>
          <w:sz w:val="24"/>
        </w:rPr>
        <w:t>——</w:t>
      </w:r>
      <w:r w:rsidRPr="00B4567F">
        <w:rPr>
          <w:rFonts w:ascii="宋体" w:eastAsia="宋体" w:hAnsi="宋体"/>
          <w:b/>
          <w:bCs/>
          <w:sz w:val="24"/>
        </w:rPr>
        <w:t>《</w:t>
      </w:r>
      <w:r w:rsidRPr="00B4567F">
        <w:rPr>
          <w:rFonts w:ascii="宋体" w:eastAsia="宋体" w:hAnsi="宋体" w:hint="eastAsia"/>
          <w:b/>
          <w:bCs/>
          <w:sz w:val="24"/>
        </w:rPr>
        <w:t>白洋淀纪事</w:t>
      </w:r>
      <w:r w:rsidRPr="00B4567F">
        <w:rPr>
          <w:rFonts w:ascii="宋体" w:eastAsia="宋体" w:hAnsi="宋体"/>
          <w:b/>
          <w:bCs/>
          <w:sz w:val="24"/>
        </w:rPr>
        <w:t>》</w:t>
      </w:r>
      <w:r w:rsidRPr="00B4567F">
        <w:rPr>
          <w:rFonts w:ascii="宋体" w:eastAsia="宋体" w:hAnsi="宋体" w:hint="eastAsia"/>
          <w:b/>
          <w:bCs/>
          <w:sz w:val="24"/>
        </w:rPr>
        <w:t>之整体导读</w:t>
      </w:r>
    </w:p>
    <w:p w14:paraId="1A2DB246" w14:textId="77777777" w:rsidR="002F52F8" w:rsidRDefault="002F52F8" w:rsidP="008733BC">
      <w:pPr>
        <w:spacing w:line="360" w:lineRule="auto"/>
        <w:rPr>
          <w:b/>
          <w:bCs/>
        </w:rPr>
      </w:pPr>
      <w:r w:rsidRPr="00D52A67">
        <w:rPr>
          <w:rFonts w:ascii="宋体" w:eastAsia="宋体" w:hAnsi="宋体" w:hint="eastAsia"/>
          <w:b/>
          <w:bCs/>
          <w:sz w:val="24"/>
        </w:rPr>
        <w:t>任务一：制作</w:t>
      </w:r>
      <w:r>
        <w:rPr>
          <w:rFonts w:ascii="宋体" w:eastAsia="宋体" w:hAnsi="宋体" w:hint="eastAsia"/>
          <w:b/>
          <w:bCs/>
          <w:sz w:val="24"/>
        </w:rPr>
        <w:t>适合自己的阅读计划表</w:t>
      </w:r>
    </w:p>
    <w:p w14:paraId="661CF3B4" w14:textId="77777777" w:rsidR="00095D18" w:rsidRPr="002F52F8" w:rsidRDefault="00095D18" w:rsidP="008733BC">
      <w:pPr>
        <w:spacing w:line="360" w:lineRule="auto"/>
        <w:rPr>
          <w:rFonts w:ascii="宋体" w:eastAsia="宋体" w:hAnsi="宋体"/>
          <w:sz w:val="24"/>
        </w:rPr>
      </w:pPr>
      <w:r w:rsidRPr="002F52F8">
        <w:rPr>
          <w:rFonts w:ascii="宋体" w:eastAsia="宋体" w:hAnsi="宋体" w:hint="eastAsia"/>
          <w:sz w:val="24"/>
        </w:rPr>
        <w:t>答案</w:t>
      </w:r>
      <w:r w:rsidR="002F52F8">
        <w:rPr>
          <w:rFonts w:ascii="宋体" w:eastAsia="宋体" w:hAnsi="宋体" w:hint="eastAsia"/>
          <w:sz w:val="24"/>
        </w:rPr>
        <w:t>示例：略。</w:t>
      </w:r>
    </w:p>
    <w:p w14:paraId="7FBE3D25" w14:textId="77777777" w:rsidR="00095D18" w:rsidRPr="008733BC" w:rsidRDefault="00095D18" w:rsidP="008733BC">
      <w:pPr>
        <w:spacing w:line="360" w:lineRule="auto"/>
        <w:rPr>
          <w:rFonts w:ascii="宋体" w:eastAsia="宋体" w:hAnsi="宋体"/>
          <w:sz w:val="24"/>
        </w:rPr>
      </w:pPr>
    </w:p>
    <w:p w14:paraId="403C9ED7" w14:textId="77777777" w:rsidR="006E0B6B" w:rsidRPr="008733BC" w:rsidRDefault="006E0B6B" w:rsidP="008733BC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8733BC">
        <w:rPr>
          <w:rFonts w:ascii="宋体" w:eastAsia="宋体" w:hAnsi="宋体" w:hint="eastAsia"/>
          <w:b/>
          <w:bCs/>
          <w:sz w:val="24"/>
        </w:rPr>
        <w:t>任务二：</w:t>
      </w:r>
      <w:r w:rsidR="00254E3D">
        <w:rPr>
          <w:rFonts w:ascii="宋体" w:eastAsia="宋体" w:hAnsi="宋体" w:hint="eastAsia"/>
          <w:b/>
          <w:bCs/>
          <w:sz w:val="24"/>
        </w:rPr>
        <w:t>制作一张推荐卡</w:t>
      </w:r>
    </w:p>
    <w:p w14:paraId="70A6753F" w14:textId="77777777" w:rsidR="00095D18" w:rsidRPr="008733BC" w:rsidRDefault="00254E3D" w:rsidP="008733B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答案示例：</w:t>
      </w:r>
    </w:p>
    <w:p w14:paraId="3CECD53E" w14:textId="77777777" w:rsidR="00095D18" w:rsidRPr="002F52F8" w:rsidRDefault="00095D18" w:rsidP="00095D18">
      <w:pPr>
        <w:spacing w:beforeLines="50" w:before="156" w:afterLines="50" w:after="156"/>
        <w:jc w:val="center"/>
        <w:rPr>
          <w:rFonts w:ascii="宋体" w:eastAsia="宋体" w:hAnsi="宋体"/>
          <w:sz w:val="24"/>
        </w:rPr>
      </w:pPr>
      <w:r w:rsidRPr="002F52F8">
        <w:rPr>
          <w:rFonts w:ascii="宋体" w:eastAsia="宋体" w:hAnsi="宋体" w:hint="eastAsia"/>
          <w:sz w:val="24"/>
        </w:rPr>
        <w:t>《纪念》阅读推荐卡</w:t>
      </w:r>
    </w:p>
    <w:tbl>
      <w:tblPr>
        <w:tblStyle w:val="a3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4159"/>
        <w:gridCol w:w="4131"/>
      </w:tblGrid>
      <w:tr w:rsidR="00095D18" w14:paraId="3841EFD1" w14:textId="77777777" w:rsidTr="00B10658">
        <w:tc>
          <w:tcPr>
            <w:tcW w:w="3964" w:type="dxa"/>
            <w:vAlign w:val="center"/>
          </w:tcPr>
          <w:p w14:paraId="64BD7FF7" w14:textId="77777777" w:rsidR="00095D18" w:rsidRDefault="00095D18" w:rsidP="00B106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550C6F" wp14:editId="02CAE38E">
                  <wp:extent cx="2504125" cy="1980000"/>
                  <wp:effectExtent l="0" t="0" r="0" b="1270"/>
                  <wp:docPr id="3" name="图片 3" descr="地图上的画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插图2 上午1.08.24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125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14:paraId="54E31BC4" w14:textId="773738D4" w:rsidR="00095D18" w:rsidRDefault="00095D18" w:rsidP="00B10658">
            <w:pPr>
              <w:spacing w:line="400" w:lineRule="exact"/>
              <w:ind w:firstLineChars="200" w:firstLine="420"/>
              <w:rPr>
                <w:rFonts w:ascii="楷体" w:eastAsia="楷体" w:hAnsi="楷体" w:cs="LingWai SC Medium"/>
              </w:rPr>
            </w:pPr>
            <w:r>
              <w:rPr>
                <w:rFonts w:ascii="楷体" w:eastAsia="楷体" w:hAnsi="楷体" w:cs="LingWai SC Medium" w:hint="eastAsia"/>
              </w:rPr>
              <w:t>这篇文章讲述了</w:t>
            </w:r>
            <w:r w:rsidRPr="00AE203B">
              <w:rPr>
                <w:rFonts w:ascii="楷体" w:eastAsia="楷体" w:hAnsi="楷体" w:cs="LingWai SC Medium"/>
              </w:rPr>
              <w:t>一位农村大娘，看到</w:t>
            </w:r>
            <w:r>
              <w:rPr>
                <w:rFonts w:ascii="楷体" w:eastAsia="楷体" w:hAnsi="楷体" w:cs="LingWai SC Medium" w:hint="eastAsia"/>
              </w:rPr>
              <w:t>“我”</w:t>
            </w:r>
            <w:r w:rsidRPr="00AE203B">
              <w:rPr>
                <w:rFonts w:ascii="楷体" w:eastAsia="楷体" w:hAnsi="楷体" w:cs="LingWai SC Medium"/>
              </w:rPr>
              <w:t>饥渴难耐，</w:t>
            </w:r>
            <w:r>
              <w:rPr>
                <w:rFonts w:ascii="楷体" w:eastAsia="楷体" w:hAnsi="楷体" w:cs="LingWai SC Medium" w:hint="eastAsia"/>
              </w:rPr>
              <w:t>于是冒着敌人的弹雨，爬</w:t>
            </w:r>
            <w:r w:rsidRPr="00AE203B">
              <w:rPr>
                <w:rFonts w:ascii="楷体" w:eastAsia="楷体" w:hAnsi="楷体" w:cs="LingWai SC Medium"/>
              </w:rPr>
              <w:t>到院</w:t>
            </w:r>
            <w:r>
              <w:rPr>
                <w:rFonts w:ascii="楷体" w:eastAsia="楷体" w:hAnsi="楷体" w:cs="LingWai SC Medium" w:hint="eastAsia"/>
              </w:rPr>
              <w:t>子</w:t>
            </w:r>
            <w:r w:rsidRPr="00AE203B">
              <w:rPr>
                <w:rFonts w:ascii="楷体" w:eastAsia="楷体" w:hAnsi="楷体" w:cs="LingWai SC Medium"/>
              </w:rPr>
              <w:t>里</w:t>
            </w:r>
            <w:r w:rsidR="00B157DF">
              <w:rPr>
                <w:rFonts w:ascii="楷体" w:eastAsia="楷体" w:hAnsi="楷体" w:cs="LingWai SC Medium" w:hint="eastAsia"/>
              </w:rPr>
              <w:t>的</w:t>
            </w:r>
            <w:r>
              <w:rPr>
                <w:rFonts w:ascii="楷体" w:eastAsia="楷体" w:hAnsi="楷体" w:cs="LingWai SC Medium" w:hint="eastAsia"/>
              </w:rPr>
              <w:t>井边为我舀水的故事</w:t>
            </w:r>
            <w:r w:rsidRPr="00AE203B">
              <w:rPr>
                <w:rFonts w:ascii="楷体" w:eastAsia="楷体" w:hAnsi="楷体" w:cs="LingWai SC Medium"/>
              </w:rPr>
              <w:t>。</w:t>
            </w:r>
            <w:r>
              <w:rPr>
                <w:rFonts w:ascii="楷体" w:eastAsia="楷体" w:hAnsi="楷体" w:cs="LingWai SC Medium" w:hint="eastAsia"/>
              </w:rPr>
              <w:t>这份浓浓的军民情谊深深打动了我。</w:t>
            </w:r>
          </w:p>
          <w:p w14:paraId="27AD23C4" w14:textId="77777777" w:rsidR="00095D18" w:rsidRPr="0071373D" w:rsidRDefault="00095D18" w:rsidP="00B10658">
            <w:pPr>
              <w:spacing w:line="400" w:lineRule="exact"/>
              <w:ind w:firstLineChars="200" w:firstLine="420"/>
              <w:rPr>
                <w:rFonts w:ascii="楷体" w:eastAsia="楷体" w:hAnsi="楷体" w:cs="LingWai SC Medium"/>
              </w:rPr>
            </w:pPr>
            <w:r>
              <w:rPr>
                <w:rFonts w:ascii="楷体" w:eastAsia="楷体" w:hAnsi="楷体" w:cs="LingWai SC Medium" w:hint="eastAsia"/>
              </w:rPr>
              <w:t>孙犁这样写道：</w:t>
            </w:r>
            <w:r w:rsidRPr="0071373D">
              <w:rPr>
                <w:rFonts w:ascii="楷体" w:eastAsia="楷体" w:hAnsi="楷体" w:cs="LingWai SC Medium"/>
              </w:rPr>
              <w:t>“</w:t>
            </w:r>
            <w:r>
              <w:rPr>
                <w:rFonts w:ascii="楷体" w:eastAsia="楷体" w:hAnsi="楷体" w:cs="LingWai SC Medium" w:hint="eastAsia"/>
              </w:rPr>
              <w:t>我要喝一口水，他们差不多就献出了自己的生命。他们的生命是这样可贵，值得尊敬，这生命经过长期的苦难，正接近幸福的边缘。</w:t>
            </w:r>
            <w:r w:rsidRPr="0071373D">
              <w:rPr>
                <w:rFonts w:ascii="楷体" w:eastAsia="楷体" w:hAnsi="楷体" w:cs="LingWai SC Medium" w:hint="eastAsia"/>
              </w:rPr>
              <w:t>”</w:t>
            </w:r>
          </w:p>
        </w:tc>
      </w:tr>
    </w:tbl>
    <w:p w14:paraId="549A080E" w14:textId="77777777" w:rsidR="00095D18" w:rsidRPr="008736B7" w:rsidRDefault="00095D18" w:rsidP="008736B7">
      <w:pPr>
        <w:spacing w:line="360" w:lineRule="auto"/>
        <w:rPr>
          <w:rFonts w:ascii="宋体" w:eastAsia="宋体" w:hAnsi="宋体"/>
          <w:sz w:val="24"/>
        </w:rPr>
      </w:pPr>
    </w:p>
    <w:p w14:paraId="3433E6D7" w14:textId="77777777" w:rsidR="00095D18" w:rsidRPr="008736B7" w:rsidRDefault="00095D18" w:rsidP="008736B7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8736B7">
        <w:rPr>
          <w:rFonts w:ascii="宋体" w:eastAsia="宋体" w:hAnsi="宋体" w:hint="eastAsia"/>
          <w:b/>
          <w:bCs/>
          <w:sz w:val="24"/>
        </w:rPr>
        <w:t>任务三：</w:t>
      </w:r>
      <w:r w:rsidR="008736B7">
        <w:rPr>
          <w:rFonts w:ascii="宋体" w:eastAsia="宋体" w:hAnsi="宋体" w:hint="eastAsia"/>
          <w:b/>
          <w:bCs/>
          <w:sz w:val="24"/>
        </w:rPr>
        <w:t>探究一个小问题</w:t>
      </w:r>
    </w:p>
    <w:p w14:paraId="462B9335" w14:textId="77777777" w:rsidR="00095D18" w:rsidRPr="008736B7" w:rsidRDefault="008736B7" w:rsidP="008736B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答案示例：</w:t>
      </w:r>
    </w:p>
    <w:p w14:paraId="10BB2E93" w14:textId="77777777" w:rsidR="00713C35" w:rsidRDefault="00C12082" w:rsidP="008736B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 w:rsidR="00F509A4">
        <w:rPr>
          <w:rFonts w:ascii="宋体" w:eastAsia="宋体" w:hAnsi="宋体" w:hint="eastAsia"/>
          <w:sz w:val="24"/>
        </w:rPr>
        <w:t>我的</w:t>
      </w:r>
      <w:r w:rsidR="00713C35">
        <w:rPr>
          <w:rFonts w:ascii="宋体" w:eastAsia="宋体" w:hAnsi="宋体" w:hint="eastAsia"/>
          <w:sz w:val="24"/>
        </w:rPr>
        <w:t>探究问题：</w:t>
      </w:r>
    </w:p>
    <w:p w14:paraId="77F67A77" w14:textId="77777777" w:rsidR="00095D18" w:rsidRPr="00C12082" w:rsidRDefault="00713C35" w:rsidP="00713C35">
      <w:pPr>
        <w:spacing w:line="360" w:lineRule="auto"/>
        <w:ind w:firstLineChars="200" w:firstLine="480"/>
        <w:rPr>
          <w:rFonts w:ascii="楷体_GB2312" w:eastAsia="楷体_GB2312" w:hAnsi="楷体_GB2312"/>
          <w:sz w:val="24"/>
        </w:rPr>
      </w:pPr>
      <w:r w:rsidRPr="00C12082">
        <w:rPr>
          <w:rFonts w:ascii="楷体_GB2312" w:eastAsia="楷体_GB2312" w:hAnsi="楷体_GB2312" w:hint="eastAsia"/>
          <w:sz w:val="24"/>
        </w:rPr>
        <w:t>在《荷花淀》一文中，水生</w:t>
      </w:r>
      <w:r w:rsidR="00F509A4" w:rsidRPr="00C12082">
        <w:rPr>
          <w:rFonts w:ascii="楷体_GB2312" w:eastAsia="楷体_GB2312" w:hAnsi="楷体_GB2312"/>
          <w:sz w:val="24"/>
        </w:rPr>
        <w:t>问完了儿子和父亲，为什么“笑了一下”，而且“笑得不像平常”？</w:t>
      </w:r>
    </w:p>
    <w:p w14:paraId="45C528DB" w14:textId="77777777" w:rsidR="008736B7" w:rsidRDefault="00C12082" w:rsidP="008736B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我的理解：</w:t>
      </w:r>
    </w:p>
    <w:p w14:paraId="37BD3CB1" w14:textId="1C8C10EF" w:rsidR="00713C35" w:rsidRPr="00EC7F71" w:rsidRDefault="00EC7F71" w:rsidP="00EC7F71">
      <w:pPr>
        <w:spacing w:line="360" w:lineRule="auto"/>
        <w:ind w:firstLineChars="200" w:firstLine="480"/>
        <w:rPr>
          <w:rFonts w:ascii="楷体_GB2312" w:eastAsia="楷体_GB2312" w:hAnsi="楷体_GB2312"/>
          <w:sz w:val="24"/>
        </w:rPr>
      </w:pPr>
      <w:r w:rsidRPr="00EC7F71">
        <w:rPr>
          <w:rFonts w:ascii="楷体_GB2312" w:eastAsia="楷体_GB2312" w:hAnsi="楷体_GB2312"/>
          <w:sz w:val="24"/>
        </w:rPr>
        <w:t>从水生“小声说”和妻子“低着头说：‘你总是很积极的’”这两处细节</w:t>
      </w:r>
      <w:r w:rsidR="00974CB2">
        <w:rPr>
          <w:rFonts w:ascii="楷体_GB2312" w:eastAsia="楷体_GB2312" w:hAnsi="楷体_GB2312" w:hint="eastAsia"/>
          <w:sz w:val="24"/>
        </w:rPr>
        <w:t>描写中</w:t>
      </w:r>
      <w:r w:rsidRPr="00EC7F71">
        <w:rPr>
          <w:rFonts w:ascii="楷体_GB2312" w:eastAsia="楷体_GB2312" w:hAnsi="楷体_GB2312"/>
          <w:sz w:val="24"/>
        </w:rPr>
        <w:t>可以看出：“笑了一下”是满足的笑。父亲和儿子的生活井然有序，这全是妻子操持有方的结果，水生为有一个贤惠的妻子而笑。而“笑得不像平常”是内疚的笑，自己刚回来就要出发，不能陪伴妻子，但知道妻子会理解自己、支持自己的工作，水生为一个深明大义的妻子而笑。</w:t>
      </w:r>
    </w:p>
    <w:p w14:paraId="71CE11B0" w14:textId="77777777" w:rsidR="00713C35" w:rsidRDefault="00713C35" w:rsidP="00C12082">
      <w:pPr>
        <w:spacing w:line="360" w:lineRule="auto"/>
        <w:rPr>
          <w:rFonts w:ascii="宋体" w:eastAsia="宋体" w:hAnsi="宋体"/>
          <w:sz w:val="24"/>
        </w:rPr>
      </w:pPr>
    </w:p>
    <w:p w14:paraId="09898068" w14:textId="77777777" w:rsidR="00713C35" w:rsidRPr="00EC7F71" w:rsidRDefault="00EC7F71" w:rsidP="008736B7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EC7F71">
        <w:rPr>
          <w:rFonts w:ascii="宋体" w:eastAsia="宋体" w:hAnsi="宋体" w:hint="eastAsia"/>
          <w:b/>
          <w:bCs/>
          <w:sz w:val="24"/>
        </w:rPr>
        <w:lastRenderedPageBreak/>
        <w:t>任务四</w:t>
      </w:r>
      <w:r w:rsidR="00E76966">
        <w:rPr>
          <w:rFonts w:ascii="宋体" w:eastAsia="宋体" w:hAnsi="宋体" w:hint="eastAsia"/>
          <w:b/>
          <w:bCs/>
          <w:sz w:val="24"/>
        </w:rPr>
        <w:t>（选做）</w:t>
      </w:r>
      <w:r w:rsidRPr="00EC7F71">
        <w:rPr>
          <w:rFonts w:ascii="宋体" w:eastAsia="宋体" w:hAnsi="宋体" w:hint="eastAsia"/>
          <w:b/>
          <w:bCs/>
          <w:sz w:val="24"/>
        </w:rPr>
        <w:t>：撰写一篇书评</w:t>
      </w:r>
    </w:p>
    <w:p w14:paraId="7B0FC5CF" w14:textId="77777777" w:rsidR="00EC7F71" w:rsidRDefault="00EC7F71" w:rsidP="008736B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参考范文：</w:t>
      </w:r>
    </w:p>
    <w:p w14:paraId="27248099" w14:textId="77777777" w:rsidR="00EC7F71" w:rsidRDefault="00112B6D" w:rsidP="00112B6D">
      <w:pPr>
        <w:spacing w:beforeLines="50" w:before="156" w:afterLines="50" w:after="156"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《白洋淀纪事》书评</w:t>
      </w:r>
    </w:p>
    <w:p w14:paraId="3E6644B9" w14:textId="51B2AA14" w:rsidR="00192FBB" w:rsidRPr="00112B6D" w:rsidRDefault="00192FBB" w:rsidP="00624027">
      <w:pPr>
        <w:spacing w:line="360" w:lineRule="auto"/>
        <w:ind w:firstLineChars="200" w:firstLine="480"/>
        <w:rPr>
          <w:rFonts w:ascii="楷体_GB2312" w:eastAsia="楷体_GB2312" w:hAnsi="楷体_GB2312"/>
          <w:sz w:val="24"/>
        </w:rPr>
      </w:pPr>
      <w:r w:rsidRPr="00112B6D">
        <w:rPr>
          <w:rFonts w:ascii="楷体_GB2312" w:eastAsia="楷体_GB2312" w:hAnsi="楷体_GB2312"/>
          <w:sz w:val="24"/>
        </w:rPr>
        <w:t>在《白洋淀纪事》中，作者孙犁用清新自然的笔墨，刻画出了一位位英雄的精神。与别的战争作品不同，它没有</w:t>
      </w:r>
      <w:r w:rsidR="00B157DF">
        <w:rPr>
          <w:rFonts w:ascii="楷体_GB2312" w:eastAsia="楷体_GB2312" w:hAnsi="楷体_GB2312" w:hint="eastAsia"/>
          <w:sz w:val="24"/>
        </w:rPr>
        <w:t>血腥</w:t>
      </w:r>
      <w:r w:rsidRPr="00112B6D">
        <w:rPr>
          <w:rFonts w:ascii="楷体_GB2312" w:eastAsia="楷体_GB2312" w:hAnsi="楷体_GB2312"/>
          <w:sz w:val="24"/>
        </w:rPr>
        <w:t>的场面，而是用朴素的语言记录下了这感人的事迹。</w:t>
      </w:r>
    </w:p>
    <w:p w14:paraId="7467508F" w14:textId="77777777" w:rsidR="00192FBB" w:rsidRPr="00112B6D" w:rsidRDefault="00192FBB" w:rsidP="00624027">
      <w:pPr>
        <w:spacing w:line="360" w:lineRule="auto"/>
        <w:ind w:firstLineChars="200" w:firstLine="480"/>
        <w:rPr>
          <w:rFonts w:ascii="楷体_GB2312" w:eastAsia="楷体_GB2312" w:hAnsi="楷体_GB2312"/>
          <w:sz w:val="24"/>
        </w:rPr>
      </w:pPr>
      <w:r w:rsidRPr="00112B6D">
        <w:rPr>
          <w:rFonts w:ascii="楷体_GB2312" w:eastAsia="楷体_GB2312" w:hAnsi="楷体_GB2312"/>
          <w:sz w:val="24"/>
        </w:rPr>
        <w:t>孙犁的笔下，有过于自信却聪明勇敢的老头在苇塘；有爱夫心切勇敢与敌人斗争的一群聪慧女人们在芦苇的海里；有个待乡亲如自己的家人，敢于对抗不良风气的妇女秀梅在河滩芦苇丛中命令战士原生去卡枪；干部和全村的男女机智地躲过敌人的搜查，中年男子却永远坚定地躺在了那里……可最令我感动的便是赵老金老人。</w:t>
      </w:r>
    </w:p>
    <w:p w14:paraId="3A8A789C" w14:textId="2DDD4BA1" w:rsidR="00192FBB" w:rsidRPr="00112B6D" w:rsidRDefault="00192FBB" w:rsidP="00624027">
      <w:pPr>
        <w:spacing w:line="360" w:lineRule="auto"/>
        <w:ind w:firstLineChars="200" w:firstLine="480"/>
        <w:rPr>
          <w:rFonts w:ascii="楷体_GB2312" w:eastAsia="楷体_GB2312" w:hAnsi="楷体_GB2312"/>
          <w:sz w:val="24"/>
        </w:rPr>
      </w:pPr>
      <w:r w:rsidRPr="00112B6D">
        <w:rPr>
          <w:rFonts w:ascii="楷体_GB2312" w:eastAsia="楷体_GB2312" w:hAnsi="楷体_GB2312"/>
          <w:sz w:val="24"/>
        </w:rPr>
        <w:t>赵老金是个爱憎分明的人</w:t>
      </w:r>
      <w:r w:rsidR="00B157DF">
        <w:rPr>
          <w:rFonts w:ascii="楷体_GB2312" w:eastAsia="楷体_GB2312" w:hAnsi="楷体_GB2312" w:hint="eastAsia"/>
          <w:sz w:val="24"/>
        </w:rPr>
        <w:t>。</w:t>
      </w:r>
      <w:r w:rsidRPr="00112B6D">
        <w:rPr>
          <w:rFonts w:ascii="楷体_GB2312" w:eastAsia="楷体_GB2312" w:hAnsi="楷体_GB2312"/>
          <w:sz w:val="24"/>
        </w:rPr>
        <w:t>平日的他宽心，看得广，有很洒脱、很乐观的看法</w:t>
      </w:r>
      <w:r w:rsidR="00B157DF">
        <w:rPr>
          <w:rFonts w:ascii="楷体_GB2312" w:eastAsia="楷体_GB2312" w:hAnsi="楷体_GB2312" w:hint="eastAsia"/>
          <w:sz w:val="24"/>
        </w:rPr>
        <w:t>。</w:t>
      </w:r>
      <w:r w:rsidRPr="00112B6D">
        <w:rPr>
          <w:rFonts w:ascii="楷体_GB2312" w:eastAsia="楷体_GB2312" w:hAnsi="楷体_GB2312"/>
          <w:sz w:val="24"/>
        </w:rPr>
        <w:t>可自从敌人来了，他便愁眉不展，咬牙切齿。他有个幸福、美满的家庭，热情伶俐的老伴和明理懂事的女儿，唯一不足的就是两个男孩儿全没拉扯大就没了。</w:t>
      </w:r>
    </w:p>
    <w:p w14:paraId="6D41B97B" w14:textId="18E137BF" w:rsidR="00192FBB" w:rsidRPr="00112B6D" w:rsidRDefault="00192FBB" w:rsidP="00624027">
      <w:pPr>
        <w:spacing w:line="360" w:lineRule="auto"/>
        <w:ind w:firstLineChars="200" w:firstLine="480"/>
        <w:rPr>
          <w:rFonts w:ascii="楷体_GB2312" w:eastAsia="楷体_GB2312" w:hAnsi="楷体_GB2312"/>
          <w:sz w:val="24"/>
        </w:rPr>
      </w:pPr>
      <w:r w:rsidRPr="00112B6D">
        <w:rPr>
          <w:rFonts w:ascii="楷体_GB2312" w:eastAsia="楷体_GB2312" w:hAnsi="楷体_GB2312"/>
          <w:sz w:val="24"/>
        </w:rPr>
        <w:t>老金一家人帮助战士们，却遭到敌人的攻击，二十个战士最后只剩下两个人，大娘整日以泪洗面。很多战士跳下水，被活活冻死</w:t>
      </w:r>
      <w:r w:rsidR="00B157DF">
        <w:rPr>
          <w:rFonts w:ascii="楷体_GB2312" w:eastAsia="楷体_GB2312" w:hAnsi="楷体_GB2312" w:hint="eastAsia"/>
          <w:sz w:val="24"/>
        </w:rPr>
        <w:t>。</w:t>
      </w:r>
      <w:r w:rsidRPr="00112B6D">
        <w:rPr>
          <w:rFonts w:ascii="楷体_GB2312" w:eastAsia="楷体_GB2312" w:hAnsi="楷体_GB2312"/>
          <w:sz w:val="24"/>
        </w:rPr>
        <w:t>河结冰了，老金砸开河面，打捞着战士们的东西，打捞着一种力量，打捞</w:t>
      </w:r>
      <w:r w:rsidR="00B157DF">
        <w:rPr>
          <w:rFonts w:ascii="楷体_GB2312" w:eastAsia="楷体_GB2312" w:hAnsi="楷体_GB2312" w:hint="eastAsia"/>
          <w:sz w:val="24"/>
        </w:rPr>
        <w:t>着</w:t>
      </w:r>
      <w:r w:rsidRPr="00112B6D">
        <w:rPr>
          <w:rFonts w:ascii="楷体_GB2312" w:eastAsia="楷体_GB2312" w:hAnsi="楷体_GB2312"/>
          <w:sz w:val="24"/>
        </w:rPr>
        <w:t>那些英雄们的灵魂。</w:t>
      </w:r>
    </w:p>
    <w:p w14:paraId="75CC653F" w14:textId="13246C10" w:rsidR="00EC7F71" w:rsidRDefault="00192FBB" w:rsidP="008F4B0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12B6D">
        <w:rPr>
          <w:rFonts w:ascii="楷体_GB2312" w:eastAsia="楷体_GB2312" w:hAnsi="楷体_GB2312"/>
          <w:sz w:val="24"/>
        </w:rPr>
        <w:t>整部作品给我的感觉就像书中所说：“这里的英雄事迹很多，不能一一记述，每一片苇塘，都有英雄的传说。敌人的炮火曾经摧残它们，它们无数次被火烧光，人民的血</w:t>
      </w:r>
      <w:bookmarkStart w:id="0" w:name="_GoBack"/>
      <w:bookmarkEnd w:id="0"/>
      <w:r w:rsidRPr="00112B6D">
        <w:rPr>
          <w:rFonts w:ascii="楷体_GB2312" w:eastAsia="楷体_GB2312" w:hAnsi="楷体_GB2312"/>
          <w:sz w:val="24"/>
        </w:rPr>
        <w:t>液保持了它们的清白。”</w:t>
      </w:r>
    </w:p>
    <w:sectPr w:rsidR="00EC7F71" w:rsidSect="00483AC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A10D6" w14:textId="77777777" w:rsidR="0080310B" w:rsidRDefault="0080310B" w:rsidP="00974CB2">
      <w:r>
        <w:separator/>
      </w:r>
    </w:p>
  </w:endnote>
  <w:endnote w:type="continuationSeparator" w:id="0">
    <w:p w14:paraId="2704CC36" w14:textId="77777777" w:rsidR="0080310B" w:rsidRDefault="0080310B" w:rsidP="0097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gWai SC Medium">
    <w:panose1 w:val="00000000000000000000"/>
    <w:charset w:val="86"/>
    <w:family w:val="script"/>
    <w:notTrueType/>
    <w:pitch w:val="variable"/>
    <w:sig w:usb0="A00002FF" w:usb1="7ACF7CFB" w:usb2="0000001E" w:usb3="00000000" w:csb0="00040001" w:csb1="00000000"/>
  </w:font>
  <w:font w:name="楷体_GB2312">
    <w:altName w:val="楷体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24255" w14:textId="77777777" w:rsidR="0080310B" w:rsidRDefault="0080310B" w:rsidP="00974CB2">
      <w:r>
        <w:separator/>
      </w:r>
    </w:p>
  </w:footnote>
  <w:footnote w:type="continuationSeparator" w:id="0">
    <w:p w14:paraId="2DD1C944" w14:textId="77777777" w:rsidR="0080310B" w:rsidRDefault="0080310B" w:rsidP="0097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58"/>
    <w:rsid w:val="00034158"/>
    <w:rsid w:val="000573BE"/>
    <w:rsid w:val="00095D18"/>
    <w:rsid w:val="000C3044"/>
    <w:rsid w:val="00112B6D"/>
    <w:rsid w:val="00192FBB"/>
    <w:rsid w:val="001A427D"/>
    <w:rsid w:val="00254E3D"/>
    <w:rsid w:val="002F52F8"/>
    <w:rsid w:val="00383ECC"/>
    <w:rsid w:val="00483AC8"/>
    <w:rsid w:val="004D1810"/>
    <w:rsid w:val="00624027"/>
    <w:rsid w:val="006E0B6B"/>
    <w:rsid w:val="00713C35"/>
    <w:rsid w:val="0080310B"/>
    <w:rsid w:val="008733BC"/>
    <w:rsid w:val="008736B7"/>
    <w:rsid w:val="008F4B07"/>
    <w:rsid w:val="00974CB2"/>
    <w:rsid w:val="00B157DF"/>
    <w:rsid w:val="00B4567F"/>
    <w:rsid w:val="00C12082"/>
    <w:rsid w:val="00D13EE4"/>
    <w:rsid w:val="00E76966"/>
    <w:rsid w:val="00EC7F71"/>
    <w:rsid w:val="00F509A4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4273B"/>
  <w15:chartTrackingRefBased/>
  <w15:docId w15:val="{F0692505-BBCA-8946-84BA-0629D9EE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5D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4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4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中伟</dc:creator>
  <cp:keywords/>
  <dc:description/>
  <cp:lastModifiedBy>舒芳</cp:lastModifiedBy>
  <cp:revision>38</cp:revision>
  <dcterms:created xsi:type="dcterms:W3CDTF">2020-03-19T01:08:00Z</dcterms:created>
  <dcterms:modified xsi:type="dcterms:W3CDTF">2020-03-30T16:19:00Z</dcterms:modified>
</cp:coreProperties>
</file>