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EE" w:rsidRPr="00E3152B" w:rsidRDefault="00431E1E" w:rsidP="00A344EE">
      <w:pPr>
        <w:spacing w:line="360" w:lineRule="auto"/>
        <w:jc w:val="center"/>
        <w:rPr>
          <w:rFonts w:ascii="Times New Roman" w:eastAsia="黑体" w:hAnsi="Times New Roman" w:cs="Times New Roman"/>
          <w:b/>
          <w:sz w:val="24"/>
        </w:rPr>
      </w:pPr>
      <w:r w:rsidRPr="00E3152B">
        <w:rPr>
          <w:rFonts w:ascii="Times New Roman" w:eastAsia="黑体" w:hAnsi="Times New Roman" w:cs="Times New Roman"/>
          <w:b/>
          <w:sz w:val="24"/>
        </w:rPr>
        <w:t>信息的获取和加工方法</w:t>
      </w:r>
      <w:r w:rsidR="00A344EE" w:rsidRPr="00E3152B">
        <w:rPr>
          <w:rFonts w:ascii="Times New Roman" w:eastAsia="黑体" w:hAnsi="Times New Roman" w:cs="Times New Roman"/>
          <w:b/>
          <w:sz w:val="24"/>
        </w:rPr>
        <w:t>——</w:t>
      </w:r>
      <w:r w:rsidR="00A344EE" w:rsidRPr="00E3152B">
        <w:rPr>
          <w:rFonts w:ascii="Times New Roman" w:eastAsia="黑体" w:hAnsi="Times New Roman" w:cs="Times New Roman"/>
          <w:b/>
          <w:sz w:val="24"/>
        </w:rPr>
        <w:t>学习任务单</w:t>
      </w:r>
    </w:p>
    <w:p w:rsidR="00BD1D91" w:rsidRPr="00E3152B" w:rsidRDefault="00BD1D91" w:rsidP="00A344EE">
      <w:pPr>
        <w:spacing w:line="360" w:lineRule="auto"/>
        <w:jc w:val="center"/>
        <w:rPr>
          <w:rFonts w:ascii="Times New Roman" w:hAnsi="Times New Roman" w:cs="Times New Roman"/>
          <w:b/>
          <w:sz w:val="24"/>
        </w:rPr>
      </w:pPr>
      <w:r w:rsidRPr="00E3152B">
        <w:rPr>
          <w:rFonts w:ascii="Times New Roman" w:eastAsia="黑体" w:hAnsi="Times New Roman" w:cs="Times New Roman"/>
          <w:b/>
          <w:sz w:val="24"/>
        </w:rPr>
        <w:t>蒸花卷的学问</w:t>
      </w:r>
    </w:p>
    <w:p w:rsidR="00B71E85" w:rsidRPr="00E3152B" w:rsidRDefault="00B71E85" w:rsidP="00596CD4">
      <w:pPr>
        <w:spacing w:line="300" w:lineRule="auto"/>
        <w:jc w:val="left"/>
        <w:rPr>
          <w:rFonts w:ascii="Times New Roman" w:eastAsia="宋体" w:hAnsi="Times New Roman" w:cs="Times New Roman"/>
        </w:rPr>
      </w:pPr>
      <w:r w:rsidRPr="00E3152B">
        <w:rPr>
          <w:rFonts w:ascii="Times New Roman" w:eastAsia="宋体" w:hAnsi="Times New Roman" w:cs="Times New Roman"/>
        </w:rPr>
        <w:t>【学习目标】</w:t>
      </w:r>
    </w:p>
    <w:p w:rsidR="00B71E85" w:rsidRPr="00E3152B" w:rsidRDefault="00B71E85" w:rsidP="00596CD4">
      <w:pPr>
        <w:spacing w:line="300" w:lineRule="auto"/>
        <w:rPr>
          <w:rFonts w:ascii="Times New Roman" w:eastAsia="宋体" w:hAnsi="Times New Roman" w:cs="Times New Roman"/>
        </w:rPr>
      </w:pPr>
      <w:r w:rsidRPr="00E3152B">
        <w:rPr>
          <w:rFonts w:ascii="Times New Roman" w:eastAsia="宋体" w:hAnsi="Times New Roman" w:cs="Times New Roman"/>
        </w:rPr>
        <w:t>1</w:t>
      </w:r>
      <w:r w:rsidRPr="00E3152B">
        <w:rPr>
          <w:rFonts w:ascii="Times New Roman" w:eastAsia="宋体" w:hAnsi="Times New Roman" w:cs="Times New Roman"/>
        </w:rPr>
        <w:t>．</w:t>
      </w:r>
      <w:r w:rsidR="00431E1E" w:rsidRPr="00E3152B">
        <w:rPr>
          <w:rFonts w:ascii="Times New Roman" w:eastAsia="宋体" w:hAnsi="Times New Roman" w:cs="Times New Roman"/>
        </w:rPr>
        <w:t>能够通过阅读、观察、实验等方法获取信息</w:t>
      </w:r>
      <w:r w:rsidR="00431E1E" w:rsidRPr="00E3152B">
        <w:rPr>
          <w:rFonts w:ascii="Times New Roman" w:eastAsia="宋体" w:hAnsi="Times New Roman" w:cs="Times New Roman"/>
        </w:rPr>
        <w:t xml:space="preserve"> </w:t>
      </w:r>
      <w:r w:rsidR="00BE2962" w:rsidRPr="00E3152B">
        <w:rPr>
          <w:rFonts w:ascii="Times New Roman" w:eastAsia="宋体" w:hAnsi="Times New Roman" w:cs="Times New Roman"/>
        </w:rPr>
        <w:t>。</w:t>
      </w:r>
    </w:p>
    <w:p w:rsidR="00FF5508" w:rsidRPr="00E3152B" w:rsidRDefault="00B71E85" w:rsidP="00596CD4">
      <w:pPr>
        <w:spacing w:line="300" w:lineRule="auto"/>
        <w:jc w:val="left"/>
        <w:rPr>
          <w:rFonts w:ascii="Times New Roman" w:eastAsia="宋体" w:hAnsi="Times New Roman" w:cs="Times New Roman"/>
        </w:rPr>
      </w:pPr>
      <w:r w:rsidRPr="00E3152B">
        <w:rPr>
          <w:rFonts w:ascii="Times New Roman" w:eastAsia="宋体" w:hAnsi="Times New Roman" w:cs="Times New Roman"/>
        </w:rPr>
        <w:t>2.</w:t>
      </w:r>
      <w:r w:rsidR="00BE2962" w:rsidRPr="00E3152B">
        <w:rPr>
          <w:rFonts w:ascii="Times New Roman" w:hAnsi="Times New Roman" w:cs="Times New Roman"/>
        </w:rPr>
        <w:t xml:space="preserve"> </w:t>
      </w:r>
      <w:r w:rsidR="00431E1E" w:rsidRPr="00E3152B">
        <w:rPr>
          <w:rFonts w:ascii="Times New Roman" w:eastAsia="宋体" w:hAnsi="Times New Roman" w:cs="Times New Roman"/>
        </w:rPr>
        <w:t>能用文字、图表、化学语言标书有关的信息，初步运用比较、分类、归纳和概括等方法对获取的信息进行加工。</w:t>
      </w:r>
    </w:p>
    <w:p w:rsidR="00D55DD9" w:rsidRPr="00D55DD9" w:rsidRDefault="00D55DD9" w:rsidP="00596CD4">
      <w:pPr>
        <w:adjustRightInd w:val="0"/>
        <w:spacing w:line="300" w:lineRule="auto"/>
        <w:ind w:firstLineChars="200" w:firstLine="420"/>
        <w:rPr>
          <w:rFonts w:ascii="楷体" w:eastAsia="楷体" w:hAnsi="楷体"/>
        </w:rPr>
      </w:pPr>
      <w:r w:rsidRPr="00D55DD9">
        <w:rPr>
          <w:rFonts w:ascii="楷体" w:eastAsia="楷体" w:hAnsi="楷体" w:hint="eastAsia"/>
        </w:rPr>
        <w:t>同学们，我们的寒假时间受疫情影响延长</w:t>
      </w:r>
      <w:r w:rsidRPr="003913C7">
        <w:rPr>
          <w:rFonts w:ascii="楷体" w:eastAsia="楷体" w:hAnsi="楷体" w:hint="eastAsia"/>
          <w:color w:val="000000" w:themeColor="text1"/>
        </w:rPr>
        <w:t>，</w:t>
      </w:r>
      <w:r w:rsidR="008105A7" w:rsidRPr="003913C7">
        <w:rPr>
          <w:rFonts w:ascii="楷体" w:eastAsia="楷体" w:hAnsi="楷体" w:hint="eastAsia"/>
          <w:color w:val="000000" w:themeColor="text1"/>
        </w:rPr>
        <w:t>与</w:t>
      </w:r>
      <w:r w:rsidRPr="003913C7">
        <w:rPr>
          <w:rFonts w:ascii="楷体" w:eastAsia="楷体" w:hAnsi="楷体" w:hint="eastAsia"/>
          <w:color w:val="000000" w:themeColor="text1"/>
        </w:rPr>
        <w:t>此同时</w:t>
      </w:r>
      <w:r w:rsidRPr="00D55DD9">
        <w:rPr>
          <w:rFonts w:ascii="楷体" w:eastAsia="楷体" w:hAnsi="楷体" w:hint="eastAsia"/>
        </w:rPr>
        <w:t>，家长</w:t>
      </w:r>
      <w:bookmarkStart w:id="0" w:name="_GoBack"/>
      <w:bookmarkEnd w:id="0"/>
      <w:r w:rsidRPr="00D55DD9">
        <w:rPr>
          <w:rFonts w:ascii="楷体" w:eastAsia="楷体" w:hAnsi="楷体" w:hint="eastAsia"/>
        </w:rPr>
        <w:t>们的新年假期也顺延了！在家人彼此陪伴的日子里，我们的妈妈们纷纷化身美食博主，为大家制作了各种各样的美食！今天，我们就来一起分析妈妈们最爱的网红美食之一——“彩色花卷”制作过程中的化学知识。</w:t>
      </w:r>
    </w:p>
    <w:p w:rsidR="000E454A" w:rsidRPr="00E3152B" w:rsidRDefault="00200648" w:rsidP="00596CD4">
      <w:pPr>
        <w:adjustRightInd w:val="0"/>
        <w:spacing w:line="300" w:lineRule="auto"/>
        <w:ind w:left="420" w:hangingChars="200" w:hanging="420"/>
        <w:rPr>
          <w:rFonts w:ascii="Times New Roman" w:eastAsia="宋体" w:hAnsi="Times New Roman" w:cs="Times New Roman"/>
        </w:rPr>
      </w:pPr>
      <w:r w:rsidRPr="00E3152B">
        <w:rPr>
          <w:rFonts w:ascii="Times New Roman" w:eastAsia="宋体" w:hAnsi="Times New Roman" w:cs="Times New Roman"/>
        </w:rPr>
        <w:t>【任务一】</w:t>
      </w:r>
      <w:r w:rsidR="002655D3" w:rsidRPr="00E3152B">
        <w:rPr>
          <w:rFonts w:ascii="Times New Roman" w:eastAsia="宋体" w:hAnsi="Times New Roman" w:cs="Times New Roman"/>
        </w:rPr>
        <w:t>酵母和发酵粉</w:t>
      </w:r>
    </w:p>
    <w:p w:rsidR="003D0568" w:rsidRPr="00E3152B" w:rsidRDefault="003D0568" w:rsidP="00596CD4">
      <w:pPr>
        <w:adjustRightInd w:val="0"/>
        <w:spacing w:line="300" w:lineRule="auto"/>
        <w:ind w:left="420" w:hangingChars="200" w:hanging="420"/>
        <w:jc w:val="center"/>
        <w:rPr>
          <w:rFonts w:ascii="Times New Roman" w:eastAsia="宋体" w:hAnsi="Times New Roman" w:cs="Times New Roman"/>
        </w:rPr>
      </w:pPr>
      <w:r w:rsidRPr="00E3152B">
        <w:rPr>
          <w:rFonts w:ascii="Times New Roman" w:eastAsia="宋体" w:hAnsi="Times New Roman" w:cs="Times New Roman"/>
          <w:szCs w:val="21"/>
        </w:rPr>
        <w:t>酵母与发酵粉</w:t>
      </w:r>
    </w:p>
    <w:p w:rsidR="003D0568" w:rsidRPr="00E3152B" w:rsidRDefault="003D0568" w:rsidP="00596CD4">
      <w:pPr>
        <w:adjustRightInd w:val="0"/>
        <w:spacing w:line="300" w:lineRule="auto"/>
        <w:ind w:firstLine="420"/>
        <w:rPr>
          <w:rFonts w:ascii="Times New Roman" w:eastAsia="宋体" w:hAnsi="Times New Roman" w:cs="Times New Roman"/>
          <w:szCs w:val="21"/>
        </w:rPr>
      </w:pPr>
      <w:r w:rsidRPr="00E3152B">
        <w:rPr>
          <w:rFonts w:ascii="Times New Roman" w:eastAsia="宋体" w:hAnsi="Times New Roman" w:cs="Times New Roman"/>
          <w:szCs w:val="21"/>
        </w:rPr>
        <w:t>生活中制作糕点、馒头</w:t>
      </w:r>
      <w:r w:rsidR="00F67077" w:rsidRPr="00E3152B">
        <w:rPr>
          <w:rFonts w:ascii="Times New Roman" w:eastAsia="宋体" w:hAnsi="Times New Roman" w:cs="Times New Roman"/>
          <w:szCs w:val="21"/>
        </w:rPr>
        <w:t>、花卷</w:t>
      </w:r>
      <w:r w:rsidRPr="00E3152B">
        <w:rPr>
          <w:rFonts w:ascii="Times New Roman" w:eastAsia="宋体" w:hAnsi="Times New Roman" w:cs="Times New Roman"/>
          <w:szCs w:val="21"/>
        </w:rPr>
        <w:t>时一般都要添加酵母或发酵粉进行发酵。</w:t>
      </w:r>
    </w:p>
    <w:p w:rsidR="00C55327" w:rsidRPr="00E3152B" w:rsidRDefault="003D0568" w:rsidP="00596CD4">
      <w:pPr>
        <w:adjustRightInd w:val="0"/>
        <w:spacing w:line="300" w:lineRule="auto"/>
        <w:ind w:firstLine="420"/>
        <w:rPr>
          <w:rFonts w:ascii="Times New Roman" w:eastAsia="宋体" w:hAnsi="Times New Roman" w:cs="Times New Roman"/>
          <w:szCs w:val="21"/>
        </w:rPr>
      </w:pPr>
      <w:r w:rsidRPr="00E3152B">
        <w:rPr>
          <w:rFonts w:ascii="Times New Roman" w:eastAsia="宋体" w:hAnsi="Times New Roman" w:cs="Times New Roman"/>
          <w:szCs w:val="21"/>
          <w:shd w:val="clear" w:color="auto" w:fill="FFFFFF"/>
        </w:rPr>
        <w:t>酵母中含有一定量的麦芽酶及蔗糖酶。在</w:t>
      </w:r>
      <w:r w:rsidRPr="00E3152B">
        <w:rPr>
          <w:rFonts w:ascii="Times New Roman" w:eastAsia="宋体" w:hAnsi="Times New Roman" w:cs="Times New Roman"/>
          <w:szCs w:val="21"/>
        </w:rPr>
        <w:t>面团发酵初期，面团中的氧气和其他养分供应充足，酵母的生命活动非常旺盛，进行着有氧呼吸，淀粉水解成麦芽糖。接着面粉中原有的微量蔗糖及新产生的麦芽糖水解生成葡萄糖与果糖，最后被酵母氧化成二氧化碳和水，并释放出一定能量。面团中的氧气有限，酵母的有氧呼吸逐渐转为无氧呼吸，生成的二氧化碳在面筋的网络中出不去，加热蒸烤时，二氧化碳受热膨胀，使糕点变得松软。</w:t>
      </w:r>
    </w:p>
    <w:p w:rsidR="003D0568" w:rsidRPr="00E3152B" w:rsidRDefault="003D0568" w:rsidP="00596CD4">
      <w:pPr>
        <w:adjustRightInd w:val="0"/>
        <w:spacing w:line="300" w:lineRule="auto"/>
        <w:ind w:firstLine="420"/>
        <w:rPr>
          <w:rFonts w:ascii="Times New Roman" w:eastAsia="宋体" w:hAnsi="Times New Roman" w:cs="Times New Roman"/>
          <w:szCs w:val="21"/>
        </w:rPr>
      </w:pPr>
      <w:r w:rsidRPr="00E3152B">
        <w:rPr>
          <w:rFonts w:ascii="Times New Roman" w:eastAsia="宋体" w:hAnsi="Times New Roman" w:cs="Times New Roman"/>
          <w:szCs w:val="21"/>
        </w:rPr>
        <w:t>用酵母做的食品松软可口，有特殊风味，易于消化。酵母本身含有丰富的蛋白质及维生素</w:t>
      </w:r>
      <w:r w:rsidRPr="00E3152B">
        <w:rPr>
          <w:rFonts w:ascii="Times New Roman" w:eastAsia="宋体" w:hAnsi="Times New Roman" w:cs="Times New Roman"/>
          <w:szCs w:val="21"/>
        </w:rPr>
        <w:t>B</w:t>
      </w:r>
      <w:r w:rsidRPr="00E3152B">
        <w:rPr>
          <w:rFonts w:ascii="Times New Roman" w:eastAsia="宋体" w:hAnsi="Times New Roman" w:cs="Times New Roman"/>
          <w:szCs w:val="21"/>
        </w:rPr>
        <w:t>，可以增加营养价值，因此面点大都用酵母发酵。</w:t>
      </w:r>
    </w:p>
    <w:p w:rsidR="003D0568" w:rsidRPr="00E3152B" w:rsidRDefault="00C55327" w:rsidP="00596CD4">
      <w:pPr>
        <w:adjustRightInd w:val="0"/>
        <w:spacing w:line="300" w:lineRule="auto"/>
        <w:ind w:firstLine="420"/>
        <w:rPr>
          <w:rFonts w:ascii="Times New Roman" w:eastAsia="宋体" w:hAnsi="Times New Roman" w:cs="Times New Roman"/>
          <w:szCs w:val="21"/>
        </w:rPr>
      </w:pPr>
      <w:r w:rsidRPr="00E3152B">
        <w:rPr>
          <w:rFonts w:ascii="Times New Roman" w:eastAsia="宋体" w:hAnsi="Times New Roman" w:cs="Times New Roman"/>
          <w:szCs w:val="21"/>
        </w:rPr>
        <w:t>但用酵母发酵对于含糖和油较多的面团往往达不到预期效果，其原因是</w:t>
      </w:r>
      <w:r w:rsidR="003D0568" w:rsidRPr="00E3152B">
        <w:rPr>
          <w:rFonts w:ascii="Times New Roman" w:eastAsia="宋体" w:hAnsi="Times New Roman" w:cs="Times New Roman"/>
          <w:szCs w:val="21"/>
        </w:rPr>
        <w:t>糖和油对酵母菌有抑制作用。</w:t>
      </w:r>
      <w:r w:rsidRPr="00E3152B">
        <w:rPr>
          <w:rFonts w:ascii="Times New Roman" w:eastAsia="宋体" w:hAnsi="Times New Roman" w:cs="Times New Roman"/>
          <w:szCs w:val="21"/>
        </w:rPr>
        <w:t>另外，</w:t>
      </w:r>
      <w:r w:rsidR="003D0568" w:rsidRPr="00E3152B">
        <w:rPr>
          <w:rFonts w:ascii="Times New Roman" w:eastAsia="宋体" w:hAnsi="Times New Roman" w:cs="Times New Roman"/>
          <w:szCs w:val="21"/>
        </w:rPr>
        <w:t>用酵母发酵耗费的时间长，而且</w:t>
      </w:r>
      <w:r w:rsidRPr="00E3152B">
        <w:rPr>
          <w:rFonts w:ascii="Times New Roman" w:eastAsia="宋体" w:hAnsi="Times New Roman" w:cs="Times New Roman"/>
          <w:szCs w:val="21"/>
        </w:rPr>
        <w:t>发酵时间与酵母的种类、多少</w:t>
      </w:r>
      <w:r w:rsidR="00EB731B" w:rsidRPr="00E3152B">
        <w:rPr>
          <w:rFonts w:ascii="Times New Roman" w:eastAsia="宋体" w:hAnsi="Times New Roman" w:cs="Times New Roman"/>
          <w:szCs w:val="21"/>
        </w:rPr>
        <w:t>和</w:t>
      </w:r>
      <w:r w:rsidRPr="00E3152B">
        <w:rPr>
          <w:rFonts w:ascii="Times New Roman" w:eastAsia="宋体" w:hAnsi="Times New Roman" w:cs="Times New Roman"/>
          <w:szCs w:val="21"/>
        </w:rPr>
        <w:t>温度相关</w:t>
      </w:r>
      <w:r w:rsidR="003D0568" w:rsidRPr="00E3152B">
        <w:rPr>
          <w:rFonts w:ascii="Times New Roman" w:eastAsia="宋体" w:hAnsi="Times New Roman" w:cs="Times New Roman"/>
          <w:szCs w:val="21"/>
        </w:rPr>
        <w:t>。因此，也有用</w:t>
      </w:r>
      <w:r w:rsidRPr="00E3152B">
        <w:rPr>
          <w:rFonts w:ascii="Times New Roman" w:eastAsia="宋体" w:hAnsi="Times New Roman" w:cs="Times New Roman"/>
          <w:szCs w:val="21"/>
        </w:rPr>
        <w:t>发酵粉</w:t>
      </w:r>
      <w:r w:rsidR="003D0568" w:rsidRPr="00E3152B">
        <w:rPr>
          <w:rFonts w:ascii="Times New Roman" w:eastAsia="宋体" w:hAnsi="Times New Roman" w:cs="Times New Roman"/>
          <w:szCs w:val="21"/>
        </w:rPr>
        <w:t>代替酵母制作糕点的。</w:t>
      </w:r>
    </w:p>
    <w:p w:rsidR="003D0568" w:rsidRPr="00E3152B" w:rsidRDefault="00262FB7" w:rsidP="00596CD4">
      <w:pPr>
        <w:adjustRightInd w:val="0"/>
        <w:spacing w:line="300" w:lineRule="auto"/>
        <w:ind w:firstLine="420"/>
        <w:rPr>
          <w:rFonts w:ascii="Times New Roman" w:eastAsia="宋体" w:hAnsi="Times New Roman" w:cs="Times New Roman"/>
          <w:szCs w:val="21"/>
        </w:rPr>
      </w:pPr>
      <w:r w:rsidRPr="00E3152B">
        <w:rPr>
          <w:rFonts w:ascii="Times New Roman" w:eastAsia="宋体" w:hAnsi="Times New Roman" w:cs="Times New Roman"/>
          <w:szCs w:val="21"/>
        </w:rPr>
        <w:t>发酵粉</w:t>
      </w:r>
      <w:r w:rsidR="003D0568" w:rsidRPr="00E3152B">
        <w:rPr>
          <w:rFonts w:ascii="Times New Roman" w:eastAsia="宋体" w:hAnsi="Times New Roman" w:cs="Times New Roman"/>
          <w:szCs w:val="21"/>
        </w:rPr>
        <w:t>一般是碳酸氢钠与</w:t>
      </w:r>
      <w:r w:rsidRPr="00E3152B">
        <w:rPr>
          <w:rFonts w:ascii="Times New Roman" w:eastAsia="宋体" w:hAnsi="Times New Roman" w:cs="Times New Roman"/>
          <w:szCs w:val="21"/>
        </w:rPr>
        <w:t>磷酸二氢钠（</w:t>
      </w:r>
      <w:r w:rsidRPr="00E3152B">
        <w:rPr>
          <w:rFonts w:ascii="Times New Roman" w:eastAsia="宋体" w:hAnsi="Times New Roman" w:cs="Times New Roman"/>
          <w:szCs w:val="21"/>
        </w:rPr>
        <w:t>NaH</w:t>
      </w:r>
      <w:r w:rsidRPr="00E3152B">
        <w:rPr>
          <w:rFonts w:ascii="Times New Roman" w:eastAsia="宋体" w:hAnsi="Times New Roman" w:cs="Times New Roman"/>
          <w:szCs w:val="21"/>
          <w:vertAlign w:val="subscript"/>
        </w:rPr>
        <w:t>2</w:t>
      </w:r>
      <w:r w:rsidRPr="00E3152B">
        <w:rPr>
          <w:rFonts w:ascii="Times New Roman" w:eastAsia="宋体" w:hAnsi="Times New Roman" w:cs="Times New Roman"/>
          <w:szCs w:val="21"/>
        </w:rPr>
        <w:t>PO</w:t>
      </w:r>
      <w:r w:rsidRPr="00E3152B">
        <w:rPr>
          <w:rFonts w:ascii="Times New Roman" w:eastAsia="宋体" w:hAnsi="Times New Roman" w:cs="Times New Roman"/>
          <w:szCs w:val="21"/>
          <w:vertAlign w:val="subscript"/>
        </w:rPr>
        <w:t>4</w:t>
      </w:r>
      <w:r w:rsidRPr="00E3152B">
        <w:rPr>
          <w:rFonts w:ascii="Times New Roman" w:eastAsia="宋体" w:hAnsi="Times New Roman" w:cs="Times New Roman"/>
          <w:szCs w:val="21"/>
        </w:rPr>
        <w:t>）或有机酸的混合物，也有用碳酸氢铵（</w:t>
      </w:r>
      <w:r w:rsidRPr="00E3152B">
        <w:rPr>
          <w:rFonts w:ascii="Times New Roman" w:eastAsia="宋体" w:hAnsi="Times New Roman" w:cs="Times New Roman"/>
          <w:szCs w:val="21"/>
        </w:rPr>
        <w:t>NH</w:t>
      </w:r>
      <w:r w:rsidRPr="00E3152B">
        <w:rPr>
          <w:rFonts w:ascii="Times New Roman" w:eastAsia="宋体" w:hAnsi="Times New Roman" w:cs="Times New Roman"/>
          <w:szCs w:val="21"/>
          <w:vertAlign w:val="subscript"/>
        </w:rPr>
        <w:t>4</w:t>
      </w:r>
      <w:r w:rsidRPr="00E3152B">
        <w:rPr>
          <w:rFonts w:ascii="Times New Roman" w:eastAsia="宋体" w:hAnsi="Times New Roman" w:cs="Times New Roman"/>
          <w:szCs w:val="21"/>
        </w:rPr>
        <w:t>HCO</w:t>
      </w:r>
      <w:r w:rsidRPr="00E3152B">
        <w:rPr>
          <w:rFonts w:ascii="Times New Roman" w:eastAsia="宋体" w:hAnsi="Times New Roman" w:cs="Times New Roman"/>
          <w:szCs w:val="21"/>
          <w:vertAlign w:val="subscript"/>
        </w:rPr>
        <w:t>3</w:t>
      </w:r>
      <w:r w:rsidRPr="00E3152B">
        <w:rPr>
          <w:rFonts w:ascii="Times New Roman" w:eastAsia="宋体" w:hAnsi="Times New Roman" w:cs="Times New Roman"/>
          <w:szCs w:val="21"/>
        </w:rPr>
        <w:t>）的。</w:t>
      </w:r>
      <w:r w:rsidR="003D0568" w:rsidRPr="00E3152B">
        <w:rPr>
          <w:rFonts w:ascii="Times New Roman" w:eastAsia="宋体" w:hAnsi="Times New Roman" w:cs="Times New Roman"/>
          <w:szCs w:val="21"/>
        </w:rPr>
        <w:t>将</w:t>
      </w:r>
      <w:r w:rsidRPr="00E3152B">
        <w:rPr>
          <w:rFonts w:ascii="Times New Roman" w:eastAsia="宋体" w:hAnsi="Times New Roman" w:cs="Times New Roman"/>
          <w:szCs w:val="21"/>
        </w:rPr>
        <w:t>发酵粉</w:t>
      </w:r>
      <w:r w:rsidR="003D0568" w:rsidRPr="00E3152B">
        <w:rPr>
          <w:rFonts w:ascii="Times New Roman" w:eastAsia="宋体" w:hAnsi="Times New Roman" w:cs="Times New Roman"/>
          <w:szCs w:val="21"/>
        </w:rPr>
        <w:t>调和在面团中，碳酸氢钠与</w:t>
      </w:r>
      <w:r w:rsidRPr="00E3152B">
        <w:rPr>
          <w:rFonts w:ascii="Times New Roman" w:eastAsia="宋体" w:hAnsi="Times New Roman" w:cs="Times New Roman"/>
          <w:szCs w:val="21"/>
        </w:rPr>
        <w:t>有机酸</w:t>
      </w:r>
      <w:r w:rsidR="00596CD4">
        <w:rPr>
          <w:rFonts w:ascii="Times New Roman" w:eastAsia="宋体" w:hAnsi="Times New Roman" w:cs="Times New Roman"/>
          <w:szCs w:val="21"/>
        </w:rPr>
        <w:t>遇水以及碳酸氢钠受热时都会产生</w:t>
      </w:r>
      <w:r w:rsidR="003D0568" w:rsidRPr="00E3152B">
        <w:rPr>
          <w:rFonts w:ascii="Times New Roman" w:eastAsia="宋体" w:hAnsi="Times New Roman" w:cs="Times New Roman"/>
          <w:szCs w:val="21"/>
        </w:rPr>
        <w:t>二氧化碳气体，使面点成为疏松、多孔的海绵状。</w:t>
      </w:r>
      <w:r w:rsidRPr="00E3152B">
        <w:rPr>
          <w:rFonts w:ascii="Times New Roman" w:eastAsia="宋体" w:hAnsi="Times New Roman" w:cs="Times New Roman"/>
          <w:szCs w:val="21"/>
        </w:rPr>
        <w:t>发酵粉</w:t>
      </w:r>
      <w:r w:rsidR="003D0568" w:rsidRPr="00E3152B">
        <w:rPr>
          <w:rFonts w:ascii="Times New Roman" w:eastAsia="宋体" w:hAnsi="Times New Roman" w:cs="Times New Roman"/>
          <w:szCs w:val="21"/>
        </w:rPr>
        <w:t>使用时不受发酵时间限制，随时可用，对多油多糖的面团也照样起发泡疏松的作用。缺点是它的碱性会破坏面团中的维生素，降低营养价值，若混合不均匀反而会导致面制品中有的地方碱太多发黄而不能吃。</w:t>
      </w:r>
    </w:p>
    <w:p w:rsidR="00596CD4" w:rsidRDefault="00F84A8F" w:rsidP="00596CD4">
      <w:pPr>
        <w:spacing w:line="300" w:lineRule="auto"/>
        <w:ind w:leftChars="-200" w:left="-420" w:firstLine="420"/>
        <w:jc w:val="left"/>
        <w:rPr>
          <w:rFonts w:ascii="Times New Roman" w:eastAsia="宋体" w:hAnsi="Times New Roman" w:cs="Times New Roman"/>
        </w:rPr>
      </w:pPr>
      <w:r w:rsidRPr="00E3152B">
        <w:rPr>
          <w:rFonts w:ascii="Times New Roman" w:eastAsia="宋体" w:hAnsi="Times New Roman" w:cs="Times New Roman"/>
        </w:rPr>
        <w:t>请回答：</w:t>
      </w:r>
    </w:p>
    <w:p w:rsidR="00EB731B" w:rsidRPr="00E3152B" w:rsidRDefault="00596CD4" w:rsidP="00596CD4">
      <w:pPr>
        <w:spacing w:line="300" w:lineRule="auto"/>
        <w:ind w:leftChars="-200" w:left="-420" w:firstLineChars="300" w:firstLine="630"/>
        <w:jc w:val="left"/>
        <w:rPr>
          <w:rFonts w:ascii="Times New Roman" w:eastAsia="宋体" w:hAnsi="Times New Roman" w:cs="Times New Roman"/>
        </w:rPr>
      </w:pPr>
      <w:r>
        <w:rPr>
          <w:rFonts w:ascii="Times New Roman" w:eastAsia="宋体" w:hAnsi="Times New Roman" w:cs="Times New Roman" w:hint="eastAsia"/>
        </w:rPr>
        <w:t xml:space="preserve">1. </w:t>
      </w:r>
      <w:r w:rsidR="00954690" w:rsidRPr="00E3152B">
        <w:rPr>
          <w:rFonts w:ascii="Times New Roman" w:eastAsia="宋体" w:hAnsi="Times New Roman" w:cs="Times New Roman"/>
        </w:rPr>
        <w:t>碳酸氢钠由哪些元素组成？</w:t>
      </w:r>
    </w:p>
    <w:p w:rsidR="004A51EA" w:rsidRPr="00596CD4" w:rsidRDefault="004A51EA" w:rsidP="00596CD4">
      <w:pPr>
        <w:spacing w:line="300" w:lineRule="auto"/>
        <w:ind w:leftChars="-200" w:left="-420" w:firstLine="420"/>
        <w:jc w:val="left"/>
        <w:rPr>
          <w:rFonts w:ascii="Times New Roman" w:eastAsia="宋体" w:hAnsi="Times New Roman" w:cs="Times New Roman"/>
        </w:rPr>
      </w:pPr>
    </w:p>
    <w:p w:rsidR="00EB731B" w:rsidRPr="00E3152B" w:rsidRDefault="00596CD4" w:rsidP="00596CD4">
      <w:pPr>
        <w:spacing w:line="300" w:lineRule="auto"/>
        <w:ind w:firstLineChars="100" w:firstLine="210"/>
        <w:jc w:val="left"/>
        <w:rPr>
          <w:rFonts w:ascii="Times New Roman" w:eastAsia="宋体" w:hAnsi="Times New Roman" w:cs="Times New Roman"/>
        </w:rPr>
      </w:pPr>
      <w:r>
        <w:rPr>
          <w:rFonts w:ascii="Times New Roman" w:eastAsia="宋体" w:hAnsi="Times New Roman" w:cs="Times New Roman" w:hint="eastAsia"/>
        </w:rPr>
        <w:t xml:space="preserve">2. </w:t>
      </w:r>
      <w:r w:rsidR="003D0568" w:rsidRPr="00E3152B">
        <w:rPr>
          <w:rFonts w:ascii="Times New Roman" w:eastAsia="宋体" w:hAnsi="Times New Roman" w:cs="Times New Roman"/>
        </w:rPr>
        <w:t>用酵母和</w:t>
      </w:r>
      <w:r w:rsidR="00954690" w:rsidRPr="00E3152B">
        <w:rPr>
          <w:rFonts w:ascii="Times New Roman" w:eastAsia="宋体" w:hAnsi="Times New Roman" w:cs="Times New Roman"/>
        </w:rPr>
        <w:t>发酵粉</w:t>
      </w:r>
      <w:r w:rsidR="003D0568" w:rsidRPr="00E3152B">
        <w:rPr>
          <w:rFonts w:ascii="Times New Roman" w:eastAsia="宋体" w:hAnsi="Times New Roman" w:cs="Times New Roman"/>
        </w:rPr>
        <w:t>都能使制作的面食疏松多孔</w:t>
      </w:r>
      <w:r w:rsidR="00F84A8F" w:rsidRPr="00E3152B">
        <w:rPr>
          <w:rFonts w:ascii="Times New Roman" w:eastAsia="宋体" w:hAnsi="Times New Roman" w:cs="Times New Roman"/>
        </w:rPr>
        <w:t>，原因是什么？</w:t>
      </w:r>
    </w:p>
    <w:p w:rsidR="004A51EA" w:rsidRPr="00E3152B" w:rsidRDefault="004A51EA" w:rsidP="00596CD4">
      <w:pPr>
        <w:spacing w:line="300" w:lineRule="auto"/>
        <w:jc w:val="left"/>
        <w:rPr>
          <w:rFonts w:ascii="Times New Roman" w:eastAsia="宋体" w:hAnsi="Times New Roman" w:cs="Times New Roman"/>
        </w:rPr>
      </w:pPr>
    </w:p>
    <w:p w:rsidR="003D0568" w:rsidRDefault="00596CD4" w:rsidP="00596CD4">
      <w:pPr>
        <w:spacing w:line="300" w:lineRule="auto"/>
        <w:ind w:firstLineChars="100" w:firstLine="210"/>
        <w:jc w:val="left"/>
        <w:rPr>
          <w:rFonts w:ascii="Times New Roman" w:eastAsia="宋体" w:hAnsi="Times New Roman" w:cs="Times New Roman"/>
        </w:rPr>
      </w:pPr>
      <w:r>
        <w:rPr>
          <w:rFonts w:ascii="Times New Roman" w:eastAsia="宋体" w:hAnsi="Times New Roman" w:cs="Times New Roman" w:hint="eastAsia"/>
        </w:rPr>
        <w:t xml:space="preserve">3. </w:t>
      </w:r>
      <w:r w:rsidR="00F84A8F" w:rsidRPr="00E3152B">
        <w:rPr>
          <w:rFonts w:ascii="Times New Roman" w:eastAsia="宋体" w:hAnsi="Times New Roman" w:cs="Times New Roman"/>
        </w:rPr>
        <w:t>为什么酵母本身营养丰富？</w:t>
      </w:r>
    </w:p>
    <w:p w:rsidR="00596CD4" w:rsidRPr="00E3152B" w:rsidRDefault="00596CD4" w:rsidP="00596CD4">
      <w:pPr>
        <w:spacing w:line="300" w:lineRule="auto"/>
        <w:ind w:firstLineChars="100" w:firstLine="210"/>
        <w:jc w:val="left"/>
        <w:rPr>
          <w:rFonts w:ascii="Times New Roman" w:eastAsia="宋体" w:hAnsi="Times New Roman" w:cs="Times New Roman"/>
        </w:rPr>
      </w:pPr>
    </w:p>
    <w:p w:rsidR="00EF5E2F" w:rsidRPr="00E3152B" w:rsidRDefault="00EF5E2F" w:rsidP="00596CD4">
      <w:pPr>
        <w:tabs>
          <w:tab w:val="left" w:pos="645"/>
        </w:tabs>
        <w:spacing w:beforeLines="50" w:before="156" w:line="300" w:lineRule="auto"/>
        <w:rPr>
          <w:rFonts w:ascii="Times New Roman" w:eastAsia="宋体" w:hAnsi="Times New Roman" w:cs="Times New Roman"/>
          <w:bCs/>
          <w:szCs w:val="21"/>
        </w:rPr>
      </w:pPr>
      <w:r w:rsidRPr="00E3152B">
        <w:rPr>
          <w:rFonts w:ascii="Times New Roman" w:eastAsia="宋体" w:hAnsi="Times New Roman" w:cs="Times New Roman"/>
          <w:bCs/>
          <w:szCs w:val="21"/>
        </w:rPr>
        <w:lastRenderedPageBreak/>
        <w:t>【任务二】发酵粉</w:t>
      </w:r>
      <w:proofErr w:type="gramStart"/>
      <w:r w:rsidRPr="00E3152B">
        <w:rPr>
          <w:rFonts w:ascii="Times New Roman" w:eastAsia="宋体" w:hAnsi="Times New Roman" w:cs="Times New Roman"/>
          <w:bCs/>
          <w:szCs w:val="21"/>
        </w:rPr>
        <w:t>蒸</w:t>
      </w:r>
      <w:proofErr w:type="gramEnd"/>
      <w:r w:rsidRPr="00E3152B">
        <w:rPr>
          <w:rFonts w:ascii="Times New Roman" w:eastAsia="宋体" w:hAnsi="Times New Roman" w:cs="Times New Roman"/>
          <w:bCs/>
          <w:szCs w:val="21"/>
        </w:rPr>
        <w:t>花卷</w:t>
      </w:r>
    </w:p>
    <w:p w:rsidR="00EF5E2F" w:rsidRPr="00E3152B" w:rsidRDefault="00EF5E2F" w:rsidP="00596CD4">
      <w:pPr>
        <w:adjustRightInd w:val="0"/>
        <w:spacing w:line="300" w:lineRule="auto"/>
        <w:ind w:leftChars="200" w:left="420" w:firstLineChars="200" w:firstLine="420"/>
        <w:rPr>
          <w:rFonts w:ascii="Times New Roman" w:eastAsia="宋体" w:hAnsi="Times New Roman" w:cs="Times New Roman"/>
        </w:rPr>
      </w:pPr>
      <w:r w:rsidRPr="00E3152B">
        <w:rPr>
          <w:rFonts w:ascii="Times New Roman" w:eastAsia="宋体" w:hAnsi="Times New Roman" w:cs="Times New Roman"/>
        </w:rPr>
        <w:t>假期中，小明和妈妈尝试用红心火龙果汁、发酵粉和面粉制作</w:t>
      </w:r>
      <w:r w:rsidR="00596CD4" w:rsidRPr="00E3152B">
        <w:rPr>
          <w:rFonts w:ascii="Times New Roman" w:eastAsia="宋体" w:hAnsi="Times New Roman" w:cs="Times New Roman"/>
        </w:rPr>
        <w:t xml:space="preserve"> </w:t>
      </w:r>
      <w:r w:rsidRPr="00E3152B">
        <w:rPr>
          <w:rFonts w:ascii="Times New Roman" w:eastAsia="宋体" w:hAnsi="Times New Roman" w:cs="Times New Roman"/>
        </w:rPr>
        <w:t>“</w:t>
      </w:r>
      <w:r w:rsidRPr="00E3152B">
        <w:rPr>
          <w:rFonts w:ascii="Times New Roman" w:eastAsia="宋体" w:hAnsi="Times New Roman" w:cs="Times New Roman"/>
        </w:rPr>
        <w:t>紫红色花卷</w:t>
      </w:r>
      <w:r w:rsidRPr="00E3152B">
        <w:rPr>
          <w:rFonts w:ascii="Times New Roman" w:eastAsia="宋体" w:hAnsi="Times New Roman" w:cs="Times New Roman"/>
        </w:rPr>
        <w:t>”</w:t>
      </w:r>
      <w:r w:rsidRPr="00E3152B">
        <w:rPr>
          <w:rFonts w:ascii="Times New Roman" w:eastAsia="宋体" w:hAnsi="Times New Roman" w:cs="Times New Roman"/>
        </w:rPr>
        <w:t>。蒸熟后，却发现花卷变成了黄色。好学的小明对此进行了探究。</w:t>
      </w:r>
    </w:p>
    <w:p w:rsidR="00EF5E2F" w:rsidRPr="00E3152B" w:rsidRDefault="00EF5E2F" w:rsidP="00596CD4">
      <w:pPr>
        <w:spacing w:line="300" w:lineRule="auto"/>
        <w:ind w:leftChars="200" w:left="1680" w:hangingChars="600" w:hanging="1260"/>
        <w:rPr>
          <w:rFonts w:ascii="Times New Roman" w:eastAsia="宋体" w:hAnsi="Times New Roman" w:cs="Times New Roman"/>
        </w:rPr>
      </w:pPr>
      <w:r w:rsidRPr="00E3152B">
        <w:rPr>
          <w:rFonts w:ascii="Times New Roman" w:eastAsia="宋体" w:hAnsi="Times New Roman" w:cs="Times New Roman"/>
        </w:rPr>
        <w:t>【查阅资料】红心火龙果汁含天然色素，呈紫红色，受热易分解。发酵粉主要成分是碳酸氢钠，受热分解生成碳酸钠、水和二氧化碳</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【猜想与假设】</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00596CD4">
        <w:rPr>
          <w:rFonts w:ascii="Times New Roman" w:eastAsia="宋体" w:hAnsi="Times New Roman" w:cs="Times New Roman" w:hint="eastAsia"/>
        </w:rPr>
        <w:t xml:space="preserve">  </w:t>
      </w:r>
      <w:r w:rsidRPr="00E3152B">
        <w:rPr>
          <w:rFonts w:ascii="Times New Roman" w:eastAsia="宋体" w:hAnsi="Times New Roman" w:cs="Times New Roman"/>
        </w:rPr>
        <w:t>Ⅰ.</w:t>
      </w:r>
      <w:r w:rsidR="00596CD4">
        <w:rPr>
          <w:rFonts w:ascii="Times New Roman" w:eastAsia="宋体" w:hAnsi="Times New Roman" w:cs="Times New Roman" w:hint="eastAsia"/>
        </w:rPr>
        <w:t xml:space="preserve"> </w:t>
      </w:r>
      <w:r w:rsidRPr="00E3152B">
        <w:rPr>
          <w:rFonts w:ascii="Times New Roman" w:eastAsia="宋体" w:hAnsi="Times New Roman" w:cs="Times New Roman"/>
        </w:rPr>
        <w:t>紫红色花卷变黄与温度升高有关</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00596CD4">
        <w:rPr>
          <w:rFonts w:ascii="Times New Roman" w:eastAsia="宋体" w:hAnsi="Times New Roman" w:cs="Times New Roman" w:hint="eastAsia"/>
        </w:rPr>
        <w:t xml:space="preserve">  </w:t>
      </w:r>
      <w:r w:rsidRPr="00E3152B">
        <w:rPr>
          <w:rFonts w:ascii="Times New Roman" w:eastAsia="宋体" w:hAnsi="Times New Roman" w:cs="Times New Roman"/>
        </w:rPr>
        <w:t>Ⅱ.</w:t>
      </w:r>
      <w:r w:rsidR="00596CD4">
        <w:rPr>
          <w:rFonts w:ascii="Times New Roman" w:eastAsia="宋体" w:hAnsi="Times New Roman" w:cs="Times New Roman" w:hint="eastAsia"/>
        </w:rPr>
        <w:t xml:space="preserve"> </w:t>
      </w:r>
      <w:r w:rsidRPr="00E3152B">
        <w:rPr>
          <w:rFonts w:ascii="Times New Roman" w:eastAsia="宋体" w:hAnsi="Times New Roman" w:cs="Times New Roman"/>
        </w:rPr>
        <w:t>紫红色花卷变黄与发酵粉有关</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实验</w:t>
      </w:r>
      <w:r w:rsidRPr="00E3152B">
        <w:rPr>
          <w:rFonts w:ascii="Times New Roman" w:eastAsia="宋体" w:hAnsi="Times New Roman" w:cs="Times New Roman"/>
        </w:rPr>
        <w:t>1</w:t>
      </w:r>
      <w:r w:rsidRPr="00E3152B">
        <w:rPr>
          <w:rFonts w:ascii="Times New Roman" w:eastAsia="宋体" w:hAnsi="Times New Roman" w:cs="Times New Roman"/>
        </w:rPr>
        <w:t>：探究影响紫红色花卷变黄的因素。</w:t>
      </w:r>
    </w:p>
    <w:tbl>
      <w:tblPr>
        <w:tblStyle w:val="a3"/>
        <w:tblW w:w="4491" w:type="pct"/>
        <w:tblInd w:w="846" w:type="dxa"/>
        <w:tblLook w:val="04A0" w:firstRow="1" w:lastRow="0" w:firstColumn="1" w:lastColumn="0" w:noHBand="0" w:noVBand="1"/>
      </w:tblPr>
      <w:tblGrid>
        <w:gridCol w:w="851"/>
        <w:gridCol w:w="1719"/>
        <w:gridCol w:w="1695"/>
        <w:gridCol w:w="1695"/>
        <w:gridCol w:w="1689"/>
      </w:tblGrid>
      <w:tr w:rsidR="00EF5E2F" w:rsidRPr="00E3152B" w:rsidTr="004E01F3">
        <w:tc>
          <w:tcPr>
            <w:tcW w:w="556" w:type="pct"/>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序号</w:t>
            </w:r>
          </w:p>
        </w:tc>
        <w:tc>
          <w:tcPr>
            <w:tcW w:w="112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1-1</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1-2</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1-3</w:t>
            </w:r>
          </w:p>
        </w:tc>
        <w:tc>
          <w:tcPr>
            <w:tcW w:w="110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1-4</w:t>
            </w:r>
          </w:p>
        </w:tc>
      </w:tr>
      <w:tr w:rsidR="00EF5E2F" w:rsidRPr="00E3152B" w:rsidTr="004E01F3">
        <w:tc>
          <w:tcPr>
            <w:tcW w:w="556"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用品</w:t>
            </w:r>
          </w:p>
        </w:tc>
        <w:tc>
          <w:tcPr>
            <w:tcW w:w="112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红心火龙果汁、</w:t>
            </w:r>
          </w:p>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面粉</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红心火龙果汁、</w:t>
            </w:r>
          </w:p>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面粉</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红心火龙果汁、</w:t>
            </w:r>
          </w:p>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面粉、发酵粉</w:t>
            </w:r>
          </w:p>
        </w:tc>
        <w:tc>
          <w:tcPr>
            <w:tcW w:w="110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红心火龙果汁、</w:t>
            </w:r>
          </w:p>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面粉、发酵粉</w:t>
            </w:r>
          </w:p>
        </w:tc>
      </w:tr>
      <w:tr w:rsidR="00EF5E2F" w:rsidRPr="00E3152B" w:rsidTr="004E01F3">
        <w:tc>
          <w:tcPr>
            <w:tcW w:w="556"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操作</w:t>
            </w:r>
          </w:p>
        </w:tc>
        <w:tc>
          <w:tcPr>
            <w:tcW w:w="112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加热</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不加热</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加热</w:t>
            </w:r>
          </w:p>
        </w:tc>
        <w:tc>
          <w:tcPr>
            <w:tcW w:w="110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不加热</w:t>
            </w:r>
          </w:p>
        </w:tc>
      </w:tr>
      <w:tr w:rsidR="00EF5E2F" w:rsidRPr="00E3152B" w:rsidTr="004E01F3">
        <w:tc>
          <w:tcPr>
            <w:tcW w:w="556"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现象</w:t>
            </w:r>
          </w:p>
        </w:tc>
        <w:tc>
          <w:tcPr>
            <w:tcW w:w="112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从紫红变红棕色</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仍为紫红色</w:t>
            </w:r>
          </w:p>
        </w:tc>
        <w:tc>
          <w:tcPr>
            <w:tcW w:w="110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从紫红变黄色</w:t>
            </w:r>
          </w:p>
        </w:tc>
        <w:tc>
          <w:tcPr>
            <w:tcW w:w="1104"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仍为紫红色</w:t>
            </w:r>
          </w:p>
        </w:tc>
      </w:tr>
    </w:tbl>
    <w:p w:rsidR="00EF5E2F" w:rsidRPr="00E3152B" w:rsidRDefault="00EF5E2F" w:rsidP="00596CD4">
      <w:pPr>
        <w:spacing w:beforeLines="50" w:before="156" w:afterLines="50" w:after="156"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ab/>
      </w:r>
      <w:r w:rsidRPr="00E3152B">
        <w:rPr>
          <w:rFonts w:ascii="Times New Roman" w:eastAsia="宋体" w:hAnsi="Times New Roman" w:cs="Times New Roman"/>
        </w:rPr>
        <w:t>实验</w:t>
      </w:r>
      <w:r w:rsidRPr="00E3152B">
        <w:rPr>
          <w:rFonts w:ascii="Times New Roman" w:eastAsia="宋体" w:hAnsi="Times New Roman" w:cs="Times New Roman"/>
        </w:rPr>
        <w:t>2</w:t>
      </w:r>
      <w:r w:rsidRPr="00E3152B">
        <w:rPr>
          <w:rFonts w:ascii="Times New Roman" w:eastAsia="宋体" w:hAnsi="Times New Roman" w:cs="Times New Roman"/>
        </w:rPr>
        <w:t>：继续探究实验</w:t>
      </w:r>
      <w:r w:rsidRPr="00E3152B">
        <w:rPr>
          <w:rFonts w:ascii="Times New Roman" w:eastAsia="宋体" w:hAnsi="Times New Roman" w:cs="Times New Roman"/>
        </w:rPr>
        <w:t>1-3</w:t>
      </w:r>
      <w:r w:rsidRPr="00E3152B">
        <w:rPr>
          <w:rFonts w:ascii="Times New Roman" w:eastAsia="宋体" w:hAnsi="Times New Roman" w:cs="Times New Roman"/>
        </w:rPr>
        <w:t>中花卷变黄的原因。</w:t>
      </w:r>
    </w:p>
    <w:tbl>
      <w:tblPr>
        <w:tblStyle w:val="a3"/>
        <w:tblW w:w="4490" w:type="pct"/>
        <w:tblInd w:w="846" w:type="dxa"/>
        <w:tblLook w:val="04A0" w:firstRow="1" w:lastRow="0" w:firstColumn="1" w:lastColumn="0" w:noHBand="0" w:noVBand="1"/>
      </w:tblPr>
      <w:tblGrid>
        <w:gridCol w:w="1267"/>
        <w:gridCol w:w="2129"/>
        <w:gridCol w:w="2127"/>
        <w:gridCol w:w="2124"/>
      </w:tblGrid>
      <w:tr w:rsidR="00EF5E2F" w:rsidRPr="00E3152B" w:rsidTr="004E01F3">
        <w:tc>
          <w:tcPr>
            <w:tcW w:w="82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序号</w:t>
            </w:r>
          </w:p>
        </w:tc>
        <w:tc>
          <w:tcPr>
            <w:tcW w:w="1392"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2-1</w:t>
            </w:r>
          </w:p>
        </w:tc>
        <w:tc>
          <w:tcPr>
            <w:tcW w:w="1391"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2-2</w:t>
            </w:r>
          </w:p>
        </w:tc>
        <w:tc>
          <w:tcPr>
            <w:tcW w:w="1390"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2-3</w:t>
            </w:r>
          </w:p>
        </w:tc>
      </w:tr>
      <w:tr w:rsidR="00EF5E2F" w:rsidRPr="00E3152B" w:rsidTr="004E01F3">
        <w:tc>
          <w:tcPr>
            <w:tcW w:w="82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实验过程</w:t>
            </w:r>
          </w:p>
        </w:tc>
        <w:tc>
          <w:tcPr>
            <w:tcW w:w="1392" w:type="pct"/>
            <w:vAlign w:val="center"/>
          </w:tcPr>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7B295EA8">
                <v:shapetype id="_x0000_t202" coordsize="21600,21600" o:spt="202" path="m,l,21600r21600,l21600,xe">
                  <v:stroke joinstyle="miter"/>
                  <v:path gradientshapeok="t" o:connecttype="rect"/>
                </v:shapetype>
                <v:shape id="文本框 2254" o:spid="_x0000_s1035" type="#_x0000_t202" style="position:absolute;left:0;text-align:left;margin-left:1.5pt;margin-top:4.1pt;width:95pt;height: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" stroked="f" strokeweight=".5pt">
                  <v:textbox>
                    <w:txbxContent>
                      <w:p w:rsidR="00EF5E2F" w:rsidRPr="00E3152B" w:rsidRDefault="00EF5E2F" w:rsidP="00EF5E2F">
                        <w:pPr>
                          <w:jc w:val="center"/>
                          <w:rPr>
                            <w:rFonts w:ascii="Times New Roman" w:eastAsia="楷体" w:hAnsi="Times New Roman" w:cs="Times New Roman"/>
                            <w:sz w:val="18"/>
                          </w:rPr>
                        </w:pPr>
                        <w:r w:rsidRPr="00E3152B">
                          <w:rPr>
                            <w:rFonts w:ascii="Times New Roman" w:eastAsia="楷体" w:hAnsi="Times New Roman" w:cs="Times New Roman"/>
                            <w:sz w:val="18"/>
                          </w:rPr>
                          <w:t>10 mL NaHCO</w:t>
                        </w:r>
                        <w:r w:rsidRPr="00E3152B">
                          <w:rPr>
                            <w:rFonts w:ascii="Times New Roman" w:eastAsia="楷体" w:hAnsi="Times New Roman" w:cs="Times New Roman"/>
                            <w:sz w:val="18"/>
                            <w:vertAlign w:val="subscript"/>
                          </w:rPr>
                          <w:t>3</w:t>
                        </w:r>
                        <w:r w:rsidRPr="00E3152B">
                          <w:rPr>
                            <w:rFonts w:ascii="Times New Roman" w:eastAsia="楷体" w:hAnsi="Times New Roman" w:cs="Times New Roman"/>
                            <w:sz w:val="18"/>
                          </w:rPr>
                          <w:t>溶液</w:t>
                        </w:r>
                      </w:p>
                      <w:p w:rsidR="00EF5E2F" w:rsidRPr="00E3152B" w:rsidRDefault="00EF5E2F" w:rsidP="00EF5E2F">
                        <w:pPr>
                          <w:jc w:val="center"/>
                          <w:rPr>
                            <w:rFonts w:ascii="Times New Roman" w:eastAsia="楷体" w:hAnsi="Times New Roman" w:cs="Times New Roman"/>
                            <w:sz w:val="18"/>
                          </w:rPr>
                        </w:pPr>
                        <w:r w:rsidRPr="00E3152B">
                          <w:rPr>
                            <w:rFonts w:ascii="Times New Roman" w:eastAsia="楷体" w:hAnsi="Times New Roman" w:cs="Times New Roman"/>
                            <w:sz w:val="18"/>
                          </w:rPr>
                          <w:t>pH=8</w:t>
                        </w:r>
                      </w:p>
                    </w:txbxContent>
                  </v:textbox>
                </v:shape>
              </w:pict>
            </w:r>
          </w:p>
          <w:p w:rsidR="00EF5E2F" w:rsidRPr="00E3152B" w:rsidRDefault="00EF5E2F" w:rsidP="00596CD4">
            <w:pPr>
              <w:spacing w:line="300" w:lineRule="auto"/>
              <w:rPr>
                <w:rFonts w:ascii="Times New Roman" w:eastAsia="宋体" w:hAnsi="Times New Roman" w:cs="Times New Roman"/>
                <w:kern w:val="2"/>
                <w:sz w:val="21"/>
                <w:szCs w:val="24"/>
              </w:rPr>
            </w:pPr>
          </w:p>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17EF4721">
                <v:shape id="文本框 2255" o:spid="_x0000_s1034" type="#_x0000_t202" style="position:absolute;left:0;text-align:left;margin-left:9.3pt;margin-top:65.65pt;width:80pt;height:24.15pt;z-index:25167667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" stroked="f" strokeweight=".5pt">
                  <v:textbox>
                    <w:txbxContent>
                      <w:p w:rsidR="00EF5E2F" w:rsidRPr="00AA08FC" w:rsidRDefault="00EF5E2F" w:rsidP="00EF5E2F">
                        <w:pPr>
                          <w:jc w:val="center"/>
                          <w:rPr>
                            <w:rFonts w:ascii="楷体" w:eastAsia="楷体" w:hAnsi="楷体"/>
                            <w:sz w:val="18"/>
                          </w:rPr>
                        </w:pPr>
                        <w:r>
                          <w:rPr>
                            <w:rFonts w:ascii="楷体" w:eastAsia="楷体" w:hAnsi="楷体" w:hint="eastAsia"/>
                            <w:sz w:val="18"/>
                          </w:rPr>
                          <w:t>红心</w:t>
                        </w:r>
                        <w:r w:rsidRPr="00AA08FC">
                          <w:rPr>
                            <w:rFonts w:ascii="楷体" w:eastAsia="楷体" w:hAnsi="楷体" w:hint="eastAsia"/>
                            <w:sz w:val="18"/>
                          </w:rPr>
                          <w:t>火龙果汁</w:t>
                        </w:r>
                      </w:p>
                    </w:txbxContent>
                  </v:textbox>
                </v:shape>
              </w:pict>
            </w:r>
            <w:r>
              <w:rPr>
                <w:noProof/>
              </w:rPr>
              <w:pict w14:anchorId="7B3BD1FF">
                <v:shapetype id="_x0000_t32" coordsize="21600,21600" o:spt="32" o:oned="t" path="m,l21600,21600e" filled="f">
                  <v:path arrowok="t" fillok="f" o:connecttype="none"/>
                  <o:lock v:ext="edit" shapetype="t"/>
                </v:shapetype>
                <v:shape id="直接箭头连接符 12" o:spid="_x0000_s1033" type="#_x0000_t32" style="position:absolute;left:0;text-align:left;margin-left:47.35pt;margin-top:12.6pt;width:0;height:22.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" strokeweight="1.5pt">
                  <v:stroke endarrow="block" joinstyle="miter"/>
                </v:shape>
              </w:pict>
            </w:r>
            <w:r w:rsidR="00EF5E2F" w:rsidRPr="00E3152B">
              <w:rPr>
                <w:rFonts w:ascii="Times New Roman" w:eastAsia="宋体" w:hAnsi="Times New Roman" w:cs="Times New Roman"/>
                <w:noProof/>
              </w:rPr>
              <w:drawing>
                <wp:inline distT="0" distB="0" distL="0" distR="0" wp14:anchorId="54237F9A" wp14:editId="70E31414">
                  <wp:extent cx="638175" cy="866775"/>
                  <wp:effectExtent l="0" t="0" r="9525"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66775"/>
                          </a:xfrm>
                          <a:prstGeom prst="rect">
                            <a:avLst/>
                          </a:prstGeom>
                          <a:noFill/>
                          <a:ln>
                            <a:noFill/>
                          </a:ln>
                        </pic:spPr>
                      </pic:pic>
                    </a:graphicData>
                  </a:graphic>
                </wp:inline>
              </w:drawing>
            </w:r>
          </w:p>
          <w:p w:rsidR="00EF5E2F" w:rsidRPr="00E3152B" w:rsidRDefault="00EF5E2F" w:rsidP="00596CD4">
            <w:pPr>
              <w:spacing w:line="300" w:lineRule="auto"/>
              <w:jc w:val="center"/>
              <w:rPr>
                <w:rFonts w:ascii="Times New Roman" w:eastAsia="宋体" w:hAnsi="Times New Roman" w:cs="Times New Roman"/>
                <w:kern w:val="2"/>
                <w:sz w:val="21"/>
                <w:szCs w:val="24"/>
              </w:rPr>
            </w:pPr>
          </w:p>
        </w:tc>
        <w:tc>
          <w:tcPr>
            <w:tcW w:w="1391" w:type="pct"/>
            <w:vAlign w:val="center"/>
          </w:tcPr>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07420AE5">
                <v:shape id="文本框 2256" o:spid="_x0000_s1032" type="#_x0000_t202" style="position:absolute;left:0;text-align:left;margin-left:-2pt;margin-top:3.75pt;width:93.5pt;height: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strokeweight=".5pt">
                  <v:textbox>
                    <w:txbxContent>
                      <w:p w:rsidR="00EF5E2F" w:rsidRPr="00E3152B" w:rsidRDefault="00EF5E2F" w:rsidP="00EF5E2F">
                        <w:pPr>
                          <w:jc w:val="center"/>
                          <w:rPr>
                            <w:rFonts w:ascii="Times New Roman" w:eastAsia="楷体" w:hAnsi="Times New Roman" w:cs="Times New Roman"/>
                            <w:sz w:val="18"/>
                          </w:rPr>
                        </w:pPr>
                        <w:r w:rsidRPr="00E3152B">
                          <w:rPr>
                            <w:rFonts w:ascii="Times New Roman" w:eastAsia="楷体" w:hAnsi="Times New Roman" w:cs="Times New Roman"/>
                            <w:sz w:val="18"/>
                          </w:rPr>
                          <w:t>10 mL Na</w:t>
                        </w:r>
                        <w:r w:rsidRPr="00E3152B">
                          <w:rPr>
                            <w:rFonts w:ascii="Times New Roman" w:eastAsia="楷体" w:hAnsi="Times New Roman" w:cs="Times New Roman"/>
                            <w:sz w:val="18"/>
                            <w:vertAlign w:val="subscript"/>
                          </w:rPr>
                          <w:t>2</w:t>
                        </w:r>
                        <w:r w:rsidRPr="00E3152B">
                          <w:rPr>
                            <w:rFonts w:ascii="Times New Roman" w:eastAsia="楷体" w:hAnsi="Times New Roman" w:cs="Times New Roman"/>
                            <w:sz w:val="18"/>
                          </w:rPr>
                          <w:t>CO</w:t>
                        </w:r>
                        <w:r w:rsidRPr="00E3152B">
                          <w:rPr>
                            <w:rFonts w:ascii="Times New Roman" w:eastAsia="楷体" w:hAnsi="Times New Roman" w:cs="Times New Roman"/>
                            <w:sz w:val="18"/>
                            <w:vertAlign w:val="subscript"/>
                          </w:rPr>
                          <w:t>3</w:t>
                        </w:r>
                        <w:r w:rsidRPr="00E3152B">
                          <w:rPr>
                            <w:rFonts w:ascii="Times New Roman" w:eastAsia="楷体" w:hAnsi="Times New Roman" w:cs="Times New Roman"/>
                            <w:sz w:val="18"/>
                          </w:rPr>
                          <w:t>溶液</w:t>
                        </w:r>
                      </w:p>
                      <w:p w:rsidR="00EF5E2F" w:rsidRPr="00E3152B" w:rsidRDefault="00EF5E2F" w:rsidP="00EF5E2F">
                        <w:pPr>
                          <w:jc w:val="center"/>
                          <w:rPr>
                            <w:rFonts w:ascii="Times New Roman" w:eastAsia="楷体" w:hAnsi="Times New Roman" w:cs="Times New Roman"/>
                            <w:sz w:val="18"/>
                          </w:rPr>
                        </w:pPr>
                        <w:r w:rsidRPr="00E3152B">
                          <w:rPr>
                            <w:rFonts w:ascii="Times New Roman" w:eastAsia="楷体" w:hAnsi="Times New Roman" w:cs="Times New Roman"/>
                            <w:sz w:val="18"/>
                          </w:rPr>
                          <w:t>pH=10</w:t>
                        </w:r>
                      </w:p>
                    </w:txbxContent>
                  </v:textbox>
                </v:shape>
              </w:pict>
            </w:r>
          </w:p>
          <w:p w:rsidR="00EF5E2F" w:rsidRPr="00E3152B" w:rsidRDefault="00EF5E2F" w:rsidP="00596CD4">
            <w:pPr>
              <w:spacing w:line="300" w:lineRule="auto"/>
              <w:jc w:val="center"/>
              <w:rPr>
                <w:rFonts w:ascii="Times New Roman" w:eastAsia="宋体" w:hAnsi="Times New Roman" w:cs="Times New Roman"/>
                <w:kern w:val="2"/>
                <w:sz w:val="21"/>
                <w:szCs w:val="24"/>
              </w:rPr>
            </w:pPr>
          </w:p>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4F69A5BF">
                <v:shape id="文本框 2258" o:spid="_x0000_s1031" type="#_x0000_t202" style="position:absolute;left:0;text-align:left;margin-left:9.05pt;margin-top:66.65pt;width:80pt;height:22.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stroked="f" strokeweight=".5pt">
                  <v:textbox>
                    <w:txbxContent>
                      <w:p w:rsidR="00EF5E2F" w:rsidRPr="00AA08FC" w:rsidRDefault="00EF5E2F" w:rsidP="00EF5E2F">
                        <w:pPr>
                          <w:jc w:val="center"/>
                          <w:rPr>
                            <w:rFonts w:ascii="楷体" w:eastAsia="楷体" w:hAnsi="楷体"/>
                            <w:sz w:val="18"/>
                          </w:rPr>
                        </w:pPr>
                        <w:r>
                          <w:rPr>
                            <w:rFonts w:ascii="楷体" w:eastAsia="楷体" w:hAnsi="楷体" w:hint="eastAsia"/>
                            <w:sz w:val="18"/>
                          </w:rPr>
                          <w:t>红心</w:t>
                        </w:r>
                        <w:r w:rsidRPr="00AA08FC">
                          <w:rPr>
                            <w:rFonts w:ascii="楷体" w:eastAsia="楷体" w:hAnsi="楷体" w:hint="eastAsia"/>
                            <w:sz w:val="18"/>
                          </w:rPr>
                          <w:t>火龙果汁</w:t>
                        </w:r>
                      </w:p>
                    </w:txbxContent>
                  </v:textbox>
                </v:shape>
              </w:pict>
            </w:r>
            <w:r>
              <w:rPr>
                <w:noProof/>
              </w:rPr>
              <w:pict w14:anchorId="2AABCE2E">
                <v:shape id="_x0000_s1030" type="#_x0000_t32" style="position:absolute;left:0;text-align:left;margin-left:47.35pt;margin-top:12.6pt;width:0;height:22.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strokeweight="1.5pt">
                  <v:stroke endarrow="block" joinstyle="miter"/>
                </v:shape>
              </w:pict>
            </w:r>
            <w:r w:rsidR="00EF5E2F" w:rsidRPr="00E3152B">
              <w:rPr>
                <w:rFonts w:ascii="Times New Roman" w:eastAsia="宋体" w:hAnsi="Times New Roman" w:cs="Times New Roman"/>
                <w:noProof/>
              </w:rPr>
              <w:drawing>
                <wp:inline distT="0" distB="0" distL="0" distR="0" wp14:anchorId="52863B00" wp14:editId="029252E2">
                  <wp:extent cx="638175" cy="8667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66775"/>
                          </a:xfrm>
                          <a:prstGeom prst="rect">
                            <a:avLst/>
                          </a:prstGeom>
                          <a:noFill/>
                          <a:ln>
                            <a:noFill/>
                          </a:ln>
                        </pic:spPr>
                      </pic:pic>
                    </a:graphicData>
                  </a:graphic>
                </wp:inline>
              </w:drawing>
            </w:r>
          </w:p>
          <w:p w:rsidR="00EF5E2F" w:rsidRPr="00E3152B" w:rsidRDefault="00EF5E2F" w:rsidP="00596CD4">
            <w:pPr>
              <w:spacing w:line="300" w:lineRule="auto"/>
              <w:jc w:val="center"/>
              <w:rPr>
                <w:rFonts w:ascii="Times New Roman" w:eastAsia="宋体" w:hAnsi="Times New Roman" w:cs="Times New Roman"/>
                <w:kern w:val="2"/>
                <w:sz w:val="21"/>
                <w:szCs w:val="24"/>
              </w:rPr>
            </w:pPr>
          </w:p>
        </w:tc>
        <w:tc>
          <w:tcPr>
            <w:tcW w:w="1390" w:type="pct"/>
            <w:vAlign w:val="center"/>
          </w:tcPr>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564794A9">
                <v:shape id="文本框 2260" o:spid="_x0000_s1029" type="#_x0000_t202" style="position:absolute;left:0;text-align:left;margin-left:2.25pt;margin-top:4.45pt;width:92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strokeweight=".5pt">
                  <v:textbox>
                    <w:txbxContent>
                      <w:p w:rsidR="007177BC" w:rsidRPr="00E3152B" w:rsidRDefault="00EF5E2F" w:rsidP="007177BC">
                        <w:pPr>
                          <w:jc w:val="center"/>
                          <w:rPr>
                            <w:rFonts w:ascii="Times New Roman" w:eastAsia="楷体" w:hAnsi="Times New Roman" w:cs="Times New Roman"/>
                            <w:sz w:val="18"/>
                          </w:rPr>
                        </w:pPr>
                        <w:r w:rsidRPr="00E3152B">
                          <w:rPr>
                            <w:rFonts w:ascii="Times New Roman" w:eastAsia="楷体" w:hAnsi="Times New Roman" w:cs="Times New Roman"/>
                            <w:sz w:val="18"/>
                          </w:rPr>
                          <w:t>10 mL Na</w:t>
                        </w:r>
                        <w:r w:rsidRPr="00E3152B">
                          <w:rPr>
                            <w:rFonts w:ascii="Times New Roman" w:eastAsia="楷体" w:hAnsi="Times New Roman" w:cs="Times New Roman"/>
                            <w:sz w:val="18"/>
                            <w:vertAlign w:val="subscript"/>
                          </w:rPr>
                          <w:t>2</w:t>
                        </w:r>
                        <w:r w:rsidRPr="00E3152B">
                          <w:rPr>
                            <w:rFonts w:ascii="Times New Roman" w:eastAsia="楷体" w:hAnsi="Times New Roman" w:cs="Times New Roman"/>
                            <w:sz w:val="18"/>
                          </w:rPr>
                          <w:t>CO</w:t>
                        </w:r>
                        <w:r w:rsidRPr="00E3152B">
                          <w:rPr>
                            <w:rFonts w:ascii="Times New Roman" w:eastAsia="楷体" w:hAnsi="Times New Roman" w:cs="Times New Roman"/>
                            <w:sz w:val="18"/>
                            <w:vertAlign w:val="subscript"/>
                          </w:rPr>
                          <w:t>3</w:t>
                        </w:r>
                        <w:r w:rsidRPr="00E3152B">
                          <w:rPr>
                            <w:rFonts w:ascii="Times New Roman" w:eastAsia="楷体" w:hAnsi="Times New Roman" w:cs="Times New Roman"/>
                            <w:sz w:val="18"/>
                          </w:rPr>
                          <w:t>溶液</w:t>
                        </w:r>
                      </w:p>
                      <w:p w:rsidR="00EF5E2F" w:rsidRPr="00E3152B" w:rsidRDefault="00EF5E2F" w:rsidP="007177BC">
                        <w:pPr>
                          <w:jc w:val="center"/>
                          <w:rPr>
                            <w:rFonts w:ascii="Times New Roman" w:eastAsia="楷体" w:hAnsi="Times New Roman" w:cs="Times New Roman"/>
                            <w:sz w:val="18"/>
                          </w:rPr>
                        </w:pPr>
                        <w:r w:rsidRPr="00E3152B">
                          <w:rPr>
                            <w:rFonts w:ascii="Times New Roman" w:eastAsia="楷体" w:hAnsi="Times New Roman" w:cs="Times New Roman"/>
                            <w:sz w:val="18"/>
                          </w:rPr>
                          <w:t>调至</w:t>
                        </w:r>
                        <w:r w:rsidRPr="00E3152B">
                          <w:rPr>
                            <w:rFonts w:ascii="Times New Roman" w:eastAsia="楷体" w:hAnsi="Times New Roman" w:cs="Times New Roman"/>
                            <w:sz w:val="18"/>
                          </w:rPr>
                          <w:t>pH=12</w:t>
                        </w:r>
                      </w:p>
                    </w:txbxContent>
                  </v:textbox>
                </v:shape>
              </w:pict>
            </w:r>
          </w:p>
          <w:p w:rsidR="00EF5E2F" w:rsidRPr="00E3152B" w:rsidRDefault="00EF5E2F" w:rsidP="00596CD4">
            <w:pPr>
              <w:spacing w:line="300" w:lineRule="auto"/>
              <w:jc w:val="center"/>
              <w:rPr>
                <w:rFonts w:ascii="Times New Roman" w:eastAsia="宋体" w:hAnsi="Times New Roman" w:cs="Times New Roman"/>
                <w:kern w:val="2"/>
                <w:sz w:val="21"/>
                <w:szCs w:val="24"/>
              </w:rPr>
            </w:pPr>
          </w:p>
          <w:p w:rsidR="00EF5E2F" w:rsidRPr="00E3152B" w:rsidRDefault="00E476F0" w:rsidP="00596CD4">
            <w:pPr>
              <w:spacing w:line="300" w:lineRule="auto"/>
              <w:jc w:val="center"/>
              <w:rPr>
                <w:rFonts w:ascii="Times New Roman" w:eastAsia="宋体" w:hAnsi="Times New Roman" w:cs="Times New Roman"/>
                <w:kern w:val="2"/>
                <w:sz w:val="21"/>
                <w:szCs w:val="24"/>
              </w:rPr>
            </w:pPr>
            <w:r>
              <w:rPr>
                <w:noProof/>
              </w:rPr>
              <w:pict w14:anchorId="7D3D4334">
                <v:shape id="文本框 2262" o:spid="_x0000_s1028" type="#_x0000_t202" style="position:absolute;left:0;text-align:left;margin-left:8.95pt;margin-top:67.35pt;width:77.65pt;height:22.05pt;z-index:25168281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" stroked="f" strokeweight=".5pt">
                  <v:textbox>
                    <w:txbxContent>
                      <w:p w:rsidR="00EF5E2F" w:rsidRPr="00AA08FC" w:rsidRDefault="00EF5E2F" w:rsidP="00EF5E2F">
                        <w:pPr>
                          <w:jc w:val="center"/>
                          <w:rPr>
                            <w:rFonts w:ascii="楷体" w:eastAsia="楷体" w:hAnsi="楷体"/>
                            <w:sz w:val="18"/>
                          </w:rPr>
                        </w:pPr>
                        <w:r>
                          <w:rPr>
                            <w:rFonts w:ascii="楷体" w:eastAsia="楷体" w:hAnsi="楷体" w:hint="eastAsia"/>
                            <w:sz w:val="18"/>
                          </w:rPr>
                          <w:t>红心</w:t>
                        </w:r>
                        <w:r w:rsidRPr="00AA08FC">
                          <w:rPr>
                            <w:rFonts w:ascii="楷体" w:eastAsia="楷体" w:hAnsi="楷体" w:hint="eastAsia"/>
                            <w:sz w:val="18"/>
                          </w:rPr>
                          <w:t>火龙果汁</w:t>
                        </w:r>
                      </w:p>
                    </w:txbxContent>
                  </v:textbox>
                </v:shape>
              </w:pict>
            </w:r>
            <w:r>
              <w:rPr>
                <w:noProof/>
              </w:rPr>
              <w:pict w14:anchorId="56FFCE6F">
                <v:shape id="_x0000_s1027" type="#_x0000_t32" style="position:absolute;left:0;text-align:left;margin-left:47.35pt;margin-top:12.6pt;width:0;height:22.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strokeweight="1.5pt">
                  <v:stroke endarrow="block" joinstyle="miter"/>
                </v:shape>
              </w:pict>
            </w:r>
            <w:r w:rsidR="00EF5E2F" w:rsidRPr="00E3152B">
              <w:rPr>
                <w:rFonts w:ascii="Times New Roman" w:eastAsia="宋体" w:hAnsi="Times New Roman" w:cs="Times New Roman"/>
                <w:noProof/>
              </w:rPr>
              <w:drawing>
                <wp:inline distT="0" distB="0" distL="0" distR="0" wp14:anchorId="42826073" wp14:editId="1EBAE609">
                  <wp:extent cx="638175" cy="8667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66775"/>
                          </a:xfrm>
                          <a:prstGeom prst="rect">
                            <a:avLst/>
                          </a:prstGeom>
                          <a:noFill/>
                          <a:ln>
                            <a:noFill/>
                          </a:ln>
                        </pic:spPr>
                      </pic:pic>
                    </a:graphicData>
                  </a:graphic>
                </wp:inline>
              </w:drawing>
            </w:r>
          </w:p>
          <w:p w:rsidR="00EF5E2F" w:rsidRPr="00E3152B" w:rsidRDefault="00EF5E2F" w:rsidP="00596CD4">
            <w:pPr>
              <w:spacing w:line="300" w:lineRule="auto"/>
              <w:jc w:val="center"/>
              <w:rPr>
                <w:rFonts w:ascii="Times New Roman" w:eastAsia="宋体" w:hAnsi="Times New Roman" w:cs="Times New Roman"/>
                <w:kern w:val="2"/>
                <w:sz w:val="21"/>
                <w:szCs w:val="24"/>
              </w:rPr>
            </w:pPr>
          </w:p>
        </w:tc>
      </w:tr>
      <w:tr w:rsidR="00EF5E2F" w:rsidRPr="00E3152B" w:rsidTr="004E01F3">
        <w:tc>
          <w:tcPr>
            <w:tcW w:w="828"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现象</w:t>
            </w:r>
          </w:p>
        </w:tc>
        <w:tc>
          <w:tcPr>
            <w:tcW w:w="1392"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颜色无明显变化</w:t>
            </w:r>
          </w:p>
        </w:tc>
        <w:tc>
          <w:tcPr>
            <w:tcW w:w="1391"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一段时间后变黄色</w:t>
            </w:r>
          </w:p>
        </w:tc>
        <w:tc>
          <w:tcPr>
            <w:tcW w:w="1390" w:type="pct"/>
            <w:vAlign w:val="center"/>
          </w:tcPr>
          <w:p w:rsidR="00EF5E2F" w:rsidRPr="00E3152B" w:rsidRDefault="00EF5E2F" w:rsidP="00596CD4">
            <w:pPr>
              <w:spacing w:line="300" w:lineRule="auto"/>
              <w:jc w:val="center"/>
              <w:rPr>
                <w:rFonts w:ascii="Times New Roman" w:eastAsia="宋体" w:hAnsi="Times New Roman" w:cs="Times New Roman"/>
                <w:kern w:val="2"/>
                <w:sz w:val="21"/>
                <w:szCs w:val="24"/>
              </w:rPr>
            </w:pPr>
            <w:r w:rsidRPr="00E3152B">
              <w:rPr>
                <w:rFonts w:ascii="Times New Roman" w:eastAsia="宋体" w:hAnsi="Times New Roman" w:cs="Times New Roman"/>
                <w:kern w:val="2"/>
                <w:sz w:val="21"/>
                <w:szCs w:val="24"/>
              </w:rPr>
              <w:t>较短时间后变黄色</w:t>
            </w:r>
          </w:p>
        </w:tc>
      </w:tr>
    </w:tbl>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问题：</w:t>
      </w:r>
    </w:p>
    <w:p w:rsidR="00EF5E2F" w:rsidRPr="00E3152B" w:rsidRDefault="00EF5E2F" w:rsidP="00596CD4">
      <w:pPr>
        <w:spacing w:line="300" w:lineRule="auto"/>
        <w:ind w:firstLineChars="200" w:firstLine="420"/>
        <w:rPr>
          <w:rFonts w:ascii="Times New Roman" w:eastAsia="宋体" w:hAnsi="Times New Roman" w:cs="Times New Roman"/>
        </w:rPr>
      </w:pPr>
      <w:r w:rsidRPr="00E3152B">
        <w:rPr>
          <w:rFonts w:ascii="Times New Roman" w:eastAsia="宋体" w:hAnsi="Times New Roman" w:cs="Times New Roman"/>
        </w:rPr>
        <w:t>（</w:t>
      </w:r>
      <w:r w:rsidRPr="00E3152B">
        <w:rPr>
          <w:rFonts w:ascii="Times New Roman" w:eastAsia="宋体" w:hAnsi="Times New Roman" w:cs="Times New Roman"/>
        </w:rPr>
        <w:t>1</w:t>
      </w:r>
      <w:r w:rsidRPr="00E3152B">
        <w:rPr>
          <w:rFonts w:ascii="Times New Roman" w:eastAsia="宋体" w:hAnsi="Times New Roman" w:cs="Times New Roman"/>
        </w:rPr>
        <w:t>）实验</w:t>
      </w:r>
      <w:r w:rsidRPr="00E3152B">
        <w:rPr>
          <w:rFonts w:ascii="Times New Roman" w:eastAsia="宋体" w:hAnsi="Times New Roman" w:cs="Times New Roman"/>
        </w:rPr>
        <w:t>1-1</w:t>
      </w:r>
      <w:r w:rsidRPr="00E3152B">
        <w:rPr>
          <w:rFonts w:ascii="Times New Roman" w:eastAsia="宋体" w:hAnsi="Times New Roman" w:cs="Times New Roman"/>
        </w:rPr>
        <w:t>出现</w:t>
      </w:r>
      <w:r w:rsidRPr="00E3152B">
        <w:rPr>
          <w:rFonts w:ascii="Times New Roman" w:eastAsia="宋体" w:hAnsi="Times New Roman" w:cs="Times New Roman"/>
        </w:rPr>
        <w:t>“</w:t>
      </w:r>
      <w:r w:rsidRPr="00E3152B">
        <w:rPr>
          <w:rFonts w:ascii="Times New Roman" w:eastAsia="宋体" w:hAnsi="Times New Roman" w:cs="Times New Roman"/>
        </w:rPr>
        <w:t>从紫红色变红棕色</w:t>
      </w:r>
      <w:r w:rsidRPr="00E3152B">
        <w:rPr>
          <w:rFonts w:ascii="Times New Roman" w:eastAsia="宋体" w:hAnsi="Times New Roman" w:cs="Times New Roman"/>
        </w:rPr>
        <w:t>”</w:t>
      </w:r>
      <w:r w:rsidRPr="00E3152B">
        <w:rPr>
          <w:rFonts w:ascii="Times New Roman" w:eastAsia="宋体" w:hAnsi="Times New Roman" w:cs="Times New Roman"/>
        </w:rPr>
        <w:t>的原因是</w:t>
      </w:r>
      <w:r w:rsidRPr="00E3152B">
        <w:rPr>
          <w:rFonts w:ascii="Times New Roman" w:eastAsia="宋体" w:hAnsi="Times New Roman" w:cs="Times New Roman"/>
        </w:rPr>
        <w:t>__________________________</w:t>
      </w:r>
      <w:r w:rsidRPr="00E3152B">
        <w:rPr>
          <w:rFonts w:ascii="Times New Roman" w:eastAsia="宋体" w:hAnsi="Times New Roman" w:cs="Times New Roman"/>
        </w:rPr>
        <w:t>。</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w:t>
      </w:r>
      <w:r w:rsidRPr="00E3152B">
        <w:rPr>
          <w:rFonts w:ascii="Times New Roman" w:eastAsia="宋体" w:hAnsi="Times New Roman" w:cs="Times New Roman"/>
        </w:rPr>
        <w:t>2</w:t>
      </w:r>
      <w:r w:rsidRPr="00E3152B">
        <w:rPr>
          <w:rFonts w:ascii="Times New Roman" w:eastAsia="宋体" w:hAnsi="Times New Roman" w:cs="Times New Roman"/>
        </w:rPr>
        <w:t>）综合实验</w:t>
      </w:r>
      <w:r w:rsidRPr="00E3152B">
        <w:rPr>
          <w:rFonts w:ascii="Times New Roman" w:eastAsia="宋体" w:hAnsi="Times New Roman" w:cs="Times New Roman"/>
        </w:rPr>
        <w:t>1</w:t>
      </w:r>
      <w:r w:rsidRPr="00E3152B">
        <w:rPr>
          <w:rFonts w:ascii="Times New Roman" w:eastAsia="宋体" w:hAnsi="Times New Roman" w:cs="Times New Roman"/>
        </w:rPr>
        <w:t>，能得出的结论是</w:t>
      </w:r>
      <w:r w:rsidRPr="00E3152B">
        <w:rPr>
          <w:rFonts w:ascii="Times New Roman" w:eastAsia="宋体" w:hAnsi="Times New Roman" w:cs="Times New Roman"/>
        </w:rPr>
        <w:t>___________________________________________</w:t>
      </w:r>
      <w:r w:rsidRPr="00E3152B">
        <w:rPr>
          <w:rFonts w:ascii="Times New Roman" w:eastAsia="宋体" w:hAnsi="Times New Roman" w:cs="Times New Roman"/>
        </w:rPr>
        <w:t>。</w:t>
      </w:r>
    </w:p>
    <w:p w:rsidR="00EF5E2F" w:rsidRPr="00E3152B" w:rsidRDefault="00EF5E2F" w:rsidP="00596CD4">
      <w:pPr>
        <w:spacing w:line="300" w:lineRule="auto"/>
        <w:ind w:firstLineChars="200" w:firstLine="420"/>
        <w:rPr>
          <w:rFonts w:ascii="Times New Roman" w:eastAsia="宋体" w:hAnsi="Times New Roman" w:cs="Times New Roman"/>
        </w:rPr>
      </w:pPr>
      <w:r w:rsidRPr="00E3152B">
        <w:rPr>
          <w:rFonts w:ascii="Times New Roman" w:eastAsia="宋体" w:hAnsi="Times New Roman" w:cs="Times New Roman"/>
        </w:rPr>
        <w:t>（</w:t>
      </w:r>
      <w:r w:rsidRPr="00E3152B">
        <w:rPr>
          <w:rFonts w:ascii="Times New Roman" w:eastAsia="宋体" w:hAnsi="Times New Roman" w:cs="Times New Roman"/>
        </w:rPr>
        <w:t>3</w:t>
      </w:r>
      <w:r w:rsidRPr="00E3152B">
        <w:rPr>
          <w:rFonts w:ascii="Times New Roman" w:eastAsia="宋体" w:hAnsi="Times New Roman" w:cs="Times New Roman"/>
        </w:rPr>
        <w:t>）写出碳酸氢钠受热分解的化学方程式：</w:t>
      </w:r>
      <w:r w:rsidR="00596CD4">
        <w:rPr>
          <w:rFonts w:ascii="Times New Roman" w:eastAsia="宋体" w:hAnsi="Times New Roman" w:cs="Times New Roman"/>
        </w:rPr>
        <w:t>______________________________</w:t>
      </w:r>
      <w:r w:rsidRPr="00E3152B">
        <w:rPr>
          <w:rFonts w:ascii="Times New Roman" w:eastAsia="宋体" w:hAnsi="Times New Roman" w:cs="Times New Roman"/>
        </w:rPr>
        <w:t>____</w:t>
      </w:r>
      <w:r w:rsidRPr="00E3152B">
        <w:rPr>
          <w:rFonts w:ascii="Times New Roman" w:eastAsia="宋体" w:hAnsi="Times New Roman" w:cs="Times New Roman"/>
        </w:rPr>
        <w:t>。</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w:t>
      </w:r>
      <w:r w:rsidRPr="00E3152B">
        <w:rPr>
          <w:rFonts w:ascii="Times New Roman" w:eastAsia="宋体" w:hAnsi="Times New Roman" w:cs="Times New Roman"/>
        </w:rPr>
        <w:t>4</w:t>
      </w:r>
      <w:r w:rsidRPr="00E3152B">
        <w:rPr>
          <w:rFonts w:ascii="Times New Roman" w:eastAsia="宋体" w:hAnsi="Times New Roman" w:cs="Times New Roman"/>
        </w:rPr>
        <w:t>）综合实验</w:t>
      </w:r>
      <w:r w:rsidRPr="00E3152B">
        <w:rPr>
          <w:rFonts w:ascii="Times New Roman" w:eastAsia="宋体" w:hAnsi="Times New Roman" w:cs="Times New Roman"/>
        </w:rPr>
        <w:t>2</w:t>
      </w:r>
      <w:r w:rsidRPr="00E3152B">
        <w:rPr>
          <w:rFonts w:ascii="Times New Roman" w:eastAsia="宋体" w:hAnsi="Times New Roman" w:cs="Times New Roman"/>
        </w:rPr>
        <w:t>，能得出的结论是</w:t>
      </w:r>
      <w:r w:rsidRPr="00E3152B">
        <w:rPr>
          <w:rFonts w:ascii="Times New Roman" w:eastAsia="宋体" w:hAnsi="Times New Roman" w:cs="Times New Roman"/>
        </w:rPr>
        <w:t>_______</w:t>
      </w:r>
      <w:r w:rsidR="00596CD4">
        <w:rPr>
          <w:rFonts w:ascii="Times New Roman" w:eastAsia="宋体" w:hAnsi="Times New Roman" w:cs="Times New Roman"/>
        </w:rPr>
        <w:t>_____________________________</w:t>
      </w:r>
      <w:r w:rsidRPr="00E3152B">
        <w:rPr>
          <w:rFonts w:ascii="Times New Roman" w:eastAsia="宋体" w:hAnsi="Times New Roman" w:cs="Times New Roman"/>
        </w:rPr>
        <w:t>______</w:t>
      </w:r>
      <w:r w:rsidRPr="00E3152B">
        <w:rPr>
          <w:rFonts w:ascii="Times New Roman" w:eastAsia="宋体" w:hAnsi="Times New Roman" w:cs="Times New Roman"/>
        </w:rPr>
        <w:t>。</w:t>
      </w:r>
    </w:p>
    <w:p w:rsidR="00EF5E2F" w:rsidRPr="00E3152B" w:rsidRDefault="00EF5E2F" w:rsidP="00596CD4">
      <w:pPr>
        <w:spacing w:line="300" w:lineRule="auto"/>
        <w:ind w:firstLineChars="200" w:firstLine="420"/>
        <w:rPr>
          <w:rFonts w:ascii="Times New Roman" w:eastAsia="宋体" w:hAnsi="Times New Roman" w:cs="Times New Roman"/>
        </w:rPr>
      </w:pPr>
      <w:r w:rsidRPr="00E3152B">
        <w:rPr>
          <w:rFonts w:ascii="Times New Roman" w:eastAsia="宋体" w:hAnsi="Times New Roman" w:cs="Times New Roman"/>
        </w:rPr>
        <w:t>（</w:t>
      </w:r>
      <w:r w:rsidRPr="00E3152B">
        <w:rPr>
          <w:rFonts w:ascii="Times New Roman" w:eastAsia="宋体" w:hAnsi="Times New Roman" w:cs="Times New Roman"/>
        </w:rPr>
        <w:t>5</w:t>
      </w:r>
      <w:r w:rsidRPr="00E3152B">
        <w:rPr>
          <w:rFonts w:ascii="Times New Roman" w:eastAsia="宋体" w:hAnsi="Times New Roman" w:cs="Times New Roman"/>
        </w:rPr>
        <w:t>）下列关于制作紫红色花卷的说法中，正确的是</w:t>
      </w:r>
      <w:r w:rsidRPr="00E3152B">
        <w:rPr>
          <w:rFonts w:ascii="Times New Roman" w:eastAsia="宋体" w:hAnsi="Times New Roman" w:cs="Times New Roman"/>
        </w:rPr>
        <w:t>__________</w:t>
      </w:r>
      <w:r w:rsidRPr="00E3152B">
        <w:rPr>
          <w:rFonts w:ascii="Times New Roman" w:eastAsia="宋体" w:hAnsi="Times New Roman" w:cs="Times New Roman"/>
        </w:rPr>
        <w:t>（填字母序号）。</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ab/>
        <w:t>A.</w:t>
      </w:r>
      <w:r w:rsidR="00C92988">
        <w:rPr>
          <w:rFonts w:ascii="Times New Roman" w:eastAsia="宋体" w:hAnsi="Times New Roman" w:cs="Times New Roman" w:hint="eastAsia"/>
        </w:rPr>
        <w:t xml:space="preserve"> </w:t>
      </w:r>
      <w:r w:rsidRPr="00E3152B">
        <w:rPr>
          <w:rFonts w:ascii="Times New Roman" w:eastAsia="宋体" w:hAnsi="Times New Roman" w:cs="Times New Roman"/>
        </w:rPr>
        <w:t>当使用火龙果汁染色时，通过控制发酵粉的用量可以蒸出紫红色花卷</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ab/>
        <w:t>B.</w:t>
      </w:r>
      <w:r w:rsidR="00C92988">
        <w:rPr>
          <w:rFonts w:ascii="Times New Roman" w:eastAsia="宋体" w:hAnsi="Times New Roman" w:cs="Times New Roman" w:hint="eastAsia"/>
        </w:rPr>
        <w:t xml:space="preserve"> </w:t>
      </w:r>
      <w:r w:rsidRPr="00E3152B">
        <w:rPr>
          <w:rFonts w:ascii="Times New Roman" w:eastAsia="宋体" w:hAnsi="Times New Roman" w:cs="Times New Roman"/>
        </w:rPr>
        <w:t>换用受热不易分解的紫红色果汁或紫薯汁，有可能蒸出紫红色花卷</w:t>
      </w:r>
    </w:p>
    <w:p w:rsidR="00EF5E2F" w:rsidRPr="00E3152B" w:rsidRDefault="00EF5E2F" w:rsidP="00596CD4">
      <w:pPr>
        <w:spacing w:line="300" w:lineRule="auto"/>
        <w:rPr>
          <w:rFonts w:ascii="Times New Roman" w:eastAsia="宋体" w:hAnsi="Times New Roman" w:cs="Times New Roman"/>
        </w:rPr>
      </w:pPr>
      <w:r w:rsidRPr="00E3152B">
        <w:rPr>
          <w:rFonts w:ascii="Times New Roman" w:eastAsia="宋体" w:hAnsi="Times New Roman" w:cs="Times New Roman"/>
        </w:rPr>
        <w:tab/>
      </w:r>
      <w:r w:rsidRPr="00E3152B">
        <w:rPr>
          <w:rFonts w:ascii="Times New Roman" w:eastAsia="宋体" w:hAnsi="Times New Roman" w:cs="Times New Roman"/>
        </w:rPr>
        <w:tab/>
        <w:t>C.</w:t>
      </w:r>
      <w:r w:rsidR="00C92988">
        <w:rPr>
          <w:rFonts w:ascii="Times New Roman" w:eastAsia="宋体" w:hAnsi="Times New Roman" w:cs="Times New Roman" w:hint="eastAsia"/>
        </w:rPr>
        <w:t xml:space="preserve"> </w:t>
      </w:r>
      <w:r w:rsidRPr="00E3152B">
        <w:rPr>
          <w:rFonts w:ascii="Times New Roman" w:eastAsia="宋体" w:hAnsi="Times New Roman" w:cs="Times New Roman"/>
        </w:rPr>
        <w:t>酸碱性可能会影响蒸出花卷的颜色</w:t>
      </w:r>
    </w:p>
    <w:p w:rsidR="00EF5E2F" w:rsidRPr="00E3152B" w:rsidRDefault="00EF5E2F" w:rsidP="00596CD4">
      <w:pPr>
        <w:spacing w:line="300" w:lineRule="auto"/>
        <w:ind w:leftChars="-200" w:left="-420" w:firstLine="420"/>
        <w:jc w:val="left"/>
        <w:rPr>
          <w:rFonts w:ascii="Times New Roman" w:eastAsia="宋体" w:hAnsi="Times New Roman" w:cs="Times New Roman"/>
        </w:rPr>
      </w:pPr>
    </w:p>
    <w:p w:rsidR="00B83058" w:rsidRPr="00E3152B" w:rsidRDefault="00B83058" w:rsidP="00596CD4">
      <w:pPr>
        <w:spacing w:line="300" w:lineRule="auto"/>
        <w:ind w:leftChars="-200" w:left="-420" w:firstLine="420"/>
        <w:jc w:val="left"/>
        <w:rPr>
          <w:rFonts w:ascii="Times New Roman" w:eastAsia="宋体" w:hAnsi="Times New Roman" w:cs="Times New Roman"/>
        </w:rPr>
      </w:pPr>
      <w:r w:rsidRPr="00E3152B">
        <w:rPr>
          <w:rFonts w:ascii="Times New Roman" w:eastAsia="宋体" w:hAnsi="Times New Roman" w:cs="Times New Roman"/>
        </w:rPr>
        <w:lastRenderedPageBreak/>
        <w:t>【任务</w:t>
      </w:r>
      <w:r w:rsidR="00EF5E2F" w:rsidRPr="00E3152B">
        <w:rPr>
          <w:rFonts w:ascii="Times New Roman" w:eastAsia="宋体" w:hAnsi="Times New Roman" w:cs="Times New Roman"/>
        </w:rPr>
        <w:t>三</w:t>
      </w:r>
      <w:r w:rsidRPr="00E3152B">
        <w:rPr>
          <w:rFonts w:ascii="Times New Roman" w:eastAsia="宋体" w:hAnsi="Times New Roman" w:cs="Times New Roman"/>
        </w:rPr>
        <w:t>】</w:t>
      </w:r>
      <w:r w:rsidR="002655D3" w:rsidRPr="00E3152B">
        <w:rPr>
          <w:rFonts w:ascii="Times New Roman" w:eastAsia="宋体" w:hAnsi="Times New Roman" w:cs="Times New Roman"/>
        </w:rPr>
        <w:t>碳酸氢钠的制备</w:t>
      </w:r>
    </w:p>
    <w:p w:rsidR="00B83058" w:rsidRPr="00E3152B" w:rsidRDefault="00B83058" w:rsidP="00596CD4">
      <w:pPr>
        <w:spacing w:line="300" w:lineRule="auto"/>
        <w:ind w:leftChars="-200" w:left="-420" w:firstLine="420"/>
        <w:jc w:val="center"/>
        <w:rPr>
          <w:rFonts w:ascii="Times New Roman" w:eastAsia="宋体" w:hAnsi="Times New Roman" w:cs="Times New Roman"/>
        </w:rPr>
      </w:pPr>
      <w:r w:rsidRPr="00E3152B">
        <w:rPr>
          <w:rFonts w:ascii="Times New Roman" w:eastAsia="宋体" w:hAnsi="Times New Roman" w:cs="Times New Roman"/>
        </w:rPr>
        <w:t>芒硝复分解法制备碳酸氢钠</w:t>
      </w:r>
    </w:p>
    <w:p w:rsidR="00545DFB" w:rsidRPr="00E3152B" w:rsidRDefault="00E476F0" w:rsidP="00596CD4">
      <w:pPr>
        <w:spacing w:line="300" w:lineRule="auto"/>
        <w:ind w:leftChars="-50" w:left="-105" w:firstLineChars="250" w:firstLine="525"/>
        <w:rPr>
          <w:rFonts w:ascii="Times New Roman" w:eastAsia="宋体" w:hAnsi="Times New Roman" w:cs="Times New Roman"/>
        </w:rPr>
      </w:pPr>
      <w:r>
        <w:rPr>
          <w:rFonts w:ascii="宋体" w:eastAsia="宋体" w:hAnsi="微软雅黑"/>
          <w:noProof/>
        </w:rPr>
        <w:pict>
          <v:shape id="_x0000_s1026" type="#_x0000_t202" alt="" style="position:absolute;left:0;text-align:left;margin-left:253.85pt;margin-top:55.55pt;width:75.15pt;height:27.4pt;z-index:251670528;mso-wrap-edited:f;mso-height-percent:0;mso-position-horizontal-relative:text;mso-position-vertical-relative:text;mso-height-percent:0;v-text-anchor:top" filled="f" stroked="f">
            <v:textbox>
              <w:txbxContent>
                <w:p w:rsidR="00387527" w:rsidRPr="00C92988" w:rsidRDefault="00387527" w:rsidP="007B3FEF">
                  <w:pPr>
                    <w:spacing w:line="360" w:lineRule="auto"/>
                    <w:ind w:leftChars="-200" w:left="-420" w:firstLine="420"/>
                    <w:jc w:val="left"/>
                    <w:rPr>
                      <w:rFonts w:ascii="Times New Roman" w:eastAsia="宋体" w:hAnsi="Times New Roman" w:cs="Times New Roman"/>
                      <w:b/>
                      <w:sz w:val="18"/>
                      <w:szCs w:val="18"/>
                    </w:rPr>
                  </w:pPr>
                  <w:r w:rsidRPr="00C92988">
                    <w:rPr>
                      <w:rFonts w:ascii="Times New Roman" w:eastAsia="宋体" w:hAnsi="Times New Roman" w:cs="Times New Roman"/>
                      <w:b/>
                      <w:sz w:val="18"/>
                      <w:szCs w:val="18"/>
                    </w:rPr>
                    <w:t>NaHCO</w:t>
                  </w:r>
                  <w:r w:rsidRPr="00C92988">
                    <w:rPr>
                      <w:rFonts w:ascii="Times New Roman" w:eastAsia="宋体" w:hAnsi="Times New Roman" w:cs="Times New Roman"/>
                      <w:b/>
                      <w:sz w:val="18"/>
                      <w:szCs w:val="18"/>
                      <w:vertAlign w:val="subscript"/>
                    </w:rPr>
                    <w:t>3</w:t>
                  </w:r>
                  <w:r w:rsidRPr="00C92988">
                    <w:rPr>
                      <w:rFonts w:ascii="Times New Roman" w:eastAsia="宋体" w:hAnsi="Times New Roman" w:cs="Times New Roman"/>
                      <w:b/>
                      <w:sz w:val="18"/>
                      <w:szCs w:val="18"/>
                    </w:rPr>
                    <w:t>收率</w:t>
                  </w:r>
                  <w:r w:rsidRPr="00C92988">
                    <w:rPr>
                      <w:rFonts w:ascii="Times New Roman" w:eastAsia="宋体" w:hAnsi="Times New Roman" w:cs="Times New Roman"/>
                      <w:b/>
                      <w:sz w:val="18"/>
                      <w:szCs w:val="18"/>
                    </w:rPr>
                    <w:t>/%</w:t>
                  </w:r>
                </w:p>
                <w:p w:rsidR="00387527" w:rsidRPr="00C92988" w:rsidRDefault="00387527">
                  <w:pPr>
                    <w:rPr>
                      <w:rFonts w:ascii="Times New Roman" w:hAnsi="Times New Roman" w:cs="Times New Roman"/>
                      <w:b/>
                      <w:sz w:val="18"/>
                      <w:szCs w:val="18"/>
                    </w:rPr>
                  </w:pPr>
                </w:p>
              </w:txbxContent>
            </v:textbox>
          </v:shape>
        </w:pict>
      </w:r>
      <w:r w:rsidR="00545DFB" w:rsidRPr="00E3152B">
        <w:rPr>
          <w:rFonts w:ascii="Times New Roman" w:eastAsia="宋体" w:hAnsi="Times New Roman" w:cs="Times New Roman"/>
        </w:rPr>
        <w:t>NaHCO</w:t>
      </w:r>
      <w:r w:rsidR="00545DFB" w:rsidRPr="00E3152B">
        <w:rPr>
          <w:rFonts w:ascii="Times New Roman" w:eastAsia="宋体" w:hAnsi="Times New Roman" w:cs="Times New Roman"/>
          <w:vertAlign w:val="subscript"/>
        </w:rPr>
        <w:t>3</w:t>
      </w:r>
      <w:r w:rsidR="00545DFB" w:rsidRPr="00E3152B">
        <w:rPr>
          <w:rFonts w:ascii="Times New Roman" w:eastAsia="宋体" w:hAnsi="Times New Roman" w:cs="Times New Roman"/>
        </w:rPr>
        <w:t>是发酵粉的主要成分，工业上常用芒硝（</w:t>
      </w:r>
      <w:r w:rsidR="00545DFB" w:rsidRPr="00E3152B">
        <w:rPr>
          <w:rFonts w:ascii="Times New Roman" w:eastAsia="宋体" w:hAnsi="Times New Roman" w:cs="Times New Roman"/>
        </w:rPr>
        <w:t>Na</w:t>
      </w:r>
      <w:r w:rsidR="00545DFB" w:rsidRPr="00E3152B">
        <w:rPr>
          <w:rFonts w:ascii="Times New Roman" w:eastAsia="宋体" w:hAnsi="Times New Roman" w:cs="Times New Roman"/>
          <w:vertAlign w:val="subscript"/>
        </w:rPr>
        <w:t>2</w:t>
      </w:r>
      <w:r w:rsidR="00545DFB" w:rsidRPr="00E3152B">
        <w:rPr>
          <w:rFonts w:ascii="Times New Roman" w:eastAsia="宋体" w:hAnsi="Times New Roman" w:cs="Times New Roman"/>
        </w:rPr>
        <w:t>SO</w:t>
      </w:r>
      <w:r w:rsidR="00545DFB" w:rsidRPr="00E3152B">
        <w:rPr>
          <w:rFonts w:ascii="Times New Roman" w:eastAsia="宋体" w:hAnsi="Times New Roman" w:cs="Times New Roman"/>
          <w:vertAlign w:val="subscript"/>
        </w:rPr>
        <w:t>4</w:t>
      </w:r>
      <w:r w:rsidR="00545DFB" w:rsidRPr="00E3152B">
        <w:rPr>
          <w:rFonts w:ascii="Times New Roman" w:eastAsia="宋体" w:hAnsi="Times New Roman" w:cs="Times New Roman"/>
        </w:rPr>
        <w:t>）通过复分解法制备碳酸氢钠，此法反应条件温和，容易控制，</w:t>
      </w:r>
      <w:r w:rsidR="003354CF" w:rsidRPr="00E3152B">
        <w:rPr>
          <w:rFonts w:ascii="Times New Roman" w:eastAsia="宋体" w:hAnsi="Times New Roman" w:cs="Times New Roman"/>
        </w:rPr>
        <w:t>其主要制备工艺如</w:t>
      </w:r>
      <w:r w:rsidR="008E78CA" w:rsidRPr="00E3152B">
        <w:rPr>
          <w:rFonts w:ascii="Times New Roman" w:eastAsia="宋体" w:hAnsi="Times New Roman" w:cs="Times New Roman"/>
        </w:rPr>
        <w:t>图</w:t>
      </w:r>
      <w:r w:rsidR="008E78CA" w:rsidRPr="00E3152B">
        <w:rPr>
          <w:rFonts w:ascii="Times New Roman" w:eastAsia="宋体" w:hAnsi="Times New Roman" w:cs="Times New Roman"/>
        </w:rPr>
        <w:t>1</w:t>
      </w:r>
      <w:r w:rsidR="003354CF" w:rsidRPr="00E3152B">
        <w:rPr>
          <w:rFonts w:ascii="Times New Roman" w:eastAsia="宋体" w:hAnsi="Times New Roman" w:cs="Times New Roman"/>
        </w:rPr>
        <w:t>流程所示</w:t>
      </w:r>
      <w:r w:rsidR="008E78CA" w:rsidRPr="00E3152B">
        <w:rPr>
          <w:rFonts w:ascii="Times New Roman" w:eastAsia="宋体" w:hAnsi="Times New Roman" w:cs="Times New Roman"/>
        </w:rPr>
        <w:t>，通过深入的研究进一步发展，其它条件固定，温度对</w:t>
      </w:r>
      <w:r w:rsidR="008E78CA" w:rsidRPr="00E3152B">
        <w:rPr>
          <w:rFonts w:ascii="Times New Roman" w:eastAsia="宋体" w:hAnsi="Times New Roman" w:cs="Times New Roman"/>
        </w:rPr>
        <w:t>NaHCO</w:t>
      </w:r>
      <w:r w:rsidR="008E78CA" w:rsidRPr="00E3152B">
        <w:rPr>
          <w:rFonts w:ascii="Times New Roman" w:eastAsia="宋体" w:hAnsi="Times New Roman" w:cs="Times New Roman"/>
          <w:vertAlign w:val="subscript"/>
        </w:rPr>
        <w:t>3</w:t>
      </w:r>
      <w:r w:rsidR="008E78CA" w:rsidRPr="00E3152B">
        <w:rPr>
          <w:rFonts w:ascii="Times New Roman" w:eastAsia="宋体" w:hAnsi="Times New Roman" w:cs="Times New Roman"/>
        </w:rPr>
        <w:t>收率的影响</w:t>
      </w:r>
      <w:r w:rsidR="00E3152B">
        <w:rPr>
          <w:rFonts w:ascii="Times New Roman" w:eastAsia="宋体" w:hAnsi="Times New Roman" w:cs="Times New Roman" w:hint="eastAsia"/>
        </w:rPr>
        <w:t>如</w:t>
      </w:r>
      <w:r w:rsidR="008E78CA" w:rsidRPr="00E3152B">
        <w:rPr>
          <w:rFonts w:ascii="Times New Roman" w:eastAsia="宋体" w:hAnsi="Times New Roman" w:cs="Times New Roman"/>
        </w:rPr>
        <w:t>图</w:t>
      </w:r>
      <w:r w:rsidR="008E78CA" w:rsidRPr="00E3152B">
        <w:rPr>
          <w:rFonts w:ascii="Times New Roman" w:eastAsia="宋体" w:hAnsi="Times New Roman" w:cs="Times New Roman"/>
        </w:rPr>
        <w:t>2</w:t>
      </w:r>
      <w:r w:rsidR="008E78CA" w:rsidRPr="00E3152B">
        <w:rPr>
          <w:rFonts w:ascii="Times New Roman" w:eastAsia="宋体" w:hAnsi="Times New Roman" w:cs="Times New Roman"/>
        </w:rPr>
        <w:t>所示。</w:t>
      </w:r>
    </w:p>
    <w:p w:rsidR="00BE3323" w:rsidRPr="00E3152B" w:rsidRDefault="00C92988" w:rsidP="00596CD4">
      <w:pPr>
        <w:spacing w:line="300" w:lineRule="auto"/>
        <w:ind w:leftChars="-200" w:left="-420" w:firstLine="420"/>
        <w:jc w:val="left"/>
        <w:rPr>
          <w:rFonts w:ascii="Times New Roman" w:eastAsia="宋体" w:hAnsi="Times New Roman" w:cs="Times New Roman"/>
        </w:rPr>
      </w:pPr>
      <w:r w:rsidRPr="00E3152B">
        <w:rPr>
          <w:rFonts w:ascii="Times New Roman" w:eastAsia="宋体" w:hAnsi="Times New Roman" w:cs="Times New Roman"/>
          <w:noProof/>
        </w:rPr>
        <w:drawing>
          <wp:anchor distT="0" distB="0" distL="114300" distR="114300" simplePos="0" relativeHeight="251669504" behindDoc="0" locked="0" layoutInCell="1" allowOverlap="1" wp14:anchorId="5FAB352E" wp14:editId="46241E6C">
            <wp:simplePos x="0" y="0"/>
            <wp:positionH relativeFrom="column">
              <wp:posOffset>3054350</wp:posOffset>
            </wp:positionH>
            <wp:positionV relativeFrom="paragraph">
              <wp:posOffset>102870</wp:posOffset>
            </wp:positionV>
            <wp:extent cx="2232660" cy="948055"/>
            <wp:effectExtent l="0" t="0" r="0" b="0"/>
            <wp:wrapSquare wrapText="bothSides"/>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232660" cy="948055"/>
                    </a:xfrm>
                    <a:prstGeom prst="rect">
                      <a:avLst/>
                    </a:prstGeom>
                    <a:noFill/>
                    <a:ln w="9525">
                      <a:noFill/>
                      <a:miter lim="800000"/>
                      <a:headEnd/>
                      <a:tailEnd/>
                    </a:ln>
                  </pic:spPr>
                </pic:pic>
              </a:graphicData>
            </a:graphic>
          </wp:anchor>
        </w:drawing>
      </w:r>
      <w:r w:rsidR="002655D3" w:rsidRPr="00E3152B">
        <w:rPr>
          <w:rFonts w:ascii="Times New Roman" w:eastAsia="宋体" w:hAnsi="Times New Roman" w:cs="Times New Roman"/>
          <w:noProof/>
        </w:rPr>
        <w:drawing>
          <wp:inline distT="0" distB="0" distL="0" distR="0" wp14:anchorId="696149F2" wp14:editId="545EAF31">
            <wp:extent cx="2906973" cy="880281"/>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908334" cy="880693"/>
                    </a:xfrm>
                    <a:prstGeom prst="rect">
                      <a:avLst/>
                    </a:prstGeom>
                    <a:noFill/>
                    <a:ln w="9525">
                      <a:noFill/>
                      <a:miter lim="800000"/>
                      <a:headEnd/>
                      <a:tailEnd/>
                    </a:ln>
                    <a:effectLst/>
                  </pic:spPr>
                </pic:pic>
              </a:graphicData>
            </a:graphic>
          </wp:inline>
        </w:drawing>
      </w:r>
    </w:p>
    <w:p w:rsidR="00C92988" w:rsidRDefault="00C92988" w:rsidP="00C92988">
      <w:pPr>
        <w:spacing w:line="300" w:lineRule="auto"/>
        <w:rPr>
          <w:rFonts w:ascii="楷体" w:eastAsia="楷体" w:hAnsi="楷体" w:cs="Times New Roman"/>
        </w:rPr>
      </w:pPr>
    </w:p>
    <w:p w:rsidR="008E78CA" w:rsidRPr="00C92988" w:rsidRDefault="008E78CA" w:rsidP="00C92988">
      <w:pPr>
        <w:spacing w:line="300" w:lineRule="auto"/>
        <w:ind w:firstLineChars="150" w:firstLine="315"/>
        <w:rPr>
          <w:rFonts w:ascii="Times New Roman" w:eastAsia="楷体" w:hAnsi="Times New Roman" w:cs="Times New Roman"/>
        </w:rPr>
      </w:pPr>
      <w:r w:rsidRPr="00C92988">
        <w:rPr>
          <w:rFonts w:ascii="Times New Roman" w:eastAsia="楷体" w:hAnsi="Times New Roman" w:cs="Times New Roman"/>
        </w:rPr>
        <w:t>图</w:t>
      </w:r>
      <w:r w:rsidRPr="00C92988">
        <w:rPr>
          <w:rFonts w:ascii="Times New Roman" w:eastAsia="楷体" w:hAnsi="Times New Roman" w:cs="Times New Roman"/>
        </w:rPr>
        <w:t xml:space="preserve">1 </w:t>
      </w:r>
      <w:r w:rsidRPr="00C92988">
        <w:rPr>
          <w:rFonts w:ascii="Times New Roman" w:eastAsia="楷体" w:hAnsi="Times New Roman" w:cs="Times New Roman"/>
        </w:rPr>
        <w:t>制备碳酸氢钠工艺流程图</w:t>
      </w:r>
      <w:r w:rsidRPr="00C92988">
        <w:rPr>
          <w:rFonts w:ascii="Times New Roman" w:eastAsia="楷体" w:hAnsi="Times New Roman" w:cs="Times New Roman"/>
        </w:rPr>
        <w:t xml:space="preserve">         </w:t>
      </w:r>
      <w:r w:rsidR="00C92988" w:rsidRPr="00C92988">
        <w:rPr>
          <w:rFonts w:ascii="Times New Roman" w:eastAsia="楷体" w:hAnsi="Times New Roman" w:cs="Times New Roman"/>
        </w:rPr>
        <w:t xml:space="preserve">    </w:t>
      </w:r>
      <w:r w:rsidR="00E3152B" w:rsidRPr="00C92988">
        <w:rPr>
          <w:rFonts w:ascii="Times New Roman" w:eastAsia="楷体" w:hAnsi="Times New Roman" w:cs="Times New Roman"/>
        </w:rPr>
        <w:t xml:space="preserve"> </w:t>
      </w:r>
      <w:r w:rsidR="00C92988" w:rsidRPr="00C92988">
        <w:rPr>
          <w:rFonts w:ascii="Times New Roman" w:eastAsia="楷体" w:hAnsi="Times New Roman" w:cs="Times New Roman"/>
        </w:rPr>
        <w:t xml:space="preserve">    </w:t>
      </w:r>
      <w:r w:rsidRPr="00C92988">
        <w:rPr>
          <w:rFonts w:ascii="Times New Roman" w:eastAsia="楷体" w:hAnsi="Times New Roman" w:cs="Times New Roman"/>
        </w:rPr>
        <w:t>图</w:t>
      </w:r>
      <w:r w:rsidR="004A51EA" w:rsidRPr="00C92988">
        <w:rPr>
          <w:rFonts w:ascii="Times New Roman" w:eastAsia="楷体" w:hAnsi="Times New Roman" w:cs="Times New Roman"/>
        </w:rPr>
        <w:t>2</w:t>
      </w:r>
      <w:r w:rsidRPr="00C92988">
        <w:rPr>
          <w:rFonts w:ascii="Times New Roman" w:eastAsia="楷体" w:hAnsi="Times New Roman" w:cs="Times New Roman"/>
        </w:rPr>
        <w:t xml:space="preserve">   </w:t>
      </w:r>
      <w:r w:rsidRPr="00C92988">
        <w:rPr>
          <w:rFonts w:ascii="Times New Roman" w:eastAsia="楷体" w:hAnsi="Times New Roman" w:cs="Times New Roman"/>
        </w:rPr>
        <w:t>温度对</w:t>
      </w:r>
      <w:r w:rsidR="007B3FEF" w:rsidRPr="00C92988">
        <w:rPr>
          <w:rFonts w:ascii="Times New Roman" w:eastAsia="楷体" w:hAnsi="Times New Roman" w:cs="Times New Roman"/>
        </w:rPr>
        <w:t>NaHCO</w:t>
      </w:r>
      <w:r w:rsidR="007B3FEF" w:rsidRPr="00C92988">
        <w:rPr>
          <w:rFonts w:ascii="Times New Roman" w:eastAsia="楷体" w:hAnsi="Times New Roman" w:cs="Times New Roman"/>
          <w:vertAlign w:val="subscript"/>
        </w:rPr>
        <w:t>3</w:t>
      </w:r>
      <w:r w:rsidR="007B3FEF" w:rsidRPr="00C92988">
        <w:rPr>
          <w:rFonts w:ascii="Times New Roman" w:eastAsia="楷体" w:hAnsi="Times New Roman" w:cs="Times New Roman"/>
        </w:rPr>
        <w:t>收率</w:t>
      </w:r>
      <w:r w:rsidRPr="00C92988">
        <w:rPr>
          <w:rFonts w:ascii="Times New Roman" w:eastAsia="楷体" w:hAnsi="Times New Roman" w:cs="Times New Roman"/>
        </w:rPr>
        <w:t>的影响</w:t>
      </w:r>
    </w:p>
    <w:p w:rsidR="008E78CA" w:rsidRPr="00E3152B" w:rsidRDefault="008E78CA" w:rsidP="00596CD4">
      <w:pPr>
        <w:spacing w:line="300" w:lineRule="auto"/>
        <w:ind w:leftChars="-200" w:left="-420" w:firstLine="420"/>
        <w:jc w:val="left"/>
        <w:rPr>
          <w:rFonts w:ascii="Times New Roman" w:eastAsia="楷体_GB2312" w:hAnsi="Times New Roman" w:cs="Times New Roman"/>
        </w:rPr>
      </w:pPr>
    </w:p>
    <w:p w:rsidR="00F84A8F" w:rsidRPr="00E3152B" w:rsidRDefault="00E3152B" w:rsidP="00596CD4">
      <w:pPr>
        <w:spacing w:line="300" w:lineRule="auto"/>
        <w:ind w:leftChars="-200" w:left="-420" w:firstLine="420"/>
        <w:jc w:val="left"/>
        <w:rPr>
          <w:rFonts w:ascii="Times New Roman" w:hAnsi="Times New Roman" w:cs="Times New Roman"/>
          <w:szCs w:val="21"/>
        </w:rPr>
      </w:pPr>
      <w:r>
        <w:rPr>
          <w:rFonts w:ascii="Times New Roman" w:eastAsia="宋体" w:hAnsi="Times New Roman" w:cs="Times New Roman" w:hint="eastAsia"/>
        </w:rPr>
        <w:t>【</w:t>
      </w:r>
      <w:r w:rsidR="00BC7431" w:rsidRPr="00E3152B">
        <w:rPr>
          <w:rFonts w:ascii="Times New Roman" w:eastAsia="宋体" w:hAnsi="Times New Roman" w:cs="Times New Roman"/>
        </w:rPr>
        <w:t>问题</w:t>
      </w:r>
      <w:r>
        <w:rPr>
          <w:rFonts w:ascii="Times New Roman" w:eastAsia="宋体" w:hAnsi="Times New Roman" w:cs="Times New Roman" w:hint="eastAsia"/>
        </w:rPr>
        <w:t>】</w:t>
      </w:r>
      <w:r w:rsidR="00725AE1" w:rsidRPr="00E3152B">
        <w:rPr>
          <w:rFonts w:ascii="Times New Roman" w:eastAsia="宋体" w:hAnsi="Times New Roman" w:cs="Times New Roman"/>
        </w:rPr>
        <w:t xml:space="preserve"> </w:t>
      </w:r>
      <w:r w:rsidR="002655D3" w:rsidRPr="00E3152B">
        <w:rPr>
          <w:rFonts w:ascii="Times New Roman" w:eastAsia="宋体" w:hAnsi="Times New Roman" w:cs="Times New Roman"/>
        </w:rPr>
        <w:t>母液中一定含有的物质是什么？</w:t>
      </w:r>
    </w:p>
    <w:p w:rsidR="007B3FEF" w:rsidRDefault="00C92988" w:rsidP="00596CD4">
      <w:pPr>
        <w:spacing w:line="300" w:lineRule="auto"/>
        <w:ind w:leftChars="-200" w:left="-420" w:firstLine="420"/>
        <w:jc w:val="left"/>
        <w:rPr>
          <w:rFonts w:ascii="Times New Roman" w:hAnsi="Times New Roman" w:cs="Times New Roman"/>
          <w:szCs w:val="21"/>
        </w:rPr>
      </w:pPr>
      <w:r>
        <w:rPr>
          <w:rFonts w:ascii="Times New Roman" w:hAnsi="Times New Roman" w:cs="Times New Roman"/>
          <w:szCs w:val="21"/>
        </w:rPr>
        <w:t xml:space="preserve">    </w:t>
      </w:r>
    </w:p>
    <w:p w:rsidR="00C92988" w:rsidRPr="00E3152B" w:rsidRDefault="00C92988" w:rsidP="00596CD4">
      <w:pPr>
        <w:spacing w:line="300" w:lineRule="auto"/>
        <w:ind w:leftChars="-200" w:left="-420" w:firstLine="420"/>
        <w:jc w:val="left"/>
        <w:rPr>
          <w:rFonts w:ascii="Times New Roman" w:hAnsi="Times New Roman" w:cs="Times New Roman"/>
          <w:szCs w:val="21"/>
        </w:rPr>
      </w:pPr>
    </w:p>
    <w:p w:rsidR="002655D3" w:rsidRPr="00E3152B" w:rsidRDefault="004A51EA" w:rsidP="00596CD4">
      <w:pPr>
        <w:spacing w:line="300" w:lineRule="auto"/>
        <w:ind w:leftChars="-200" w:left="-420" w:firstLine="420"/>
        <w:jc w:val="left"/>
        <w:rPr>
          <w:rFonts w:ascii="Times New Roman" w:eastAsia="宋体" w:hAnsi="Times New Roman" w:cs="Times New Roman"/>
          <w:szCs w:val="21"/>
        </w:rPr>
      </w:pPr>
      <w:r w:rsidRPr="00E3152B">
        <w:rPr>
          <w:rFonts w:ascii="Times New Roman" w:hAnsi="Times New Roman" w:cs="Times New Roman"/>
          <w:szCs w:val="21"/>
        </w:rPr>
        <w:t xml:space="preserve">      </w:t>
      </w:r>
      <w:r w:rsidRPr="00E3152B">
        <w:rPr>
          <w:rFonts w:ascii="Times New Roman" w:eastAsia="宋体" w:hAnsi="Times New Roman" w:cs="Times New Roman"/>
          <w:szCs w:val="21"/>
        </w:rPr>
        <w:t>通过观察图</w:t>
      </w:r>
      <w:r w:rsidRPr="00E3152B">
        <w:rPr>
          <w:rFonts w:ascii="Times New Roman" w:eastAsia="宋体" w:hAnsi="Times New Roman" w:cs="Times New Roman"/>
          <w:szCs w:val="21"/>
        </w:rPr>
        <w:t>2</w:t>
      </w:r>
      <w:r w:rsidRPr="00E3152B">
        <w:rPr>
          <w:rFonts w:ascii="Times New Roman" w:eastAsia="宋体" w:hAnsi="Times New Roman" w:cs="Times New Roman"/>
          <w:szCs w:val="21"/>
        </w:rPr>
        <w:t>，我们能得到</w:t>
      </w:r>
      <w:r w:rsidR="001E7D71" w:rsidRPr="00E3152B">
        <w:rPr>
          <w:rFonts w:ascii="Times New Roman" w:eastAsia="宋体" w:hAnsi="Times New Roman" w:cs="Times New Roman"/>
          <w:szCs w:val="21"/>
        </w:rPr>
        <w:t>哪些信息？</w:t>
      </w:r>
      <w:r w:rsidRPr="00E3152B">
        <w:rPr>
          <w:rFonts w:ascii="Times New Roman" w:eastAsia="宋体" w:hAnsi="Times New Roman" w:cs="Times New Roman"/>
          <w:szCs w:val="21"/>
        </w:rPr>
        <w:t>结论是什么？</w:t>
      </w:r>
    </w:p>
    <w:p w:rsidR="004C777C" w:rsidRPr="00E3152B" w:rsidRDefault="004C777C" w:rsidP="00596CD4">
      <w:pPr>
        <w:tabs>
          <w:tab w:val="right" w:pos="8306"/>
        </w:tabs>
        <w:adjustRightInd w:val="0"/>
        <w:spacing w:line="300" w:lineRule="auto"/>
        <w:ind w:left="425" w:hanging="425"/>
        <w:rPr>
          <w:rFonts w:ascii="Times New Roman" w:hAnsi="Times New Roman" w:cs="Times New Roman"/>
          <w:szCs w:val="21"/>
        </w:rPr>
      </w:pPr>
    </w:p>
    <w:sectPr w:rsidR="004C777C" w:rsidRPr="00E3152B" w:rsidSect="003625BE">
      <w:headerReference w:type="default" r:id="rId11"/>
      <w:footerReference w:type="even" r:id="rId12"/>
      <w:footerReference w:type="defaul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F0" w:rsidRDefault="00E476F0" w:rsidP="00FB572E">
      <w:r>
        <w:separator/>
      </w:r>
    </w:p>
  </w:endnote>
  <w:endnote w:type="continuationSeparator" w:id="0">
    <w:p w:rsidR="00E476F0" w:rsidRDefault="00E476F0" w:rsidP="00FB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KaiTi">
    <w:altName w:val="黑体"/>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228668354"/>
      <w:docPartObj>
        <w:docPartGallery w:val="Page Numbers (Bottom of Page)"/>
        <w:docPartUnique/>
      </w:docPartObj>
    </w:sdtPr>
    <w:sdtEndPr>
      <w:rPr>
        <w:rStyle w:val="a6"/>
      </w:rPr>
    </w:sdtEndPr>
    <w:sdtContent>
      <w:p w:rsidR="00387527" w:rsidRDefault="00313079" w:rsidP="00387527">
        <w:pPr>
          <w:pStyle w:val="a5"/>
          <w:framePr w:wrap="none" w:vAnchor="text" w:hAnchor="margin" w:xAlign="center" w:y="1"/>
          <w:rPr>
            <w:rStyle w:val="a6"/>
          </w:rPr>
        </w:pPr>
        <w:r>
          <w:rPr>
            <w:rStyle w:val="a6"/>
          </w:rPr>
          <w:fldChar w:fldCharType="begin"/>
        </w:r>
        <w:r w:rsidR="00387527">
          <w:rPr>
            <w:rStyle w:val="a6"/>
          </w:rPr>
          <w:instrText xml:space="preserve"> PAGE </w:instrText>
        </w:r>
        <w:r>
          <w:rPr>
            <w:rStyle w:val="a6"/>
          </w:rPr>
          <w:fldChar w:fldCharType="end"/>
        </w:r>
      </w:p>
    </w:sdtContent>
  </w:sdt>
  <w:p w:rsidR="00387527" w:rsidRDefault="003875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Fonts w:ascii="Times New Roman" w:eastAsia="KaiTi" w:hAnsi="Times New Roman" w:cs="Times New Roman"/>
      </w:rPr>
      <w:id w:val="-537277291"/>
      <w:docPartObj>
        <w:docPartGallery w:val="Page Numbers (Bottom of Page)"/>
        <w:docPartUnique/>
      </w:docPartObj>
    </w:sdtPr>
    <w:sdtEndPr>
      <w:rPr>
        <w:rStyle w:val="a6"/>
      </w:rPr>
    </w:sdtEndPr>
    <w:sdtContent>
      <w:p w:rsidR="00387527" w:rsidRPr="00FB572E" w:rsidRDefault="00313079" w:rsidP="00387527">
        <w:pPr>
          <w:pStyle w:val="a5"/>
          <w:framePr w:wrap="none" w:vAnchor="text" w:hAnchor="margin" w:xAlign="center" w:y="1"/>
          <w:rPr>
            <w:rStyle w:val="a6"/>
            <w:rFonts w:ascii="Times New Roman" w:eastAsia="KaiTi" w:hAnsi="Times New Roman" w:cs="Times New Roman"/>
          </w:rPr>
        </w:pPr>
        <w:r w:rsidRPr="00FB572E">
          <w:rPr>
            <w:rStyle w:val="a6"/>
            <w:rFonts w:ascii="Times New Roman" w:eastAsia="KaiTi" w:hAnsi="Times New Roman" w:cs="Times New Roman"/>
          </w:rPr>
          <w:fldChar w:fldCharType="begin"/>
        </w:r>
        <w:r w:rsidR="00387527" w:rsidRPr="00FB572E">
          <w:rPr>
            <w:rStyle w:val="a6"/>
            <w:rFonts w:ascii="Times New Roman" w:eastAsia="KaiTi" w:hAnsi="Times New Roman" w:cs="Times New Roman"/>
          </w:rPr>
          <w:instrText xml:space="preserve"> PAGE </w:instrText>
        </w:r>
        <w:r w:rsidRPr="00FB572E">
          <w:rPr>
            <w:rStyle w:val="a6"/>
            <w:rFonts w:ascii="Times New Roman" w:eastAsia="KaiTi" w:hAnsi="Times New Roman" w:cs="Times New Roman"/>
          </w:rPr>
          <w:fldChar w:fldCharType="separate"/>
        </w:r>
        <w:r w:rsidR="003913C7">
          <w:rPr>
            <w:rStyle w:val="a6"/>
            <w:rFonts w:ascii="Times New Roman" w:eastAsia="KaiTi" w:hAnsi="Times New Roman" w:cs="Times New Roman"/>
            <w:noProof/>
          </w:rPr>
          <w:t>1</w:t>
        </w:r>
        <w:r w:rsidRPr="00FB572E">
          <w:rPr>
            <w:rStyle w:val="a6"/>
            <w:rFonts w:ascii="Times New Roman" w:eastAsia="KaiTi" w:hAnsi="Times New Roman" w:cs="Times New Roman"/>
          </w:rPr>
          <w:fldChar w:fldCharType="end"/>
        </w:r>
      </w:p>
    </w:sdtContent>
  </w:sdt>
  <w:p w:rsidR="00387527" w:rsidRDefault="003875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F0" w:rsidRDefault="00E476F0" w:rsidP="00FB572E">
      <w:r>
        <w:separator/>
      </w:r>
    </w:p>
  </w:footnote>
  <w:footnote w:type="continuationSeparator" w:id="0">
    <w:p w:rsidR="00E476F0" w:rsidRDefault="00E476F0" w:rsidP="00FB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27" w:rsidRPr="00FB572E" w:rsidRDefault="00387527">
    <w:pPr>
      <w:pStyle w:val="a7"/>
      <w:rPr>
        <w:rFonts w:ascii="KaiTi" w:eastAsia="KaiTi" w:hAnsi="KaiTi"/>
      </w:rPr>
    </w:pPr>
    <w:r w:rsidRPr="00FB572E">
      <w:rPr>
        <w:rFonts w:ascii="KaiTi" w:eastAsia="KaiTi" w:hAnsi="KaiTi" w:hint="eastAsia"/>
      </w:rPr>
      <w:t>九年级化学</w:t>
    </w:r>
    <w:r w:rsidRPr="00FB572E">
      <w:rPr>
        <w:rFonts w:ascii="KaiTi" w:eastAsia="KaiTi" w:hAnsi="KaiTi"/>
      </w:rPr>
      <w:ptab w:relativeTo="margin" w:alignment="center" w:leader="none"/>
    </w:r>
    <w:r w:rsidRPr="00FB572E">
      <w:rPr>
        <w:rFonts w:ascii="KaiTi" w:eastAsia="KaiTi" w:hAnsi="KaiTi" w:hint="eastAsia"/>
      </w:rPr>
      <w:t>自主学习任务单</w:t>
    </w:r>
    <w:r w:rsidRPr="00FB572E">
      <w:rPr>
        <w:rFonts w:ascii="KaiTi" w:eastAsia="KaiTi" w:hAnsi="KaiTi"/>
      </w:rPr>
      <w:ptab w:relativeTo="margin" w:alignment="right" w:leader="none"/>
    </w:r>
    <w:r>
      <w:rPr>
        <w:rFonts w:ascii="KaiTi" w:eastAsia="KaiTi" w:hAnsi="KaiTi" w:hint="eastAsia"/>
      </w:rPr>
      <w:t>第八周第2课时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730"/>
    <w:multiLevelType w:val="hybridMultilevel"/>
    <w:tmpl w:val="71D0B910"/>
    <w:lvl w:ilvl="0" w:tplc="CC2C6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41176E"/>
    <w:multiLevelType w:val="hybridMultilevel"/>
    <w:tmpl w:val="CFF217A2"/>
    <w:lvl w:ilvl="0" w:tplc="E0E2E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ADA"/>
    <w:rsid w:val="00051043"/>
    <w:rsid w:val="0006340D"/>
    <w:rsid w:val="000D75E1"/>
    <w:rsid w:val="000E454A"/>
    <w:rsid w:val="001128B4"/>
    <w:rsid w:val="001135DF"/>
    <w:rsid w:val="0011672B"/>
    <w:rsid w:val="001543F0"/>
    <w:rsid w:val="001A261A"/>
    <w:rsid w:val="001E7D71"/>
    <w:rsid w:val="001F5D51"/>
    <w:rsid w:val="00200648"/>
    <w:rsid w:val="00212D61"/>
    <w:rsid w:val="0024056B"/>
    <w:rsid w:val="00262FB7"/>
    <w:rsid w:val="00263073"/>
    <w:rsid w:val="002655D3"/>
    <w:rsid w:val="00283C78"/>
    <w:rsid w:val="002A0D46"/>
    <w:rsid w:val="0030224C"/>
    <w:rsid w:val="00313079"/>
    <w:rsid w:val="003354CF"/>
    <w:rsid w:val="00343F1D"/>
    <w:rsid w:val="0035438E"/>
    <w:rsid w:val="003625BE"/>
    <w:rsid w:val="00387527"/>
    <w:rsid w:val="003913C7"/>
    <w:rsid w:val="003B450C"/>
    <w:rsid w:val="003D0568"/>
    <w:rsid w:val="004038B6"/>
    <w:rsid w:val="00431E1E"/>
    <w:rsid w:val="0047050D"/>
    <w:rsid w:val="00483332"/>
    <w:rsid w:val="004A51EA"/>
    <w:rsid w:val="004C777C"/>
    <w:rsid w:val="00523478"/>
    <w:rsid w:val="00542BDF"/>
    <w:rsid w:val="00545DFB"/>
    <w:rsid w:val="0056106D"/>
    <w:rsid w:val="00596CD4"/>
    <w:rsid w:val="00613CB0"/>
    <w:rsid w:val="00636C39"/>
    <w:rsid w:val="00661632"/>
    <w:rsid w:val="00683128"/>
    <w:rsid w:val="006B21CB"/>
    <w:rsid w:val="006B3FA2"/>
    <w:rsid w:val="006E327B"/>
    <w:rsid w:val="007177BC"/>
    <w:rsid w:val="00725AE1"/>
    <w:rsid w:val="00743B65"/>
    <w:rsid w:val="007836A5"/>
    <w:rsid w:val="00793365"/>
    <w:rsid w:val="00796FF5"/>
    <w:rsid w:val="007A40CF"/>
    <w:rsid w:val="007B3FEF"/>
    <w:rsid w:val="007B72CB"/>
    <w:rsid w:val="007D085F"/>
    <w:rsid w:val="007E0FE7"/>
    <w:rsid w:val="00803F10"/>
    <w:rsid w:val="008105A7"/>
    <w:rsid w:val="00816C7A"/>
    <w:rsid w:val="0082041F"/>
    <w:rsid w:val="00825450"/>
    <w:rsid w:val="00831255"/>
    <w:rsid w:val="00834ADA"/>
    <w:rsid w:val="008772A4"/>
    <w:rsid w:val="008B702F"/>
    <w:rsid w:val="008E78CA"/>
    <w:rsid w:val="00914EB0"/>
    <w:rsid w:val="00922A54"/>
    <w:rsid w:val="009258D1"/>
    <w:rsid w:val="00932FF7"/>
    <w:rsid w:val="009516BF"/>
    <w:rsid w:val="00954690"/>
    <w:rsid w:val="0097731B"/>
    <w:rsid w:val="00981D81"/>
    <w:rsid w:val="009E1DB7"/>
    <w:rsid w:val="009E1EAA"/>
    <w:rsid w:val="009F05D3"/>
    <w:rsid w:val="00A06C5A"/>
    <w:rsid w:val="00A15087"/>
    <w:rsid w:val="00A2328D"/>
    <w:rsid w:val="00A344EE"/>
    <w:rsid w:val="00A50BB6"/>
    <w:rsid w:val="00A662E3"/>
    <w:rsid w:val="00AB4D61"/>
    <w:rsid w:val="00AC4484"/>
    <w:rsid w:val="00B5101B"/>
    <w:rsid w:val="00B71E85"/>
    <w:rsid w:val="00B720B1"/>
    <w:rsid w:val="00B83058"/>
    <w:rsid w:val="00BC7431"/>
    <w:rsid w:val="00BD1D91"/>
    <w:rsid w:val="00BE2962"/>
    <w:rsid w:val="00BE3323"/>
    <w:rsid w:val="00C326CA"/>
    <w:rsid w:val="00C32A5F"/>
    <w:rsid w:val="00C55327"/>
    <w:rsid w:val="00C661D7"/>
    <w:rsid w:val="00C71A3D"/>
    <w:rsid w:val="00C74B7C"/>
    <w:rsid w:val="00C76DA0"/>
    <w:rsid w:val="00C92601"/>
    <w:rsid w:val="00C92988"/>
    <w:rsid w:val="00C92D8B"/>
    <w:rsid w:val="00C93745"/>
    <w:rsid w:val="00CA593A"/>
    <w:rsid w:val="00CB2B7C"/>
    <w:rsid w:val="00D02195"/>
    <w:rsid w:val="00D26C36"/>
    <w:rsid w:val="00D55DD9"/>
    <w:rsid w:val="00D84E21"/>
    <w:rsid w:val="00D96DCF"/>
    <w:rsid w:val="00E100A2"/>
    <w:rsid w:val="00E154BC"/>
    <w:rsid w:val="00E25B0E"/>
    <w:rsid w:val="00E3152B"/>
    <w:rsid w:val="00E476F0"/>
    <w:rsid w:val="00E731A2"/>
    <w:rsid w:val="00E97431"/>
    <w:rsid w:val="00EB6E10"/>
    <w:rsid w:val="00EB731B"/>
    <w:rsid w:val="00ED260C"/>
    <w:rsid w:val="00EF5E2F"/>
    <w:rsid w:val="00F411FF"/>
    <w:rsid w:val="00F67077"/>
    <w:rsid w:val="00F84A8F"/>
    <w:rsid w:val="00FB572E"/>
    <w:rsid w:val="00FD6946"/>
    <w:rsid w:val="00FF5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0"/>
        <o:r id="V:Rule3" type="connector" idref="#直接箭头连接符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B45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03F10"/>
    <w:pPr>
      <w:widowControl/>
      <w:spacing w:before="100" w:beforeAutospacing="1" w:after="100" w:afterAutospacing="1"/>
      <w:jc w:val="left"/>
    </w:pPr>
    <w:rPr>
      <w:rFonts w:ascii="宋体" w:eastAsia="宋体" w:hAnsi="宋体" w:cs="宋体"/>
      <w:kern w:val="0"/>
      <w:sz w:val="24"/>
    </w:rPr>
  </w:style>
  <w:style w:type="paragraph" w:styleId="a5">
    <w:name w:val="footer"/>
    <w:basedOn w:val="a"/>
    <w:link w:val="Char"/>
    <w:uiPriority w:val="99"/>
    <w:unhideWhenUsed/>
    <w:rsid w:val="00FB572E"/>
    <w:pPr>
      <w:tabs>
        <w:tab w:val="center" w:pos="4153"/>
        <w:tab w:val="right" w:pos="8306"/>
      </w:tabs>
      <w:snapToGrid w:val="0"/>
      <w:jc w:val="left"/>
    </w:pPr>
    <w:rPr>
      <w:sz w:val="18"/>
      <w:szCs w:val="18"/>
    </w:rPr>
  </w:style>
  <w:style w:type="character" w:customStyle="1" w:styleId="Char">
    <w:name w:val="页脚 Char"/>
    <w:basedOn w:val="a0"/>
    <w:link w:val="a5"/>
    <w:uiPriority w:val="99"/>
    <w:rsid w:val="00FB572E"/>
    <w:rPr>
      <w:sz w:val="18"/>
      <w:szCs w:val="18"/>
    </w:rPr>
  </w:style>
  <w:style w:type="character" w:styleId="a6">
    <w:name w:val="page number"/>
    <w:basedOn w:val="a0"/>
    <w:uiPriority w:val="99"/>
    <w:semiHidden/>
    <w:unhideWhenUsed/>
    <w:rsid w:val="00FB572E"/>
  </w:style>
  <w:style w:type="paragraph" w:styleId="a7">
    <w:name w:val="header"/>
    <w:basedOn w:val="a"/>
    <w:link w:val="Char0"/>
    <w:uiPriority w:val="99"/>
    <w:unhideWhenUsed/>
    <w:rsid w:val="00FB57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572E"/>
    <w:rPr>
      <w:sz w:val="18"/>
      <w:szCs w:val="18"/>
    </w:rPr>
  </w:style>
  <w:style w:type="paragraph" w:styleId="a8">
    <w:name w:val="Balloon Text"/>
    <w:basedOn w:val="a"/>
    <w:link w:val="Char1"/>
    <w:uiPriority w:val="99"/>
    <w:semiHidden/>
    <w:unhideWhenUsed/>
    <w:rsid w:val="00431E1E"/>
    <w:rPr>
      <w:sz w:val="18"/>
      <w:szCs w:val="18"/>
    </w:rPr>
  </w:style>
  <w:style w:type="character" w:customStyle="1" w:styleId="Char1">
    <w:name w:val="批注框文本 Char"/>
    <w:basedOn w:val="a0"/>
    <w:link w:val="a8"/>
    <w:uiPriority w:val="99"/>
    <w:semiHidden/>
    <w:rsid w:val="00431E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0686">
      <w:bodyDiv w:val="1"/>
      <w:marLeft w:val="0"/>
      <w:marRight w:val="0"/>
      <w:marTop w:val="0"/>
      <w:marBottom w:val="0"/>
      <w:divBdr>
        <w:top w:val="none" w:sz="0" w:space="0" w:color="auto"/>
        <w:left w:val="none" w:sz="0" w:space="0" w:color="auto"/>
        <w:bottom w:val="none" w:sz="0" w:space="0" w:color="auto"/>
        <w:right w:val="none" w:sz="0" w:space="0" w:color="auto"/>
      </w:divBdr>
    </w:div>
    <w:div w:id="424496513">
      <w:bodyDiv w:val="1"/>
      <w:marLeft w:val="0"/>
      <w:marRight w:val="0"/>
      <w:marTop w:val="0"/>
      <w:marBottom w:val="0"/>
      <w:divBdr>
        <w:top w:val="none" w:sz="0" w:space="0" w:color="auto"/>
        <w:left w:val="none" w:sz="0" w:space="0" w:color="auto"/>
        <w:bottom w:val="none" w:sz="0" w:space="0" w:color="auto"/>
        <w:right w:val="none" w:sz="0" w:space="0" w:color="auto"/>
      </w:divBdr>
    </w:div>
    <w:div w:id="800271927">
      <w:bodyDiv w:val="1"/>
      <w:marLeft w:val="0"/>
      <w:marRight w:val="0"/>
      <w:marTop w:val="0"/>
      <w:marBottom w:val="0"/>
      <w:divBdr>
        <w:top w:val="none" w:sz="0" w:space="0" w:color="auto"/>
        <w:left w:val="none" w:sz="0" w:space="0" w:color="auto"/>
        <w:bottom w:val="none" w:sz="0" w:space="0" w:color="auto"/>
        <w:right w:val="none" w:sz="0" w:space="0" w:color="auto"/>
      </w:divBdr>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20288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user</cp:lastModifiedBy>
  <cp:revision>74</cp:revision>
  <dcterms:created xsi:type="dcterms:W3CDTF">2020-02-04T20:49:00Z</dcterms:created>
  <dcterms:modified xsi:type="dcterms:W3CDTF">2020-03-10T08:36:00Z</dcterms:modified>
</cp:coreProperties>
</file>