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高二年级历史第20课时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《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两宋社会经济的发展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A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》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学习指南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【课标要求】</w:t>
      </w:r>
      <w:r>
        <w:rPr>
          <w:rFonts w:hint="eastAsia" w:ascii="宋体" w:hAnsi="宋体" w:eastAsia="宋体" w:cs="宋体"/>
          <w:sz w:val="24"/>
          <w:szCs w:val="24"/>
        </w:rPr>
        <w:t>能够从史料中提取有效信息，归纳两宋社会经济发展的基本史实；能够通过对史料的搜集、整理和辨析，作为历史叙述的可靠证据，并据此探讨两宋在经济、社会等方面出现的新变化。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【学习目标】</w:t>
      </w:r>
      <w:r>
        <w:rPr>
          <w:rFonts w:hint="eastAsia" w:ascii="宋体" w:hAnsi="宋体" w:eastAsia="宋体" w:cs="宋体"/>
          <w:sz w:val="24"/>
          <w:szCs w:val="24"/>
        </w:rPr>
        <w:t>列举两宋经济发展的基本史实：金属冶炼、制瓷和纺织、商业的繁荣、城市的繁荣；认识古代中国社会经济发展的基本特征。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【学法指导】</w:t>
      </w:r>
      <w:r>
        <w:rPr>
          <w:rFonts w:hint="eastAsia" w:ascii="宋体" w:hAnsi="宋体" w:eastAsia="宋体" w:cs="宋体"/>
          <w:sz w:val="24"/>
          <w:szCs w:val="24"/>
        </w:rPr>
        <w:t>本课知识线索较为清晰，即掌握两宋经济发展的基本史实。同学们通过对必修2的学习，对此问题已经有了基本认知，本次复习侧重建立通史思维框架：需要同学们</w:t>
      </w:r>
      <w:r>
        <w:rPr>
          <w:rFonts w:hint="eastAsia" w:ascii="宋体" w:hAnsi="宋体" w:eastAsia="宋体" w:cs="宋体"/>
          <w:sz w:val="24"/>
          <w:szCs w:val="24"/>
        </w:rPr>
        <w:t>逐字阅读学材</w:t>
      </w:r>
      <w:r>
        <w:rPr>
          <w:rFonts w:hint="eastAsia" w:ascii="宋体" w:hAnsi="宋体" w:eastAsia="宋体" w:cs="宋体"/>
          <w:sz w:val="24"/>
          <w:szCs w:val="24"/>
        </w:rPr>
        <w:t>，结合历史地图册，</w:t>
      </w:r>
      <w:r>
        <w:rPr>
          <w:rFonts w:hint="eastAsia" w:ascii="宋体" w:hAnsi="宋体" w:eastAsia="宋体" w:cs="宋体"/>
          <w:sz w:val="24"/>
          <w:szCs w:val="24"/>
        </w:rPr>
        <w:t>突破核心概念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构建知识结构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内化唯物史观</w:t>
      </w:r>
      <w:r>
        <w:rPr>
          <w:rFonts w:hint="eastAsia" w:ascii="宋体" w:hAnsi="宋体" w:eastAsia="宋体" w:cs="宋体"/>
          <w:sz w:val="24"/>
          <w:szCs w:val="24"/>
        </w:rPr>
        <w:t>；可以通过手绘时间轴、知识表单等形式，结合各类史料阅读与分析，</w:t>
      </w:r>
      <w:r>
        <w:rPr>
          <w:rFonts w:hint="eastAsia" w:ascii="宋体" w:hAnsi="宋体" w:eastAsia="宋体" w:cs="宋体"/>
          <w:sz w:val="24"/>
          <w:szCs w:val="24"/>
        </w:rPr>
        <w:t>落实基础知识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提升时空观念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史料实证</w:t>
      </w:r>
      <w:r>
        <w:rPr>
          <w:rFonts w:hint="eastAsia" w:ascii="宋体" w:hAnsi="宋体" w:eastAsia="宋体" w:cs="宋体"/>
          <w:sz w:val="24"/>
          <w:szCs w:val="24"/>
        </w:rPr>
        <w:t>、历史解释、家国情怀等</w:t>
      </w:r>
      <w:r>
        <w:rPr>
          <w:rFonts w:hint="eastAsia" w:ascii="宋体" w:hAnsi="宋体" w:eastAsia="宋体" w:cs="宋体"/>
          <w:sz w:val="24"/>
          <w:szCs w:val="24"/>
        </w:rPr>
        <w:t>核心素养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【归纳总结】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1.知识总结：（</w:t>
      </w:r>
      <w:r>
        <w:rPr>
          <w:rFonts w:hint="eastAsia" w:ascii="宋体" w:hAnsi="宋体" w:eastAsia="宋体" w:cs="宋体"/>
          <w:sz w:val="24"/>
          <w:szCs w:val="24"/>
        </w:rPr>
        <w:t>1）农业（农业精耕细作技术进入全面成熟时期）：  ①耕作制度：南宋时经济重心转移到江浙地区，“苏湖熟、天下足”；江南推广稻麦复种制的一年两熟制，有些地方形成一年三熟制； ②农作物品种：交流广泛，指粟麦在江南的大量种植，占城稻传到江淮地区，棉花推广到长江流域； ③农书：元编写《农桑辑要》，指导农业生产。④耕作工具：北方出现中耕农具耧锄；⑤灌溉工具：出现了高转筒车⑥宋代：土地兼并激烈，租佃关系日益普遍化，租佃经营成为仅次于自耕农形式的重要经营方式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2）手工业：①纺织业：品种繁多，宋吸收了花鸟画中的写实风格；元黄道婆推广先进的棉纺织技术；松江－－棉纺织业中心；②陶瓷业：宋大放异彩，瓷窑遍布全国（五大名窑）;景德镇是全国的制瓷中心，以产青花瓷器闻名；元朝进入彩瓷生产时期：釉里红、彩瓷。 ③ 民营手工业艰难发展④北宋：用煤冶铁已相当普遍，使炼出的钢铁的硬度和质量大大提高。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3）商业：A.城市变化：①空间：打破市和坊的界限；②时间：打破限制，早市、夜市昼夜相连；③管理：不再受官府的直接监督；④城郊和乡村的“草市”也更加普遍。⑤宋代的汴京（《清明上河图》）、开封、临安；元代的大都、杭州、泉州）；四大商业名镇：汉口镇、佛山镇、景德镇、朱仙镇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B.发展变化：①两宋的商业经济空前繁荣，商业环境相对宽松。②农副产品和手工业商品化程度提高，商品种类迅速增加。③出现了世界上最早的纸币“交子”，商税收入成为政府的重要财源。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4）对外贸易：商路的畅通（漕运、海运、驿站等）-  --两宋时，中国同东南亚、南亚、阿拉伯半岛以至非洲的几十个国家进行贸易，海外贸易税收甚至成为南宋国库重要财源。元朝：泉州是重要的对外贸易港口。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方法总结：在学习本课的时候要厘清知识线索。通过对知识的分类整理牢记史实，通过对问题情境的分析和史料的辨析，有效进行知识的迁移和运用；把握时空观念，对每个核心概念的理解都要结合当时的时空背景和时代特征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</w:rPr>
        <w:t>【学习任务】</w:t>
      </w:r>
    </w:p>
    <w:bookmarkEnd w:id="0"/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任务一：请阅读学材，观看《两宋社会经济的发展》微课，完成如下表格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5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农业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土地制度</w:t>
            </w:r>
          </w:p>
        </w:tc>
        <w:tc>
          <w:tcPr>
            <w:tcW w:w="586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经营方式</w:t>
            </w:r>
          </w:p>
        </w:tc>
        <w:tc>
          <w:tcPr>
            <w:tcW w:w="586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2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农作物</w:t>
            </w:r>
          </w:p>
        </w:tc>
        <w:tc>
          <w:tcPr>
            <w:tcW w:w="586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手工业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冶铁</w:t>
            </w:r>
          </w:p>
        </w:tc>
        <w:tc>
          <w:tcPr>
            <w:tcW w:w="586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制瓷</w:t>
            </w:r>
          </w:p>
        </w:tc>
        <w:tc>
          <w:tcPr>
            <w:tcW w:w="586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经营方式</w:t>
            </w:r>
          </w:p>
        </w:tc>
        <w:tc>
          <w:tcPr>
            <w:tcW w:w="586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商业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货币</w:t>
            </w:r>
          </w:p>
        </w:tc>
        <w:tc>
          <w:tcPr>
            <w:tcW w:w="586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城市</w:t>
            </w:r>
          </w:p>
        </w:tc>
        <w:tc>
          <w:tcPr>
            <w:tcW w:w="586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海外贸易</w:t>
            </w:r>
          </w:p>
        </w:tc>
        <w:tc>
          <w:tcPr>
            <w:tcW w:w="586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商业政策</w:t>
            </w:r>
          </w:p>
        </w:tc>
        <w:tc>
          <w:tcPr>
            <w:tcW w:w="586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经济重心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南移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原因</w:t>
            </w:r>
          </w:p>
        </w:tc>
        <w:tc>
          <w:tcPr>
            <w:tcW w:w="586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过程</w:t>
            </w:r>
          </w:p>
        </w:tc>
        <w:tc>
          <w:tcPr>
            <w:tcW w:w="586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影响</w:t>
            </w:r>
          </w:p>
        </w:tc>
        <w:tc>
          <w:tcPr>
            <w:tcW w:w="586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任务二：阅读以下材料，回答问题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材料一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 xml:space="preserve">该时期内(宋朝)制度和文化也有了重大的发展。这一发展的背后是中国经济尤其是商业的飞跃，我们不妨称之为中国的“商业革命”……外贸的发展也反映了当时商业的繁荣，而且它也是推动当时商业革命的主要力量……但对中国历史和世界历史而言，最重要的事实是，宋朝时的名副其实的“商业革命”，丝毫未对中国社会产生爆炸性的影响，而西方与此相应的商业革命却对西方社会产生了爆炸性的影响。                   </w:t>
      </w:r>
    </w:p>
    <w:p>
      <w:pPr>
        <w:spacing w:line="360" w:lineRule="auto"/>
        <w:jc w:val="righ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                       ——费正清《中国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：</w:t>
      </w:r>
      <w:r>
        <w:rPr>
          <w:rFonts w:hint="eastAsia" w:ascii="楷体" w:hAnsi="楷体" w:eastAsia="楷体" w:cs="楷体"/>
          <w:sz w:val="24"/>
          <w:szCs w:val="24"/>
        </w:rPr>
        <w:t>传统与变迁》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材料二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>(16世纪)这些私人的商业贸易垄断公司不但控制某些地区的贸易，进行殖民掠夺活动，也起到了为本国进行资本原始积累的作用，如英国、荷兰的东印度公司等。这些商业经营上的巨大变化导致了所谓“商业革命”的发生。商业革命极大地推动了西欧商业资本的发展，成为“促使封建生产方式向资本主义生产方式过渡的一个主要因素” 。</w:t>
      </w:r>
    </w:p>
    <w:p>
      <w:pPr>
        <w:spacing w:line="360" w:lineRule="auto"/>
        <w:jc w:val="righ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           ——马世力《世界史纲》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请回答：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1）根据材料一，结合所学知识，归纳宋朝时期“商业革命”的表现。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2）材料一、二中“商业革命”所产生的最终结果有何不同?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3）宋朝时的“商业革命”，丝毫未对中国社会产生爆炸性的影响，结合材料二分析为什么西方的“商业革命”却产生了爆炸性的影响?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B7"/>
    <w:rsid w:val="00033E8F"/>
    <w:rsid w:val="000D4101"/>
    <w:rsid w:val="000D5551"/>
    <w:rsid w:val="000E0983"/>
    <w:rsid w:val="001068B6"/>
    <w:rsid w:val="0015383E"/>
    <w:rsid w:val="001705FF"/>
    <w:rsid w:val="001743CA"/>
    <w:rsid w:val="001A59F9"/>
    <w:rsid w:val="001C6BA0"/>
    <w:rsid w:val="00216575"/>
    <w:rsid w:val="00421CEE"/>
    <w:rsid w:val="00426A31"/>
    <w:rsid w:val="004804BA"/>
    <w:rsid w:val="00566458"/>
    <w:rsid w:val="005772A9"/>
    <w:rsid w:val="005B176E"/>
    <w:rsid w:val="005F1CDB"/>
    <w:rsid w:val="0064234A"/>
    <w:rsid w:val="006C0920"/>
    <w:rsid w:val="006F64A0"/>
    <w:rsid w:val="007131BA"/>
    <w:rsid w:val="0072051C"/>
    <w:rsid w:val="00740E6F"/>
    <w:rsid w:val="007427BD"/>
    <w:rsid w:val="007C70FD"/>
    <w:rsid w:val="007F274E"/>
    <w:rsid w:val="00872DDC"/>
    <w:rsid w:val="008C7552"/>
    <w:rsid w:val="00950B3A"/>
    <w:rsid w:val="00A04EDA"/>
    <w:rsid w:val="00A67B44"/>
    <w:rsid w:val="00AD416C"/>
    <w:rsid w:val="00B42E71"/>
    <w:rsid w:val="00B45587"/>
    <w:rsid w:val="00BA4E9E"/>
    <w:rsid w:val="00BA74B7"/>
    <w:rsid w:val="00C81AC3"/>
    <w:rsid w:val="00CD55B4"/>
    <w:rsid w:val="00D030E6"/>
    <w:rsid w:val="00DC38AE"/>
    <w:rsid w:val="00DD1625"/>
    <w:rsid w:val="00E170FF"/>
    <w:rsid w:val="00EB3A46"/>
    <w:rsid w:val="00F54CE2"/>
    <w:rsid w:val="00F6425D"/>
    <w:rsid w:val="00F75529"/>
    <w:rsid w:val="00F85CF2"/>
    <w:rsid w:val="00FE7CBB"/>
    <w:rsid w:val="2AA5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uiPriority w:val="99"/>
    <w:rPr>
      <w:sz w:val="18"/>
      <w:szCs w:val="18"/>
    </w:rPr>
  </w:style>
  <w:style w:type="paragraph" w:customStyle="1" w:styleId="12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310</Words>
  <Characters>1771</Characters>
  <Lines>14</Lines>
  <Paragraphs>4</Paragraphs>
  <TotalTime>4</TotalTime>
  <ScaleCrop>false</ScaleCrop>
  <LinksUpToDate>false</LinksUpToDate>
  <CharactersWithSpaces>2077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2020-02-03T11:09:00Z</dcterms:created>
  <dc:creator>Windows 用户</dc:creator>
  <cp:lastModifiedBy>徐海滨</cp:lastModifiedBy>
  <dcterms:modified xsi:type="dcterms:W3CDTF">2020-03-22T02:32:58Z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