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高二年级历史第19课时《王安石变法B》课后作业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.“神宗既用王安石为参知政事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安石为帝言天下财利所当开辟敛散者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帝然其说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遂创立制置三司条例司”“以通天下之利”。这说明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王安石变法初期的改革重点在于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A.分散宰相权力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B.加强皇权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C.加强军事实力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D.增加财政收入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.王安石担任鄞县知县时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为使经济状况不佳的中下等级的民户能及时耕种收获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在青黄不接的春季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把县府粮仓中的存粮借贷给他们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约定到秋收后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交纳少量利息偿还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免遭豪强兼并之家的重利盘剥。这一做法到王安石变法时演化为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A.青苗法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B.市易法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C.免役法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D.均输法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.王安石变法措施与商鞅变法相比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相似之处是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A.改革科举选拔制度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B.促进农业生产发展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C.改革地方行政区划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D.改变土地所有制度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下列王安石变法内容中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涉及民生问题的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①青苗法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②募役法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③农田水利法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④整顿太学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⑤将兵法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B.②③④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C.③④⑤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D.①②⑤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下表展示了不同人对宋朝王安石的评价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据此得出的认识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正确的是</w:t>
      </w:r>
    </w:p>
    <w:tbl>
      <w:tblPr>
        <w:tblStyle w:val="5"/>
        <w:tblpPr w:leftFromText="180" w:rightFromText="180" w:vertAnchor="text" w:horzAnchor="page" w:tblpX="2239" w:tblpY="7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5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人物</w:t>
            </w:r>
          </w:p>
        </w:tc>
        <w:tc>
          <w:tcPr>
            <w:tcW w:w="5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司马光</w:t>
            </w:r>
          </w:p>
        </w:tc>
        <w:tc>
          <w:tcPr>
            <w:tcW w:w="5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文章节义过人处甚多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但性不晓事而喜遂非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致忠直疏远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谗佞辐辏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败坏百度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以至于此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梁启超</w:t>
            </w:r>
          </w:p>
        </w:tc>
        <w:tc>
          <w:tcPr>
            <w:tcW w:w="5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若乃于三代下求完人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惟公庶足以当之矣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列宁</w:t>
            </w:r>
          </w:p>
        </w:tc>
        <w:tc>
          <w:tcPr>
            <w:tcW w:w="5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王安石是中国11世纪时的改革家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实行土地国有未成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对人物的评价受制于特定历史条件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B.同时代人因有直观感受评价更加准确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C.后人因掌握丰富资料评价较为全面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D.外国人因文化背景不同评价更为客观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.在王安石变法中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用限制商人获利、控制市场流通的手段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使税收物资的调拨与运输体现最大经济效益的措施是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A.市易法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B.青苗法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C.均输法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D.免役法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下面两幅漫画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形象生动地反映了王安石变法的一些情况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从下图中你获得的历史信息是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3439160" cy="1760220"/>
            <wp:effectExtent l="0" t="0" r="8890" b="11430"/>
            <wp:wrapSquare wrapText="bothSides"/>
            <wp:docPr id="1" name="图片 1" descr="g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9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 xml:space="preserve">变法遭到大地主大官僚的反对　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有些反对变法的人混入变法队伍，出现用人不当问题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 xml:space="preserve">新法的某些措施如保甲法，加重了人民的负担　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变法引起了北宋天下大乱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王安石说：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保甲之法成，则寇乱息而威势强矣。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这表明王安石推行保甲法的主要目的是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抵御辽和西夏的进攻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平息农民的反抗斗争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解除外部威胁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打击朝廷内的腐朽势力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公元</w:t>
      </w:r>
      <w:r>
        <w:rPr>
          <w:rFonts w:hint="eastAsia" w:ascii="宋体" w:hAnsi="宋体" w:eastAsia="宋体" w:cs="宋体"/>
          <w:sz w:val="24"/>
          <w:szCs w:val="24"/>
        </w:rPr>
        <w:t>997</w:t>
      </w:r>
      <w:r>
        <w:rPr>
          <w:rFonts w:hint="eastAsia" w:ascii="宋体" w:hAnsi="宋体" w:eastAsia="宋体" w:cs="宋体"/>
          <w:sz w:val="24"/>
          <w:szCs w:val="24"/>
        </w:rPr>
        <w:t>年，宋廷岁收</w:t>
      </w:r>
      <w:r>
        <w:rPr>
          <w:rFonts w:hint="eastAsia" w:ascii="宋体" w:hAnsi="宋体" w:eastAsia="宋体" w:cs="宋体"/>
          <w:sz w:val="24"/>
          <w:szCs w:val="24"/>
        </w:rPr>
        <w:t>2 200</w:t>
      </w:r>
      <w:r>
        <w:rPr>
          <w:rFonts w:hint="eastAsia" w:ascii="宋体" w:hAnsi="宋体" w:eastAsia="宋体" w:cs="宋体"/>
          <w:sz w:val="24"/>
          <w:szCs w:val="24"/>
        </w:rPr>
        <w:t>多万缗，收支相抵还剩大半；到王安石变法前两年，收入已经高达</w:t>
      </w:r>
      <w:r>
        <w:rPr>
          <w:rFonts w:hint="eastAsia" w:ascii="宋体" w:hAnsi="宋体" w:eastAsia="宋体" w:cs="宋体"/>
          <w:sz w:val="24"/>
          <w:szCs w:val="24"/>
        </w:rPr>
        <w:t>11 000</w:t>
      </w:r>
      <w:r>
        <w:rPr>
          <w:rFonts w:hint="eastAsia" w:ascii="宋体" w:hAnsi="宋体" w:eastAsia="宋体" w:cs="宋体"/>
          <w:sz w:val="24"/>
          <w:szCs w:val="24"/>
        </w:rPr>
        <w:t>多万缗，收支却亏</w:t>
      </w:r>
      <w:r>
        <w:rPr>
          <w:rFonts w:hint="eastAsia" w:ascii="宋体" w:hAnsi="宋体" w:eastAsia="宋体" w:cs="宋体"/>
          <w:sz w:val="24"/>
          <w:szCs w:val="24"/>
        </w:rPr>
        <w:t>1 500</w:t>
      </w:r>
      <w:r>
        <w:rPr>
          <w:rFonts w:hint="eastAsia" w:ascii="宋体" w:hAnsi="宋体" w:eastAsia="宋体" w:cs="宋体"/>
          <w:sz w:val="24"/>
          <w:szCs w:val="24"/>
        </w:rPr>
        <w:t>多万缗，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民贫乏食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而反。造成这种统治危机的根源是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经济衰退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起义频繁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兵力不足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机构臃肿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王安石认为国家积贫积弱的根本在于生产少，生产少而民不富，民不富则国不强。为根本解决该问题他颁布了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保甲法和保马法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青苗法和农田水利法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将兵法和均输法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市易法和募役法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0"/>
    <w:rsid w:val="00035965"/>
    <w:rsid w:val="00094AE5"/>
    <w:rsid w:val="000D5EDD"/>
    <w:rsid w:val="004D00FD"/>
    <w:rsid w:val="006806A0"/>
    <w:rsid w:val="007824FF"/>
    <w:rsid w:val="00853005"/>
    <w:rsid w:val="008B5D2B"/>
    <w:rsid w:val="009515D9"/>
    <w:rsid w:val="00977A88"/>
    <w:rsid w:val="009A0E90"/>
    <w:rsid w:val="009E22DC"/>
    <w:rsid w:val="00A046B9"/>
    <w:rsid w:val="00BB7C62"/>
    <w:rsid w:val="00CA502E"/>
    <w:rsid w:val="00EC77D8"/>
    <w:rsid w:val="00FA3696"/>
    <w:rsid w:val="3D2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ind w:left="645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basedOn w:val="1"/>
    <w:link w:val="11"/>
    <w:unhideWhenUsed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9">
    <w:name w:val="List Paragraph"/>
    <w:basedOn w:val="1"/>
    <w:qFormat/>
    <w:uiPriority w:val="1"/>
    <w:pPr>
      <w:autoSpaceDE w:val="0"/>
      <w:autoSpaceDN w:val="0"/>
      <w:spacing w:before="86"/>
      <w:ind w:left="22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spacing w:before="1"/>
      <w:ind w:left="7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1">
    <w:name w:val="纯文本 Char"/>
    <w:basedOn w:val="6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lenovo\AppData\Local\Temp\Rar$DIa0.770\g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1141</Characters>
  <Lines>9</Lines>
  <Paragraphs>2</Paragraphs>
  <TotalTime>43</TotalTime>
  <ScaleCrop>false</ScaleCrop>
  <LinksUpToDate>false</LinksUpToDate>
  <CharactersWithSpaces>1339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2020-03-19T07:18:00Z</dcterms:created>
  <dc:creator>lenovo</dc:creator>
  <cp:lastModifiedBy>徐海滨</cp:lastModifiedBy>
  <dcterms:modified xsi:type="dcterms:W3CDTF">2020-03-22T11:04:52Z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