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700"/>
        <w:rPr>
          <w:rFonts w:hint="default" w:cs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课题：不同材质上的书法—匾额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任务一：学一学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闯关游戏一：</w:t>
      </w:r>
      <w:r>
        <w:rPr>
          <w:rFonts w:hint="eastAsia"/>
          <w:sz w:val="24"/>
          <w:szCs w:val="24"/>
        </w:rPr>
        <w:t>我学习书法，还知道牌匾可是中国独有的一种文化符号。在身边发现了许多书法牌匾呢。</w:t>
      </w:r>
    </w:p>
    <w:p>
      <w:pPr>
        <w:rPr>
          <w:rFonts w:cs="Times New Roman"/>
          <w:sz w:val="24"/>
          <w:szCs w:val="24"/>
        </w:rPr>
      </w:pPr>
      <w:r>
        <w:pict>
          <v:shape id="_x0000_s1026" o:spid="_x0000_s1026" o:spt="75" alt="https://timgsa.baidu.com/timg?image&amp;quality=80&amp;size=b9999_10000&amp;sec=1552971632086&amp;di=5c1e2d839f536191e0f550b6120e097a&amp;imgtype=0&amp;src=http%3A%2F%2Fimg0.ph.126.net%2FYTPpz3FYKAvuqWiSqYFN3g%3D%3D%2F6631872608213011869.jpg" type="#_x0000_t75" style="position:absolute;left:0pt;margin-left:170.25pt;margin-top:25.5pt;height:105.75pt;width:277.4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4" cropbottom="4619f" o:title=""/>
            <o:lock v:ext="edit" aspectratio="t"/>
            <w10:wrap type="square"/>
          </v:shape>
        </w:pict>
      </w:r>
      <w:r>
        <w:pict>
          <v:shape id="图片 21" o:spid="_x0000_s1027" o:spt="75" type="#_x0000_t75" style="position:absolute;left:0pt;margin-left:-7.5pt;margin-top:30pt;height:94.05pt;width:142.25pt;mso-position-horizontal-relative:margin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</w:pict>
      </w:r>
    </w:p>
    <w:p>
      <w:pPr>
        <w:ind w:firstLine="480" w:firstLineChars="200"/>
        <w:rPr>
          <w:rFonts w:cs="Times New Roman"/>
          <w:sz w:val="24"/>
          <w:szCs w:val="24"/>
        </w:rPr>
      </w:pPr>
    </w:p>
    <w:p>
      <w:pPr>
        <w:ind w:firstLine="240" w:firstLineChars="10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故宫博物院里有许多牌匾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许多老字号牌匾</w:t>
      </w:r>
    </w:p>
    <w:p>
      <w:pPr>
        <w:rPr>
          <w:rFonts w:cs="Times New Roman"/>
          <w:sz w:val="24"/>
          <w:szCs w:val="24"/>
        </w:rPr>
      </w:pPr>
      <w:r>
        <w:pict>
          <v:shape id="图片 46" o:spid="_x0000_s1028" o:spt="75" type="#_x0000_t75" style="position:absolute;left:0pt;margin-left:234.75pt;margin-top:22.2pt;height:121.5pt;width:162pt;mso-position-horizontal-relative:margin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  <w:r>
        <w:pict>
          <v:shape id="图片 33" o:spid="_x0000_s1029" o:spt="75" type="#_x0000_t75" style="position:absolute;left:0pt;margin-left:6.7pt;margin-top:25.3pt;height:116.25pt;width:174.5pt;mso-position-horizontal-relative:margin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学校里的牌匾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北海公园里的牌匾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rPr>
          <w:rFonts w:cs="Times New Roman"/>
          <w:color w:val="000000"/>
          <w:sz w:val="24"/>
          <w:szCs w:val="24"/>
        </w:rPr>
      </w:pPr>
      <w:r>
        <w:pict>
          <v:shape id="图片 52" o:spid="_x0000_s1030" o:spt="75" type="#_x0000_t75" style="position:absolute;left:0pt;margin-left:-32.85pt;margin-top:0.85pt;height:84.4pt;width:52.9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</w:p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闯关游戏二：揭秘牌匾</w:t>
      </w:r>
      <w:r>
        <w:rPr>
          <w:color w:val="000000"/>
          <w:sz w:val="24"/>
          <w:szCs w:val="24"/>
        </w:rPr>
        <w:t xml:space="preserve">   </w:t>
      </w:r>
    </w:p>
    <w:p>
      <w:pPr>
        <w:pStyle w:val="7"/>
        <w:numPr>
          <w:ilvl w:val="0"/>
          <w:numId w:val="1"/>
        </w:numPr>
        <w:ind w:firstLineChars="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牌匾介绍：</w:t>
      </w:r>
    </w:p>
    <w:p>
      <w:pPr>
        <w:pStyle w:val="7"/>
        <w:ind w:left="360" w:firstLine="0" w:firstLineChars="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牌匾是为了向人们传达皇权、文化、人物、信仰、商业等信息。它广泛应用于宫殿、寺庙、商号、民宅等建筑里。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牌匾的材质：主要有木质、石材和金属三种，以木质居多。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字体：各种字体，一般以楷书和行书居多。</w:t>
      </w:r>
      <w:r>
        <w:rPr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任务二：想一想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闯关游戏</w:t>
      </w:r>
      <w:r>
        <w:rPr>
          <w:rFonts w:hint="eastAsia"/>
          <w:sz w:val="24"/>
          <w:szCs w:val="24"/>
        </w:rPr>
        <w:t>一：探究匾额</w:t>
      </w:r>
    </w:p>
    <w:p>
      <w:pPr>
        <w:widowControl/>
        <w:ind w:firstLine="720" w:firstLineChars="3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、书写匾额的要求：</w:t>
      </w:r>
    </w:p>
    <w:p>
      <w:pPr>
        <w:widowControl/>
        <w:ind w:firstLine="720" w:firstLineChars="3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、书房命名、题写……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闯关游戏二：我来汇报：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书写匾额的要求：</w:t>
      </w:r>
    </w:p>
    <w:p>
      <w:pPr>
        <w:pStyle w:val="7"/>
        <w:widowControl/>
        <w:numPr>
          <w:ilvl w:val="0"/>
          <w:numId w:val="2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多以两字、三字、四字为主，传统写法是从（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）到（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）的顺序，字的大小要适当，不可过大或过小。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pict>
          <v:shape id="图片 5" o:spid="_x0000_s1033" o:spt="75" type="#_x0000_t75" style="position:absolute;left:0pt;margin-left:229.5pt;margin-top:5.25pt;height:90.45pt;width:194.8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square"/>
          </v:shape>
        </w:pic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、给自己的书房命名：（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</w:p>
    <w:p>
      <w:pPr>
        <w:widowControl/>
        <w:ind w:firstLine="360" w:firstLineChars="150"/>
        <w:jc w:val="left"/>
        <w:rPr>
          <w:rFonts w:cs="Times New Roman"/>
          <w:sz w:val="24"/>
          <w:szCs w:val="24"/>
        </w:rPr>
      </w:pPr>
    </w:p>
    <w:p>
      <w:pPr>
        <w:widowControl/>
        <w:jc w:val="left"/>
        <w:rPr>
          <w:rFonts w:cs="Times New Roman"/>
          <w:sz w:val="24"/>
          <w:szCs w:val="24"/>
        </w:rPr>
      </w:pPr>
    </w:p>
    <w:p>
      <w:pPr>
        <w:widowControl/>
        <w:jc w:val="left"/>
        <w:rPr>
          <w:rFonts w:hint="default" w:cs="Times New Roman"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任务三：做一做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闯关游戏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：制作书房牌匾</w:t>
      </w:r>
    </w:p>
    <w:p>
      <w:pPr>
        <w:widowControl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准备材料</w:t>
      </w:r>
    </w:p>
    <w:p>
      <w:pPr>
        <w:widowControl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cs="Times New Roman"/>
          <w:sz w:val="24"/>
          <w:szCs w:val="24"/>
        </w:rPr>
        <w:tab/>
      </w:r>
      <w:r>
        <w:rPr>
          <w:rFonts w:hint="eastAsia"/>
          <w:sz w:val="24"/>
          <w:szCs w:val="24"/>
        </w:rPr>
        <w:t>题写好书房名的书法作品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cs="Times New Roman"/>
          <w:sz w:val="24"/>
          <w:szCs w:val="24"/>
        </w:rPr>
        <w:tab/>
      </w:r>
      <w:r>
        <w:rPr>
          <w:rFonts w:hint="eastAsia"/>
          <w:sz w:val="24"/>
          <w:szCs w:val="24"/>
        </w:rPr>
        <w:t>黑色纸板（与作品大小相同）、复写纸、胶水、铅笔、细沙子等</w:t>
      </w:r>
      <w:r>
        <w:rPr>
          <w:sz w:val="24"/>
          <w:szCs w:val="24"/>
        </w:rPr>
        <w:t xml:space="preserve">              </w:t>
      </w:r>
    </w:p>
    <w:p>
      <w:pPr>
        <w:widowControl/>
        <w:jc w:val="left"/>
        <w:rPr>
          <w:rFonts w:cs="Times New Roman"/>
          <w:sz w:val="24"/>
          <w:szCs w:val="24"/>
        </w:rPr>
      </w:pP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第一步：将写好的字用复写纸小心地“双钩”印在纸板上。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（先用曲别针固定，同学合作）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第二步：用胶水仔细均匀地涂在字的笔画之中。</w:t>
      </w:r>
    </w:p>
    <w:p>
      <w:pPr>
        <w:widowControl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（尽量多涂一些，产生立体效果。）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第三步：细致、均匀的将沙子撒在胶水上面。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第四步：一定要等稍干后再将纸板竖起，把多余的沙子弄掉。</w:t>
      </w:r>
    </w:p>
    <w:p>
      <w:pPr>
        <w:widowControl/>
        <w:ind w:firstLine="720" w:firstLineChars="30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（动作要轻，注意保洁）</w:t>
      </w:r>
    </w:p>
    <w:p>
      <w:pPr>
        <w:widowControl/>
        <w:jc w:val="left"/>
        <w:rPr>
          <w:rFonts w:cs="Times New Roman"/>
          <w:sz w:val="24"/>
          <w:szCs w:val="24"/>
        </w:rPr>
      </w:pPr>
    </w:p>
    <w:p>
      <w:pPr>
        <w:widowControl/>
        <w:jc w:val="left"/>
        <w:rPr>
          <w:rFonts w:hint="eastAsia"/>
          <w:color w:val="000000"/>
          <w:sz w:val="24"/>
          <w:szCs w:val="24"/>
        </w:rPr>
      </w:pPr>
      <w:r>
        <w:pict>
          <v:shape id="图片 1" o:spid="_x0000_s1038" o:spt="75" type="#_x0000_t75" style="position:absolute;left:0pt;margin-left:397.9pt;margin-top:0.85pt;height:86.25pt;width:54pt;mso-position-horizontal-relative:margin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/>
          <w:color w:val="000000"/>
          <w:sz w:val="24"/>
          <w:szCs w:val="24"/>
        </w:rPr>
        <w:t>拓展延伸：</w:t>
      </w:r>
    </w:p>
    <w:p>
      <w:pPr>
        <w:widowControl/>
        <w:jc w:val="lef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课后小探秘：为朋友题写、制作小斋号</w:t>
      </w:r>
    </w:p>
    <w:p>
      <w:pPr>
        <w:widowControl/>
        <w:ind w:firstLine="480" w:firstLineChars="200"/>
        <w:jc w:val="lef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等线" w:cs="Times New Roman"/>
          <w:color w:val="000000"/>
          <w:sz w:val="24"/>
          <w:szCs w:val="24"/>
          <w:lang w:eastAsia="zh-CN"/>
        </w:rPr>
        <w:pict>
          <v:shape id="_x0000_s1041" o:spid="_x0000_s1041" o:spt="75" alt="d49aac0b7348aff9a1c49b631caf914" type="#_x0000_t75" style="position:absolute;left:0pt;margin-left:190.8pt;margin-top:35.1pt;height:120.55pt;width:245.15pt;mso-wrap-distance-bottom:0pt;mso-wrap-distance-left:9pt;mso-wrap-distance-right:9pt;mso-wrap-distance-top:0pt;z-index:503316480;mso-width-relative:page;mso-height-relative:page;" filled="f" o:preferrelative="t" stroked="f" coordsize="21600,21600">
            <v:path/>
            <v:fill on="f" focussize="0,0"/>
            <v:stroke on="f"/>
            <v:imagedata r:id="rId11" o:title="d49aac0b7348aff9a1c49b631caf914"/>
            <o:lock v:ext="edit" aspectratio="t"/>
            <w10:wrap type="square"/>
          </v:shape>
        </w:pic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选择励志的词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2-3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字，用上边的方法题写、尝试用“新的”方法制作书房斋号，比比看谁有更多的创新哟！</w:t>
      </w:r>
    </w:p>
    <w:p>
      <w:pPr>
        <w:widowControl/>
        <w:ind w:firstLine="480" w:firstLineChars="200"/>
        <w:jc w:val="left"/>
        <w:rPr>
          <w:rFonts w:hint="eastAsia" w:eastAsia="等线" w:cs="Times New Roman"/>
          <w:color w:val="000000"/>
          <w:sz w:val="24"/>
          <w:szCs w:val="24"/>
          <w:lang w:eastAsia="zh-CN"/>
        </w:rPr>
      </w:pPr>
    </w:p>
    <w:p>
      <w:pPr>
        <w:widowControl/>
        <w:ind w:firstLine="480" w:firstLineChars="200"/>
        <w:jc w:val="left"/>
        <w:rPr>
          <w:rFonts w:cs="Times New Roman"/>
          <w:color w:val="000000"/>
          <w:sz w:val="24"/>
          <w:szCs w:val="24"/>
        </w:rPr>
      </w:pPr>
    </w:p>
    <w:p>
      <w:pPr>
        <w:widowControl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更多学习资源可到网上查找，参考网络</w:t>
      </w:r>
    </w:p>
    <w:p>
      <w:pPr>
        <w:widowControl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"https://v.qq.com/x/page/d0711h4hgkf.html"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https://v.qq.com/x/page/d0711h4hgkf.html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jc w:val="left"/>
        <w:rPr>
          <w:rFonts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4B5E"/>
    <w:multiLevelType w:val="multilevel"/>
    <w:tmpl w:val="40704B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E94A75"/>
    <w:multiLevelType w:val="multilevel"/>
    <w:tmpl w:val="5BE94A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CC7"/>
    <w:rsid w:val="00010B35"/>
    <w:rsid w:val="00060D40"/>
    <w:rsid w:val="000A2FFE"/>
    <w:rsid w:val="000F6EB1"/>
    <w:rsid w:val="00111F1F"/>
    <w:rsid w:val="00113CFA"/>
    <w:rsid w:val="00116801"/>
    <w:rsid w:val="00122E88"/>
    <w:rsid w:val="001649A4"/>
    <w:rsid w:val="001873F7"/>
    <w:rsid w:val="001D3B70"/>
    <w:rsid w:val="0021663D"/>
    <w:rsid w:val="002F0BBE"/>
    <w:rsid w:val="00301210"/>
    <w:rsid w:val="003245F3"/>
    <w:rsid w:val="00334678"/>
    <w:rsid w:val="00360394"/>
    <w:rsid w:val="00374BED"/>
    <w:rsid w:val="003E252C"/>
    <w:rsid w:val="00404326"/>
    <w:rsid w:val="004119B3"/>
    <w:rsid w:val="004D6BD4"/>
    <w:rsid w:val="005C3285"/>
    <w:rsid w:val="005E58F8"/>
    <w:rsid w:val="006318D6"/>
    <w:rsid w:val="00634523"/>
    <w:rsid w:val="006437EA"/>
    <w:rsid w:val="00650A87"/>
    <w:rsid w:val="00660CFA"/>
    <w:rsid w:val="00662D27"/>
    <w:rsid w:val="00694765"/>
    <w:rsid w:val="006C62E0"/>
    <w:rsid w:val="00701682"/>
    <w:rsid w:val="0077513C"/>
    <w:rsid w:val="00777D8B"/>
    <w:rsid w:val="007F10B0"/>
    <w:rsid w:val="008B55F5"/>
    <w:rsid w:val="008D1905"/>
    <w:rsid w:val="00960995"/>
    <w:rsid w:val="009722E2"/>
    <w:rsid w:val="009A343B"/>
    <w:rsid w:val="00A54CC8"/>
    <w:rsid w:val="00A934EB"/>
    <w:rsid w:val="00AE1734"/>
    <w:rsid w:val="00B10664"/>
    <w:rsid w:val="00B164EC"/>
    <w:rsid w:val="00B35DBD"/>
    <w:rsid w:val="00B40A24"/>
    <w:rsid w:val="00B94CC7"/>
    <w:rsid w:val="00BB01DE"/>
    <w:rsid w:val="00BB2E46"/>
    <w:rsid w:val="00BE7DF6"/>
    <w:rsid w:val="00D07E67"/>
    <w:rsid w:val="00D16093"/>
    <w:rsid w:val="00D41ED8"/>
    <w:rsid w:val="00D54296"/>
    <w:rsid w:val="00DA6A4B"/>
    <w:rsid w:val="00DD5B96"/>
    <w:rsid w:val="00DF480E"/>
    <w:rsid w:val="00E0245E"/>
    <w:rsid w:val="00E47E28"/>
    <w:rsid w:val="00E605EF"/>
    <w:rsid w:val="00ED3FE5"/>
    <w:rsid w:val="00ED5A08"/>
    <w:rsid w:val="00F134EE"/>
    <w:rsid w:val="00F71ECB"/>
    <w:rsid w:val="00FA70A8"/>
    <w:rsid w:val="00FA7C68"/>
    <w:rsid w:val="00FC7132"/>
    <w:rsid w:val="4D8E11D7"/>
    <w:rsid w:val="585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3"/>
    <w:locked/>
    <w:uiPriority w:val="99"/>
    <w:rPr>
      <w:sz w:val="18"/>
      <w:szCs w:val="18"/>
    </w:rPr>
  </w:style>
  <w:style w:type="character" w:customStyle="1" w:styleId="9">
    <w:name w:val="页脚 Char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3"/>
    <customShpInfo spid="_x0000_s1038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145</Words>
  <Characters>832</Characters>
  <Lines>6</Lines>
  <Paragraphs>1</Paragraphs>
  <TotalTime>1</TotalTime>
  <ScaleCrop>false</ScaleCrop>
  <LinksUpToDate>false</LinksUpToDate>
  <CharactersWithSpaces>976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2019-02-22T01:53:00Z</dcterms:created>
  <dc:creator>c y</dc:creator>
  <cp:lastModifiedBy>莹窗小筑</cp:lastModifiedBy>
  <dcterms:modified xsi:type="dcterms:W3CDTF">2020-03-25T11:12:03Z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