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487A" w:rsidRPr="00C0487A" w:rsidRDefault="00C0487A" w:rsidP="00C0487A">
      <w:pPr>
        <w:spacing w:line="360" w:lineRule="auto"/>
        <w:jc w:val="center"/>
        <w:rPr>
          <w:rFonts w:ascii="宋体" w:eastAsia="宋体" w:hAnsi="宋体" w:cs="宋体"/>
          <w:b/>
          <w:bCs/>
          <w:sz w:val="28"/>
          <w:szCs w:val="28"/>
        </w:rPr>
      </w:pPr>
      <w:r w:rsidRPr="00C0487A">
        <w:rPr>
          <w:rFonts w:ascii="宋体" w:eastAsia="宋体" w:hAnsi="宋体" w:cs="宋体" w:hint="eastAsia"/>
          <w:b/>
          <w:sz w:val="28"/>
          <w:szCs w:val="28"/>
        </w:rPr>
        <w:t>高二年级生物第</w:t>
      </w:r>
      <w:r w:rsidR="004B6B53">
        <w:rPr>
          <w:rFonts w:ascii="宋体" w:eastAsia="宋体" w:hAnsi="宋体" w:cs="宋体" w:hint="eastAsia"/>
          <w:b/>
          <w:sz w:val="28"/>
          <w:szCs w:val="28"/>
        </w:rPr>
        <w:t>4</w:t>
      </w:r>
      <w:r w:rsidRPr="00C0487A">
        <w:rPr>
          <w:rFonts w:ascii="宋体" w:eastAsia="宋体" w:hAnsi="宋体" w:cs="宋体" w:hint="eastAsia"/>
          <w:b/>
          <w:sz w:val="28"/>
          <w:szCs w:val="28"/>
        </w:rPr>
        <w:t>课时《探究性课程技能与方法的总结提升》</w:t>
      </w:r>
      <w:r w:rsidRPr="00C0487A">
        <w:rPr>
          <w:rFonts w:ascii="宋体" w:eastAsia="宋体" w:hAnsi="宋体" w:cs="宋体" w:hint="eastAsia"/>
          <w:b/>
          <w:bCs/>
          <w:sz w:val="28"/>
          <w:szCs w:val="28"/>
        </w:rPr>
        <w:t>单元总结</w:t>
      </w:r>
    </w:p>
    <w:p w:rsidR="00E02530" w:rsidRDefault="00E02530" w:rsidP="00E02530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 w:rsidRPr="00E02530">
        <w:rPr>
          <w:rFonts w:ascii="宋体" w:eastAsia="宋体" w:hAnsi="宋体" w:cs="宋体" w:hint="eastAsia"/>
          <w:b/>
          <w:sz w:val="24"/>
          <w:szCs w:val="24"/>
        </w:rPr>
        <w:t>一、</w:t>
      </w:r>
      <w:proofErr w:type="gramStart"/>
      <w:r w:rsidRPr="00E02530">
        <w:rPr>
          <w:rFonts w:ascii="宋体" w:eastAsia="宋体" w:hAnsi="宋体" w:cs="宋体" w:hint="eastAsia"/>
          <w:b/>
          <w:sz w:val="24"/>
          <w:szCs w:val="24"/>
        </w:rPr>
        <w:t>章知识</w:t>
      </w:r>
      <w:proofErr w:type="gramEnd"/>
      <w:r w:rsidRPr="00E02530">
        <w:rPr>
          <w:rFonts w:ascii="宋体" w:eastAsia="宋体" w:hAnsi="宋体" w:cs="宋体" w:hint="eastAsia"/>
          <w:b/>
          <w:sz w:val="24"/>
          <w:szCs w:val="24"/>
        </w:rPr>
        <w:t>网络</w:t>
      </w:r>
    </w:p>
    <w:p w:rsidR="00E02530" w:rsidRDefault="00E02530" w:rsidP="00EA0E81">
      <w:pPr>
        <w:widowControl/>
        <w:jc w:val="left"/>
        <w:rPr>
          <w:rFonts w:asciiTheme="minorEastAsia" w:hAnsiTheme="minorEastAsia"/>
          <w:b/>
          <w:sz w:val="24"/>
          <w:szCs w:val="24"/>
        </w:rPr>
      </w:pPr>
      <w:bookmarkStart w:id="0" w:name="_GoBack"/>
      <w:r w:rsidRPr="003C7F98">
        <w:rPr>
          <w:rFonts w:asciiTheme="minorEastAsia" w:hAnsiTheme="minorEastAsia"/>
          <w:noProof/>
          <w:szCs w:val="21"/>
        </w:rPr>
        <w:drawing>
          <wp:inline distT="0" distB="0" distL="0" distR="0">
            <wp:extent cx="5690870" cy="3509962"/>
            <wp:effectExtent l="0" t="0" r="5080" b="0"/>
            <wp:docPr id="10242" name="Picture 2" descr="L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42" name="Picture 2" descr="L3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4342" cy="35121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bookmarkEnd w:id="0"/>
    </w:p>
    <w:p w:rsidR="0059419F" w:rsidRDefault="0059419F" w:rsidP="00E02530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</w:p>
    <w:p w:rsidR="0059419F" w:rsidRDefault="00E02530" w:rsidP="0059419F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 w:rsidRPr="00E02530">
        <w:rPr>
          <w:rFonts w:ascii="宋体" w:eastAsia="宋体" w:hAnsi="宋体" w:cs="宋体" w:hint="eastAsia"/>
          <w:b/>
          <w:sz w:val="24"/>
          <w:szCs w:val="24"/>
        </w:rPr>
        <w:t>二、要点总结</w:t>
      </w:r>
    </w:p>
    <w:p w:rsidR="00DC10F1" w:rsidRPr="0059419F" w:rsidRDefault="00E02530" w:rsidP="0059419F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1</w:t>
      </w:r>
      <w:r>
        <w:rPr>
          <w:rFonts w:asciiTheme="minorEastAsia" w:hAnsiTheme="minorEastAsia"/>
          <w:bCs/>
          <w:sz w:val="24"/>
          <w:szCs w:val="24"/>
        </w:rPr>
        <w:t>.</w:t>
      </w:r>
      <w:r w:rsidR="00DC10F1" w:rsidRPr="006F5EE7">
        <w:rPr>
          <w:rFonts w:asciiTheme="minorEastAsia" w:hAnsiTheme="minorEastAsia" w:hint="eastAsia"/>
          <w:bCs/>
          <w:sz w:val="24"/>
          <w:szCs w:val="24"/>
        </w:rPr>
        <w:t>果酒、果醋、腐乳、泡菜制作过程的比较</w:t>
      </w:r>
    </w:p>
    <w:tbl>
      <w:tblPr>
        <w:tblStyle w:val="a4"/>
        <w:tblW w:w="8923" w:type="dxa"/>
        <w:tblInd w:w="421" w:type="dxa"/>
        <w:tblLook w:val="04A0" w:firstRow="1" w:lastRow="0" w:firstColumn="1" w:lastColumn="0" w:noHBand="0" w:noVBand="1"/>
      </w:tblPr>
      <w:tblGrid>
        <w:gridCol w:w="457"/>
        <w:gridCol w:w="456"/>
        <w:gridCol w:w="1355"/>
        <w:gridCol w:w="1984"/>
        <w:gridCol w:w="2126"/>
        <w:gridCol w:w="2545"/>
      </w:tblGrid>
      <w:tr w:rsidR="003C7F98" w:rsidRPr="003C7F98" w:rsidTr="0059419F">
        <w:trPr>
          <w:trHeight w:val="541"/>
        </w:trPr>
        <w:tc>
          <w:tcPr>
            <w:tcW w:w="913" w:type="dxa"/>
            <w:gridSpan w:val="2"/>
          </w:tcPr>
          <w:p w:rsidR="00F53CF6" w:rsidRPr="003C7F98" w:rsidRDefault="00F53CF6" w:rsidP="00F53CF6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比较</w:t>
            </w:r>
          </w:p>
          <w:p w:rsidR="00F53CF6" w:rsidRPr="003C7F98" w:rsidRDefault="00F53CF6" w:rsidP="00F53CF6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项目</w:t>
            </w:r>
          </w:p>
        </w:tc>
        <w:tc>
          <w:tcPr>
            <w:tcW w:w="1355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果酒</w:t>
            </w:r>
          </w:p>
        </w:tc>
        <w:tc>
          <w:tcPr>
            <w:tcW w:w="1984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果醋</w:t>
            </w:r>
          </w:p>
        </w:tc>
        <w:tc>
          <w:tcPr>
            <w:tcW w:w="2126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腐乳</w:t>
            </w:r>
          </w:p>
        </w:tc>
        <w:tc>
          <w:tcPr>
            <w:tcW w:w="2545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泡菜</w:t>
            </w:r>
          </w:p>
        </w:tc>
      </w:tr>
      <w:tr w:rsidR="003C7F98" w:rsidRPr="003C7F98" w:rsidTr="0059419F">
        <w:trPr>
          <w:trHeight w:val="535"/>
        </w:trPr>
        <w:tc>
          <w:tcPr>
            <w:tcW w:w="913" w:type="dxa"/>
            <w:gridSpan w:val="2"/>
          </w:tcPr>
          <w:p w:rsidR="00F53CF6" w:rsidRPr="003C7F98" w:rsidRDefault="00F53CF6" w:rsidP="00F53CF6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所用</w:t>
            </w:r>
          </w:p>
          <w:p w:rsidR="00F53CF6" w:rsidRPr="003C7F98" w:rsidRDefault="00F53CF6" w:rsidP="00F53CF6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菌种</w:t>
            </w:r>
          </w:p>
        </w:tc>
        <w:tc>
          <w:tcPr>
            <w:tcW w:w="1355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酵母菌</w:t>
            </w:r>
          </w:p>
        </w:tc>
        <w:tc>
          <w:tcPr>
            <w:tcW w:w="1984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醋酸菌</w:t>
            </w:r>
          </w:p>
        </w:tc>
        <w:tc>
          <w:tcPr>
            <w:tcW w:w="2126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主要是毛霉</w:t>
            </w:r>
          </w:p>
        </w:tc>
        <w:tc>
          <w:tcPr>
            <w:tcW w:w="2545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乳酸菌</w:t>
            </w:r>
          </w:p>
        </w:tc>
      </w:tr>
      <w:tr w:rsidR="003C7F98" w:rsidRPr="003C7F98" w:rsidTr="0059419F">
        <w:trPr>
          <w:trHeight w:val="2418"/>
        </w:trPr>
        <w:tc>
          <w:tcPr>
            <w:tcW w:w="913" w:type="dxa"/>
            <w:gridSpan w:val="2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制</w:t>
            </w:r>
          </w:p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作</w:t>
            </w:r>
          </w:p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原</w:t>
            </w:r>
          </w:p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理</w:t>
            </w:r>
          </w:p>
        </w:tc>
        <w:tc>
          <w:tcPr>
            <w:tcW w:w="1355" w:type="dxa"/>
          </w:tcPr>
          <w:p w:rsidR="00F53CF6" w:rsidRPr="003C7F98" w:rsidRDefault="00F53CF6" w:rsidP="00EA0E8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酵母菌无氧呼吸：C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>6</w:t>
            </w:r>
            <w:r w:rsidRPr="003C7F98">
              <w:rPr>
                <w:rFonts w:asciiTheme="minorEastAsia" w:hAnsiTheme="minorEastAsia" w:hint="eastAsia"/>
                <w:szCs w:val="21"/>
              </w:rPr>
              <w:t>H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>12</w:t>
            </w:r>
            <w:r w:rsidRPr="003C7F98">
              <w:rPr>
                <w:rFonts w:asciiTheme="minorEastAsia" w:hAnsiTheme="minorEastAsia" w:hint="eastAsia"/>
                <w:szCs w:val="21"/>
              </w:rPr>
              <w:t>O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 xml:space="preserve">6  </w:t>
            </w:r>
            <w:r w:rsidRPr="003C7F98">
              <w:rPr>
                <w:rFonts w:asciiTheme="minorEastAsia" w:hAnsiTheme="minorEastAsia"/>
                <w:noProof/>
                <w:szCs w:val="21"/>
                <w:vertAlign w:val="subscript"/>
              </w:rPr>
              <w:drawing>
                <wp:inline distT="0" distB="0" distL="0" distR="0">
                  <wp:extent cx="209550" cy="232319"/>
                  <wp:effectExtent l="0" t="0" r="0" b="0"/>
                  <wp:docPr id="24" name="图片 24" descr="C:\Users\Administrator\Desktop\图片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C:\Users\Administrator\Desktop\图片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349" cy="2476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C7F98">
              <w:rPr>
                <w:rFonts w:asciiTheme="minorEastAsia" w:hAnsiTheme="minorEastAsia" w:hint="eastAsia"/>
                <w:szCs w:val="21"/>
              </w:rPr>
              <w:t>2CO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>2</w:t>
            </w:r>
            <w:r w:rsidR="003C7F98">
              <w:rPr>
                <w:rFonts w:asciiTheme="minorEastAsia" w:hAnsiTheme="minorEastAsia" w:hint="eastAsia"/>
                <w:szCs w:val="21"/>
              </w:rPr>
              <w:t>+</w:t>
            </w:r>
            <w:r w:rsidRPr="003C7F98">
              <w:rPr>
                <w:rFonts w:asciiTheme="minorEastAsia" w:hAnsiTheme="minorEastAsia" w:hint="eastAsia"/>
                <w:szCs w:val="21"/>
              </w:rPr>
              <w:t>2C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>2</w:t>
            </w:r>
            <w:r w:rsidRPr="003C7F98">
              <w:rPr>
                <w:rFonts w:asciiTheme="minorEastAsia" w:hAnsiTheme="minorEastAsia" w:hint="eastAsia"/>
                <w:szCs w:val="21"/>
              </w:rPr>
              <w:t>H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>5</w:t>
            </w:r>
            <w:r w:rsidRPr="003C7F98">
              <w:rPr>
                <w:rFonts w:asciiTheme="minorEastAsia" w:hAnsiTheme="minorEastAsia" w:hint="eastAsia"/>
                <w:szCs w:val="21"/>
              </w:rPr>
              <w:t>OH＋能量</w:t>
            </w:r>
          </w:p>
        </w:tc>
        <w:tc>
          <w:tcPr>
            <w:tcW w:w="1984" w:type="dxa"/>
          </w:tcPr>
          <w:p w:rsidR="00F53CF6" w:rsidRPr="003C7F98" w:rsidRDefault="00F53CF6" w:rsidP="00080B98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醋酸</w:t>
            </w:r>
            <w:proofErr w:type="gramStart"/>
            <w:r w:rsidRPr="003C7F98">
              <w:rPr>
                <w:rFonts w:asciiTheme="minorEastAsia" w:hAnsiTheme="minorEastAsia" w:hint="eastAsia"/>
                <w:szCs w:val="21"/>
              </w:rPr>
              <w:t>菌</w:t>
            </w:r>
            <w:proofErr w:type="gramEnd"/>
            <w:r w:rsidRPr="003C7F98">
              <w:rPr>
                <w:rFonts w:asciiTheme="minorEastAsia" w:hAnsiTheme="minorEastAsia" w:hint="eastAsia"/>
                <w:szCs w:val="21"/>
              </w:rPr>
              <w:t>有氧吸：</w:t>
            </w:r>
          </w:p>
          <w:p w:rsidR="00F53CF6" w:rsidRPr="003C7F98" w:rsidRDefault="00F53CF6" w:rsidP="00080B98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①糖源、氧气均充足：将糖分解为醋酸；</w:t>
            </w:r>
          </w:p>
          <w:p w:rsidR="00F53CF6" w:rsidRPr="003C7F98" w:rsidRDefault="00F53CF6" w:rsidP="00EA0E8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②糖源不足、氧气充足：C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>2</w:t>
            </w:r>
            <w:r w:rsidRPr="003C7F98">
              <w:rPr>
                <w:rFonts w:asciiTheme="minorEastAsia" w:hAnsiTheme="minorEastAsia" w:hint="eastAsia"/>
                <w:szCs w:val="21"/>
              </w:rPr>
              <w:t>H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>5</w:t>
            </w:r>
            <w:r w:rsidRPr="003C7F98">
              <w:rPr>
                <w:rFonts w:asciiTheme="minorEastAsia" w:hAnsiTheme="minorEastAsia" w:hint="eastAsia"/>
                <w:szCs w:val="21"/>
              </w:rPr>
              <w:t>OH＋O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 xml:space="preserve">2 </w:t>
            </w:r>
            <w:r w:rsidRPr="003C7F98">
              <w:rPr>
                <w:rFonts w:asciiTheme="minorEastAsia" w:hAnsiTheme="minorEastAsia"/>
                <w:noProof/>
                <w:szCs w:val="21"/>
                <w:vertAlign w:val="subscript"/>
              </w:rPr>
              <w:drawing>
                <wp:inline distT="0" distB="0" distL="0" distR="0">
                  <wp:extent cx="209550" cy="232319"/>
                  <wp:effectExtent l="0" t="0" r="0" b="0"/>
                  <wp:docPr id="23" name="图片 23" descr="C:\Users\Administrator\Desktop\图片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C:\Users\Administrator\Desktop\图片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349" cy="2476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C7F98">
              <w:rPr>
                <w:rFonts w:asciiTheme="minorEastAsia" w:hAnsiTheme="minorEastAsia" w:hint="eastAsia"/>
                <w:szCs w:val="21"/>
              </w:rPr>
              <w:t>H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>2</w:t>
            </w:r>
            <w:r w:rsidRPr="003C7F98">
              <w:rPr>
                <w:rFonts w:asciiTheme="minorEastAsia" w:hAnsiTheme="minorEastAsia" w:hint="eastAsia"/>
                <w:szCs w:val="21"/>
              </w:rPr>
              <w:t>O＋CH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>3</w:t>
            </w:r>
            <w:r w:rsidRPr="003C7F98">
              <w:rPr>
                <w:rFonts w:asciiTheme="minorEastAsia" w:hAnsiTheme="minorEastAsia" w:hint="eastAsia"/>
                <w:szCs w:val="21"/>
              </w:rPr>
              <w:t>COOH</w:t>
            </w:r>
          </w:p>
        </w:tc>
        <w:tc>
          <w:tcPr>
            <w:tcW w:w="2126" w:type="dxa"/>
          </w:tcPr>
          <w:p w:rsidR="003C7F98" w:rsidRDefault="00F53CF6" w:rsidP="00080B98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多种微生物发酵：</w:t>
            </w:r>
          </w:p>
          <w:p w:rsidR="00F53CF6" w:rsidRPr="003C7F98" w:rsidRDefault="00F53CF6" w:rsidP="00080B98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①蛋白质</w:t>
            </w:r>
            <w:r w:rsidRPr="003C7F98">
              <w:rPr>
                <w:rFonts w:asciiTheme="minorEastAsia" w:hAnsiTheme="minorEastAsia"/>
                <w:noProof/>
                <w:szCs w:val="21"/>
                <w:vertAlign w:val="subscript"/>
              </w:rPr>
              <w:drawing>
                <wp:inline distT="0" distB="0" distL="0" distR="0">
                  <wp:extent cx="209550" cy="232319"/>
                  <wp:effectExtent l="0" t="0" r="0" b="0"/>
                  <wp:docPr id="27" name="图片 27" descr="C:\Users\Administrator\Desktop\图片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C:\Users\Administrator\Desktop\图片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349" cy="2476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C7F98">
              <w:rPr>
                <w:rFonts w:asciiTheme="minorEastAsia" w:hAnsiTheme="minorEastAsia" w:hint="eastAsia"/>
                <w:szCs w:val="21"/>
              </w:rPr>
              <w:t>小分子的肽＋氨基酸；</w:t>
            </w:r>
          </w:p>
          <w:p w:rsidR="00F53CF6" w:rsidRPr="003C7F98" w:rsidRDefault="00F53CF6" w:rsidP="00EA0E8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②脂肪</w:t>
            </w:r>
            <w:r w:rsidRPr="003C7F98">
              <w:rPr>
                <w:rFonts w:asciiTheme="minorEastAsia" w:hAnsiTheme="minorEastAsia"/>
                <w:noProof/>
                <w:szCs w:val="21"/>
              </w:rPr>
              <w:drawing>
                <wp:inline distT="0" distB="0" distL="0" distR="0">
                  <wp:extent cx="357187" cy="276225"/>
                  <wp:effectExtent l="0" t="0" r="0" b="0"/>
                  <wp:docPr id="28" name="图片 28" descr="C:\Users\Administrator\Desktop\图片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C:\Users\Administrator\Desktop\图片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2435" cy="2802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C7F98">
              <w:rPr>
                <w:rFonts w:asciiTheme="minorEastAsia" w:hAnsiTheme="minorEastAsia" w:hint="eastAsia"/>
                <w:szCs w:val="21"/>
              </w:rPr>
              <w:t xml:space="preserve">           甘油＋脂肪酸</w:t>
            </w:r>
          </w:p>
        </w:tc>
        <w:tc>
          <w:tcPr>
            <w:tcW w:w="2545" w:type="dxa"/>
          </w:tcPr>
          <w:p w:rsidR="00F53CF6" w:rsidRPr="003C7F98" w:rsidRDefault="00F53CF6" w:rsidP="00EA0E8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①乳酸菌无氧呼吸：C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>6</w:t>
            </w:r>
            <w:r w:rsidRPr="003C7F98">
              <w:rPr>
                <w:rFonts w:asciiTheme="minorEastAsia" w:hAnsiTheme="minorEastAsia" w:hint="eastAsia"/>
                <w:szCs w:val="21"/>
              </w:rPr>
              <w:t>H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>12</w:t>
            </w:r>
            <w:r w:rsidRPr="003C7F98">
              <w:rPr>
                <w:rFonts w:asciiTheme="minorEastAsia" w:hAnsiTheme="minorEastAsia" w:hint="eastAsia"/>
                <w:szCs w:val="21"/>
              </w:rPr>
              <w:t>O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 xml:space="preserve">6 </w:t>
            </w:r>
            <w:r w:rsidRPr="003C7F98">
              <w:rPr>
                <w:rFonts w:asciiTheme="minorEastAsia" w:hAnsiTheme="minorEastAsia"/>
                <w:noProof/>
                <w:szCs w:val="21"/>
                <w:vertAlign w:val="subscript"/>
              </w:rPr>
              <w:drawing>
                <wp:inline distT="0" distB="0" distL="0" distR="0">
                  <wp:extent cx="209550" cy="232319"/>
                  <wp:effectExtent l="0" t="0" r="0" b="0"/>
                  <wp:docPr id="29" name="图片 29" descr="C:\Users\Administrator\Desktop\图片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C:\Users\Administrator\Desktop\图片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349" cy="2476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C7F98">
              <w:rPr>
                <w:rFonts w:asciiTheme="minorEastAsia" w:hAnsiTheme="minorEastAsia" w:hint="eastAsia"/>
                <w:szCs w:val="21"/>
              </w:rPr>
              <w:t>2C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>3</w:t>
            </w:r>
            <w:r w:rsidRPr="003C7F98">
              <w:rPr>
                <w:rFonts w:asciiTheme="minorEastAsia" w:hAnsiTheme="minorEastAsia" w:hint="eastAsia"/>
                <w:szCs w:val="21"/>
              </w:rPr>
              <w:t>H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>6</w:t>
            </w:r>
            <w:r w:rsidRPr="003C7F98">
              <w:rPr>
                <w:rFonts w:asciiTheme="minorEastAsia" w:hAnsiTheme="minorEastAsia" w:hint="eastAsia"/>
                <w:szCs w:val="21"/>
              </w:rPr>
              <w:t>O</w:t>
            </w:r>
            <w:r w:rsidRPr="003C7F98">
              <w:rPr>
                <w:rFonts w:asciiTheme="minorEastAsia" w:hAnsiTheme="minorEastAsia" w:hint="eastAsia"/>
                <w:szCs w:val="21"/>
                <w:vertAlign w:val="subscript"/>
              </w:rPr>
              <w:t>3</w:t>
            </w:r>
            <w:r w:rsidRPr="003C7F98">
              <w:rPr>
                <w:rFonts w:asciiTheme="minorEastAsia" w:hAnsiTheme="minorEastAsia" w:hint="eastAsia"/>
                <w:szCs w:val="21"/>
              </w:rPr>
              <w:t>＋能量；②亚硝酸盐检测：在盐酸酸化条下，亚硝酸盐与对氨基苯磺酸发生重氮化反应后，与N</w:t>
            </w:r>
            <w:r w:rsidRPr="003C7F98">
              <w:rPr>
                <w:rFonts w:asciiTheme="minorEastAsia" w:hAnsiTheme="minorEastAsia" w:hint="eastAsia"/>
                <w:szCs w:val="21"/>
              </w:rPr>
              <w:softHyphen/>
            </w:r>
            <w:r w:rsidR="0059419F">
              <w:rPr>
                <w:rFonts w:asciiTheme="minorEastAsia" w:hAnsiTheme="minorEastAsia" w:hint="eastAsia"/>
                <w:szCs w:val="21"/>
              </w:rPr>
              <w:t>-1-</w:t>
            </w:r>
            <w:r w:rsidRPr="003C7F98">
              <w:rPr>
                <w:rFonts w:asciiTheme="minorEastAsia" w:hAnsiTheme="minorEastAsia" w:hint="eastAsia"/>
                <w:szCs w:val="21"/>
              </w:rPr>
              <w:softHyphen/>
            </w:r>
            <w:proofErr w:type="gramStart"/>
            <w:r w:rsidRPr="003C7F98">
              <w:rPr>
                <w:rFonts w:asciiTheme="minorEastAsia" w:hAnsiTheme="minorEastAsia" w:hint="eastAsia"/>
                <w:szCs w:val="21"/>
              </w:rPr>
              <w:t>萘基乙</w:t>
            </w:r>
            <w:proofErr w:type="gramEnd"/>
            <w:r w:rsidRPr="003C7F98">
              <w:rPr>
                <w:rFonts w:asciiTheme="minorEastAsia" w:hAnsiTheme="minorEastAsia" w:hint="eastAsia"/>
                <w:szCs w:val="21"/>
              </w:rPr>
              <w:t>二胺盐酸</w:t>
            </w:r>
            <w:proofErr w:type="gramStart"/>
            <w:r w:rsidRPr="003C7F98">
              <w:rPr>
                <w:rFonts w:asciiTheme="minorEastAsia" w:hAnsiTheme="minorEastAsia" w:hint="eastAsia"/>
                <w:szCs w:val="21"/>
              </w:rPr>
              <w:t>盐结合</w:t>
            </w:r>
            <w:proofErr w:type="gramEnd"/>
            <w:r w:rsidRPr="003C7F98">
              <w:rPr>
                <w:rFonts w:asciiTheme="minorEastAsia" w:hAnsiTheme="minorEastAsia" w:hint="eastAsia"/>
                <w:szCs w:val="21"/>
              </w:rPr>
              <w:t>形成玫瑰红色染料</w:t>
            </w:r>
          </w:p>
        </w:tc>
      </w:tr>
      <w:tr w:rsidR="003C7F98" w:rsidRPr="003C7F98" w:rsidTr="0059419F">
        <w:trPr>
          <w:trHeight w:val="270"/>
        </w:trPr>
        <w:tc>
          <w:tcPr>
            <w:tcW w:w="457" w:type="dxa"/>
            <w:vMerge w:val="restart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/>
                <w:szCs w:val="21"/>
              </w:rPr>
              <w:t>控</w:t>
            </w:r>
          </w:p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/>
                <w:szCs w:val="21"/>
              </w:rPr>
              <w:t>制</w:t>
            </w:r>
          </w:p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/>
                <w:szCs w:val="21"/>
              </w:rPr>
              <w:t>条件</w:t>
            </w:r>
          </w:p>
        </w:tc>
        <w:tc>
          <w:tcPr>
            <w:tcW w:w="456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0</w:t>
            </w:r>
            <w:r w:rsidRPr="003C7F98">
              <w:rPr>
                <w:rFonts w:asciiTheme="minorEastAsia" w:hAnsiTheme="minorEastAsia"/>
                <w:szCs w:val="21"/>
                <w:vertAlign w:val="subscript"/>
              </w:rPr>
              <w:t>2</w:t>
            </w:r>
          </w:p>
        </w:tc>
        <w:tc>
          <w:tcPr>
            <w:tcW w:w="1355" w:type="dxa"/>
            <w:vAlign w:val="center"/>
          </w:tcPr>
          <w:p w:rsidR="0059419F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前期有氧</w:t>
            </w:r>
          </w:p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后期无氧</w:t>
            </w:r>
          </w:p>
        </w:tc>
        <w:tc>
          <w:tcPr>
            <w:tcW w:w="1984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有氧</w:t>
            </w:r>
          </w:p>
        </w:tc>
        <w:tc>
          <w:tcPr>
            <w:tcW w:w="2126" w:type="dxa"/>
            <w:vAlign w:val="center"/>
          </w:tcPr>
          <w:p w:rsidR="00F53CF6" w:rsidRPr="003C7F98" w:rsidRDefault="00F53CF6" w:rsidP="0059419F">
            <w:pPr>
              <w:widowControl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前期发酵有氧</w:t>
            </w:r>
          </w:p>
        </w:tc>
        <w:tc>
          <w:tcPr>
            <w:tcW w:w="2545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无氧</w:t>
            </w:r>
          </w:p>
        </w:tc>
      </w:tr>
      <w:tr w:rsidR="003C7F98" w:rsidRPr="003C7F98" w:rsidTr="0059419F">
        <w:trPr>
          <w:trHeight w:val="270"/>
        </w:trPr>
        <w:tc>
          <w:tcPr>
            <w:tcW w:w="457" w:type="dxa"/>
            <w:vMerge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56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温度</w:t>
            </w:r>
          </w:p>
        </w:tc>
        <w:tc>
          <w:tcPr>
            <w:tcW w:w="1355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18～25 ℃</w:t>
            </w:r>
          </w:p>
        </w:tc>
        <w:tc>
          <w:tcPr>
            <w:tcW w:w="1984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30～35 ℃</w:t>
            </w:r>
          </w:p>
        </w:tc>
        <w:tc>
          <w:tcPr>
            <w:tcW w:w="2126" w:type="dxa"/>
            <w:vAlign w:val="center"/>
          </w:tcPr>
          <w:p w:rsidR="00F53CF6" w:rsidRPr="003C7F98" w:rsidRDefault="00F53CF6" w:rsidP="0059419F">
            <w:pPr>
              <w:widowControl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让豆腐上长出毛霉时将温度控制在15～18 ℃</w:t>
            </w:r>
          </w:p>
        </w:tc>
        <w:tc>
          <w:tcPr>
            <w:tcW w:w="2545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室温</w:t>
            </w:r>
          </w:p>
        </w:tc>
      </w:tr>
      <w:tr w:rsidR="003C7F98" w:rsidRPr="003C7F98" w:rsidTr="0059419F">
        <w:trPr>
          <w:trHeight w:val="270"/>
        </w:trPr>
        <w:tc>
          <w:tcPr>
            <w:tcW w:w="457" w:type="dxa"/>
            <w:vMerge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56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/>
                <w:szCs w:val="21"/>
              </w:rPr>
              <w:t>时</w:t>
            </w:r>
            <w:r w:rsidRPr="003C7F98">
              <w:rPr>
                <w:rFonts w:asciiTheme="minorEastAsia" w:hAnsiTheme="minorEastAsia"/>
                <w:szCs w:val="21"/>
              </w:rPr>
              <w:lastRenderedPageBreak/>
              <w:t>间</w:t>
            </w:r>
          </w:p>
        </w:tc>
        <w:tc>
          <w:tcPr>
            <w:tcW w:w="1355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lastRenderedPageBreak/>
              <w:t>10～12天</w:t>
            </w:r>
          </w:p>
        </w:tc>
        <w:tc>
          <w:tcPr>
            <w:tcW w:w="1984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7～8天</w:t>
            </w:r>
          </w:p>
        </w:tc>
        <w:tc>
          <w:tcPr>
            <w:tcW w:w="2126" w:type="dxa"/>
            <w:vAlign w:val="center"/>
          </w:tcPr>
          <w:p w:rsidR="00F53CF6" w:rsidRPr="003C7F98" w:rsidRDefault="00F53CF6" w:rsidP="0059419F">
            <w:pPr>
              <w:widowControl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加盐腌制时间8天左</w:t>
            </w:r>
            <w:r w:rsidRPr="003C7F98">
              <w:rPr>
                <w:rFonts w:asciiTheme="minorEastAsia" w:hAnsiTheme="minorEastAsia" w:hint="eastAsia"/>
                <w:szCs w:val="21"/>
              </w:rPr>
              <w:lastRenderedPageBreak/>
              <w:t>右</w:t>
            </w:r>
          </w:p>
        </w:tc>
        <w:tc>
          <w:tcPr>
            <w:tcW w:w="2545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lastRenderedPageBreak/>
              <w:t>腌制15天左右</w:t>
            </w:r>
          </w:p>
        </w:tc>
      </w:tr>
      <w:tr w:rsidR="003C7F98" w:rsidRPr="003C7F98" w:rsidTr="0059419F">
        <w:trPr>
          <w:trHeight w:val="270"/>
        </w:trPr>
        <w:tc>
          <w:tcPr>
            <w:tcW w:w="457" w:type="dxa"/>
            <w:vMerge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56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/>
                <w:szCs w:val="21"/>
              </w:rPr>
              <w:t>其他</w:t>
            </w:r>
          </w:p>
        </w:tc>
        <w:tc>
          <w:tcPr>
            <w:tcW w:w="1355" w:type="dxa"/>
            <w:tcBorders>
              <w:tr2bl w:val="single" w:sz="4" w:space="0" w:color="auto"/>
            </w:tcBorders>
          </w:tcPr>
          <w:p w:rsidR="00F53CF6" w:rsidRPr="003C7F98" w:rsidRDefault="00F53CF6" w:rsidP="00EA0E8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84" w:type="dxa"/>
            <w:tcBorders>
              <w:tr2bl w:val="single" w:sz="4" w:space="0" w:color="auto"/>
            </w:tcBorders>
          </w:tcPr>
          <w:p w:rsidR="00F53CF6" w:rsidRPr="003C7F98" w:rsidRDefault="00F53CF6" w:rsidP="00EA0E8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控制盐、酒等的用量</w:t>
            </w:r>
          </w:p>
        </w:tc>
        <w:tc>
          <w:tcPr>
            <w:tcW w:w="2545" w:type="dxa"/>
            <w:vAlign w:val="center"/>
          </w:tcPr>
          <w:p w:rsidR="00F53CF6" w:rsidRPr="003C7F98" w:rsidRDefault="00F53CF6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控制盐与水的比例</w:t>
            </w:r>
          </w:p>
        </w:tc>
      </w:tr>
      <w:tr w:rsidR="003C7F98" w:rsidRPr="003C7F98" w:rsidTr="0059419F">
        <w:trPr>
          <w:trHeight w:val="270"/>
        </w:trPr>
        <w:tc>
          <w:tcPr>
            <w:tcW w:w="913" w:type="dxa"/>
            <w:gridSpan w:val="2"/>
            <w:vAlign w:val="center"/>
          </w:tcPr>
          <w:p w:rsidR="003C7F98" w:rsidRDefault="003C7F98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操作</w:t>
            </w:r>
          </w:p>
          <w:p w:rsidR="003C7F98" w:rsidRPr="003C7F98" w:rsidRDefault="003C7F98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提示</w:t>
            </w:r>
          </w:p>
        </w:tc>
        <w:tc>
          <w:tcPr>
            <w:tcW w:w="3339" w:type="dxa"/>
            <w:gridSpan w:val="2"/>
          </w:tcPr>
          <w:p w:rsidR="003C7F98" w:rsidRPr="003C7F98" w:rsidRDefault="003C7F98" w:rsidP="00EA0E8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材料的选择与处理；防止发酵液被污染；控制好发酵条件；正确使用发酵装置</w:t>
            </w:r>
          </w:p>
        </w:tc>
        <w:tc>
          <w:tcPr>
            <w:tcW w:w="2126" w:type="dxa"/>
          </w:tcPr>
          <w:p w:rsidR="003C7F98" w:rsidRPr="003C7F98" w:rsidRDefault="003C7F98" w:rsidP="00EA0E8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控制好材料的用量；防止杂菌污染；控制发酵条件(时间、温度等)</w:t>
            </w:r>
          </w:p>
        </w:tc>
        <w:tc>
          <w:tcPr>
            <w:tcW w:w="2545" w:type="dxa"/>
          </w:tcPr>
          <w:p w:rsidR="003C7F98" w:rsidRPr="003C7F98" w:rsidRDefault="003C7F98" w:rsidP="00EA0E8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泡菜坛的选择；腌制的条件；测定亚硝酸盐含量的操作</w:t>
            </w:r>
          </w:p>
        </w:tc>
      </w:tr>
      <w:tr w:rsidR="003C7F98" w:rsidRPr="003C7F98" w:rsidTr="0059419F">
        <w:trPr>
          <w:trHeight w:val="1924"/>
        </w:trPr>
        <w:tc>
          <w:tcPr>
            <w:tcW w:w="913" w:type="dxa"/>
            <w:gridSpan w:val="2"/>
            <w:vAlign w:val="center"/>
          </w:tcPr>
          <w:p w:rsidR="003C7F98" w:rsidRDefault="003C7F98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操作</w:t>
            </w:r>
          </w:p>
          <w:p w:rsidR="003C7F98" w:rsidRPr="003C7F98" w:rsidRDefault="003C7F98" w:rsidP="0059419F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流程</w:t>
            </w:r>
          </w:p>
        </w:tc>
        <w:tc>
          <w:tcPr>
            <w:tcW w:w="3339" w:type="dxa"/>
            <w:gridSpan w:val="2"/>
          </w:tcPr>
          <w:p w:rsidR="003C7F98" w:rsidRPr="003C7F98" w:rsidRDefault="003C7F98" w:rsidP="003C7F98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挑选葡萄</w:t>
            </w:r>
            <w:r w:rsidRPr="003C7F98">
              <w:rPr>
                <w:rFonts w:asciiTheme="minorEastAsia" w:hAnsiTheme="minorEastAsia"/>
                <w:szCs w:val="21"/>
              </w:rPr>
              <w:t>→</w:t>
            </w:r>
            <w:r w:rsidRPr="003C7F98">
              <w:rPr>
                <w:rFonts w:asciiTheme="minorEastAsia" w:hAnsiTheme="minorEastAsia" w:hint="eastAsia"/>
                <w:szCs w:val="21"/>
              </w:rPr>
              <w:t>冲洗</w:t>
            </w:r>
            <w:r w:rsidRPr="003C7F98">
              <w:rPr>
                <w:rFonts w:asciiTheme="minorEastAsia" w:hAnsiTheme="minorEastAsia"/>
                <w:szCs w:val="21"/>
              </w:rPr>
              <w:t>→</w:t>
            </w:r>
            <w:r w:rsidRPr="003C7F98">
              <w:rPr>
                <w:rFonts w:asciiTheme="minorEastAsia" w:hAnsiTheme="minorEastAsia" w:hint="eastAsia"/>
                <w:szCs w:val="21"/>
              </w:rPr>
              <w:t>榨汁</w:t>
            </w:r>
          </w:p>
          <w:p w:rsidR="003C7F98" w:rsidRPr="003C7F98" w:rsidRDefault="003C7F98" w:rsidP="003C7F98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 xml:space="preserve">　　　　　     </w:t>
            </w:r>
            <w:r w:rsidR="0059419F">
              <w:rPr>
                <w:rFonts w:asciiTheme="minorEastAsia" w:hAnsiTheme="minorEastAsia" w:hint="eastAsia"/>
                <w:szCs w:val="21"/>
              </w:rPr>
              <w:t xml:space="preserve">  </w:t>
            </w:r>
            <w:r w:rsidRPr="003C7F98">
              <w:rPr>
                <w:rFonts w:asciiTheme="minorEastAsia" w:hAnsiTheme="minorEastAsia" w:hint="eastAsia"/>
                <w:szCs w:val="21"/>
              </w:rPr>
              <w:t>↓</w:t>
            </w:r>
          </w:p>
          <w:p w:rsidR="003C7F98" w:rsidRPr="003C7F98" w:rsidRDefault="0059419F" w:rsidP="003C7F98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 </w:t>
            </w:r>
            <w:r w:rsidR="003C7F98" w:rsidRPr="003C7F98">
              <w:rPr>
                <w:rFonts w:asciiTheme="minorEastAsia" w:hAnsiTheme="minorEastAsia" w:hint="eastAsia"/>
                <w:szCs w:val="21"/>
              </w:rPr>
              <w:t>醋酸发酵</w:t>
            </w:r>
            <w:r w:rsidR="003C7F98" w:rsidRPr="003C7F98">
              <w:rPr>
                <w:rFonts w:asciiTheme="minorEastAsia" w:hAnsiTheme="minorEastAsia"/>
                <w:szCs w:val="21"/>
              </w:rPr>
              <w:t>←</w:t>
            </w:r>
            <w:r w:rsidR="003C7F98" w:rsidRPr="003C7F98">
              <w:rPr>
                <w:rFonts w:asciiTheme="minorEastAsia" w:hAnsiTheme="minorEastAsia" w:hint="eastAsia"/>
                <w:szCs w:val="21"/>
              </w:rPr>
              <w:t>酒精发酵</w:t>
            </w:r>
          </w:p>
          <w:p w:rsidR="003C7F98" w:rsidRPr="003C7F98" w:rsidRDefault="0059419F" w:rsidP="003C7F98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    </w:t>
            </w:r>
            <w:r w:rsidR="003C7F98" w:rsidRPr="003C7F98">
              <w:rPr>
                <w:rFonts w:asciiTheme="minorEastAsia" w:hAnsiTheme="minorEastAsia" w:hint="eastAsia"/>
                <w:szCs w:val="21"/>
              </w:rPr>
              <w:t xml:space="preserve">↓　　 </w:t>
            </w:r>
            <w:r>
              <w:rPr>
                <w:rFonts w:asciiTheme="minorEastAsia" w:hAnsiTheme="minorEastAsia" w:hint="eastAsia"/>
                <w:szCs w:val="21"/>
              </w:rPr>
              <w:t xml:space="preserve"> </w:t>
            </w:r>
            <w:r w:rsidR="003C7F98" w:rsidRPr="003C7F98">
              <w:rPr>
                <w:rFonts w:asciiTheme="minorEastAsia" w:hAnsiTheme="minorEastAsia" w:hint="eastAsia"/>
                <w:szCs w:val="21"/>
              </w:rPr>
              <w:t xml:space="preserve">　↓</w:t>
            </w:r>
          </w:p>
          <w:p w:rsidR="003C7F98" w:rsidRPr="003C7F98" w:rsidRDefault="0059419F" w:rsidP="00EA0E8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   </w:t>
            </w:r>
            <w:r w:rsidR="003C7F98" w:rsidRPr="003C7F98">
              <w:rPr>
                <w:rFonts w:asciiTheme="minorEastAsia" w:hAnsiTheme="minorEastAsia" w:hint="eastAsia"/>
                <w:szCs w:val="21"/>
              </w:rPr>
              <w:t xml:space="preserve">果醋　　</w:t>
            </w:r>
            <w:r>
              <w:rPr>
                <w:rFonts w:asciiTheme="minorEastAsia" w:hAnsiTheme="minorEastAsia" w:hint="eastAsia"/>
                <w:szCs w:val="21"/>
              </w:rPr>
              <w:t xml:space="preserve">  </w:t>
            </w:r>
            <w:r w:rsidR="003C7F98" w:rsidRPr="003C7F98">
              <w:rPr>
                <w:rFonts w:asciiTheme="minorEastAsia" w:hAnsiTheme="minorEastAsia" w:hint="eastAsia"/>
                <w:szCs w:val="21"/>
              </w:rPr>
              <w:t>果酒</w:t>
            </w:r>
          </w:p>
        </w:tc>
        <w:tc>
          <w:tcPr>
            <w:tcW w:w="2126" w:type="dxa"/>
          </w:tcPr>
          <w:p w:rsidR="003C7F98" w:rsidRPr="003C7F98" w:rsidRDefault="003C7F98" w:rsidP="00EA0E8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 w:hint="eastAsia"/>
                <w:szCs w:val="21"/>
              </w:rPr>
              <w:t>让豆腐上长出毛霉→加盐腌制→加卤汤装瓶→密封腌制</w:t>
            </w:r>
          </w:p>
        </w:tc>
        <w:tc>
          <w:tcPr>
            <w:tcW w:w="2545" w:type="dxa"/>
          </w:tcPr>
          <w:p w:rsidR="003C7F98" w:rsidRPr="003C7F98" w:rsidRDefault="003C7F98" w:rsidP="00EA0E8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3C7F98">
              <w:rPr>
                <w:rFonts w:asciiTheme="minorEastAsia" w:hAnsiTheme="minorEastAsia"/>
                <w:noProof/>
                <w:szCs w:val="21"/>
              </w:rPr>
              <w:drawing>
                <wp:inline distT="0" distB="0" distL="0" distR="0">
                  <wp:extent cx="1392071" cy="1064525"/>
                  <wp:effectExtent l="19050" t="0" r="0" b="0"/>
                  <wp:docPr id="11266" name="Picture 2" descr="E:\张红\2019\同步\生物\人教选修1\WORD\++1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66" name="Picture 2" descr="E:\张红\2019\同步\生物\人教选修1\WORD\++1.T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r:link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161" cy="1085241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9419F" w:rsidRDefault="0059419F" w:rsidP="00B4525E">
      <w:pPr>
        <w:spacing w:line="360" w:lineRule="auto"/>
        <w:rPr>
          <w:rFonts w:ascii="宋体" w:eastAsia="宋体" w:hAnsi="宋体" w:cs="宋体"/>
          <w:bCs/>
          <w:color w:val="000000"/>
          <w:sz w:val="24"/>
          <w:szCs w:val="24"/>
        </w:rPr>
      </w:pPr>
    </w:p>
    <w:p w:rsidR="00E02530" w:rsidRPr="00B4525E" w:rsidRDefault="00E02530" w:rsidP="00B4525E">
      <w:pPr>
        <w:spacing w:line="360" w:lineRule="auto"/>
        <w:rPr>
          <w:rFonts w:ascii="宋体" w:eastAsia="宋体" w:hAnsi="宋体" w:cs="宋体"/>
          <w:bCs/>
          <w:color w:val="000000"/>
          <w:sz w:val="24"/>
          <w:szCs w:val="24"/>
        </w:rPr>
      </w:pPr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2</w:t>
      </w:r>
      <w:r w:rsidRPr="00B4525E">
        <w:rPr>
          <w:rFonts w:ascii="宋体" w:eastAsia="宋体" w:hAnsi="宋体" w:cs="宋体"/>
          <w:bCs/>
          <w:color w:val="000000"/>
          <w:sz w:val="24"/>
          <w:szCs w:val="24"/>
        </w:rPr>
        <w:t>.要语必背</w:t>
      </w:r>
    </w:p>
    <w:p w:rsidR="00E02530" w:rsidRPr="00B4525E" w:rsidRDefault="00E02530" w:rsidP="00B4525E">
      <w:pPr>
        <w:spacing w:line="360" w:lineRule="auto"/>
        <w:rPr>
          <w:rFonts w:ascii="宋体" w:eastAsia="宋体" w:hAnsi="宋体" w:cs="宋体"/>
          <w:bCs/>
          <w:color w:val="000000"/>
          <w:sz w:val="24"/>
          <w:szCs w:val="24"/>
        </w:rPr>
      </w:pPr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（1）果酒制作中应先通气再密闭，而果醋的制作应始终在有氧条件下进行。</w:t>
      </w:r>
    </w:p>
    <w:p w:rsidR="00E02530" w:rsidRPr="00B4525E" w:rsidRDefault="00E02530" w:rsidP="00B4525E">
      <w:pPr>
        <w:spacing w:line="360" w:lineRule="auto"/>
        <w:rPr>
          <w:rFonts w:ascii="宋体" w:eastAsia="宋体" w:hAnsi="宋体" w:cs="宋体"/>
          <w:bCs/>
          <w:color w:val="000000"/>
          <w:sz w:val="24"/>
          <w:szCs w:val="24"/>
        </w:rPr>
      </w:pPr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（2）当氧气、糖源都充足时，醋酸菌可将葡萄汁中的糖分解成醋酸；当缺少糖源时，醋酸菌将乙醇变为乙醛，再将乙醛变为醋酸。</w:t>
      </w:r>
    </w:p>
    <w:p w:rsidR="00E02530" w:rsidRPr="00B4525E" w:rsidRDefault="00E02530" w:rsidP="00B4525E">
      <w:pPr>
        <w:spacing w:line="360" w:lineRule="auto"/>
        <w:rPr>
          <w:rFonts w:ascii="宋体" w:eastAsia="宋体" w:hAnsi="宋体" w:cs="宋体"/>
          <w:bCs/>
          <w:color w:val="000000"/>
          <w:sz w:val="24"/>
          <w:szCs w:val="24"/>
        </w:rPr>
      </w:pPr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（3）腐乳制作的主要菌种是毛霉，毛</w:t>
      </w:r>
      <w:proofErr w:type="gramStart"/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霉产生</w:t>
      </w:r>
      <w:proofErr w:type="gramEnd"/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的蛋白酶能将蛋白质水解为小分子的肽和氨基酸，脂肪酶能将脂肪水解为甘油和脂肪酸。</w:t>
      </w:r>
    </w:p>
    <w:p w:rsidR="00E02530" w:rsidRPr="00B4525E" w:rsidRDefault="00E02530" w:rsidP="00B4525E">
      <w:pPr>
        <w:spacing w:line="360" w:lineRule="auto"/>
        <w:rPr>
          <w:rFonts w:ascii="宋体" w:eastAsia="宋体" w:hAnsi="宋体" w:cs="宋体"/>
          <w:bCs/>
          <w:color w:val="000000"/>
          <w:sz w:val="24"/>
          <w:szCs w:val="24"/>
        </w:rPr>
      </w:pPr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（4）腐乳制作中加盐既可析出豆腐中的水分，又能抑制微生物的生长。卤汤是由酒和香辛料配制而成的，既能防腐杀菌，又能调味。</w:t>
      </w:r>
    </w:p>
    <w:p w:rsidR="00E02530" w:rsidRPr="00B4525E" w:rsidRDefault="00E02530" w:rsidP="00B4525E">
      <w:pPr>
        <w:spacing w:line="360" w:lineRule="auto"/>
        <w:rPr>
          <w:rFonts w:ascii="宋体" w:eastAsia="宋体" w:hAnsi="宋体" w:cs="宋体"/>
          <w:bCs/>
          <w:color w:val="000000"/>
          <w:sz w:val="24"/>
          <w:szCs w:val="24"/>
        </w:rPr>
      </w:pPr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（5）测定亚硝酸盐的含量用比色法，即在盐酸酸化条件下，亚硝酸盐与对氨基苯磺酸发生重氮化反应后，与</w:t>
      </w:r>
      <w:r w:rsidRPr="00B4525E">
        <w:rPr>
          <w:rFonts w:ascii="宋体" w:eastAsia="宋体" w:hAnsi="宋体" w:cs="宋体"/>
          <w:bCs/>
          <w:color w:val="000000"/>
          <w:sz w:val="24"/>
          <w:szCs w:val="24"/>
        </w:rPr>
        <w:t>N</w:t>
      </w:r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－</w:t>
      </w:r>
      <w:r w:rsidRPr="00B4525E">
        <w:rPr>
          <w:rFonts w:ascii="宋体" w:eastAsia="宋体" w:hAnsi="宋体" w:cs="宋体"/>
          <w:bCs/>
          <w:color w:val="000000"/>
          <w:sz w:val="24"/>
          <w:szCs w:val="24"/>
        </w:rPr>
        <w:t>1</w:t>
      </w:r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－</w:t>
      </w:r>
      <w:proofErr w:type="gramStart"/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萘基乙</w:t>
      </w:r>
      <w:proofErr w:type="gramEnd"/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二胺盐酸</w:t>
      </w:r>
      <w:proofErr w:type="gramStart"/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盐结合</w:t>
      </w:r>
      <w:proofErr w:type="gramEnd"/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形成玫瑰红色染料，将显色反应后的样品与已知浓度的标准显色液进行目测比较，可以大致估算出泡菜中亚硝酸盐的含量。</w:t>
      </w:r>
    </w:p>
    <w:p w:rsidR="00E02530" w:rsidRPr="00B4525E" w:rsidRDefault="00E02530" w:rsidP="00B4525E">
      <w:pPr>
        <w:spacing w:line="360" w:lineRule="auto"/>
        <w:rPr>
          <w:rFonts w:ascii="宋体" w:eastAsia="宋体" w:hAnsi="宋体" w:cs="宋体"/>
          <w:bCs/>
          <w:color w:val="000000"/>
          <w:sz w:val="24"/>
          <w:szCs w:val="24"/>
        </w:rPr>
      </w:pPr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（6）在腌制泡菜过程中要保证乳酸菌所需的无氧环境。在发酵过程中，亚硝酸盐含量先增加后减少，最后趋于稳定。</w:t>
      </w:r>
    </w:p>
    <w:p w:rsidR="00B4525E" w:rsidRDefault="00B4525E" w:rsidP="00B4525E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 w:rsidRPr="00B4525E">
        <w:rPr>
          <w:rFonts w:ascii="宋体" w:eastAsia="宋体" w:hAnsi="宋体" w:cs="宋体" w:hint="eastAsia"/>
          <w:b/>
          <w:sz w:val="24"/>
          <w:szCs w:val="24"/>
        </w:rPr>
        <w:t>三、学法指导</w:t>
      </w:r>
    </w:p>
    <w:p w:rsidR="00B4525E" w:rsidRDefault="00B4525E" w:rsidP="00B4525E">
      <w:pPr>
        <w:spacing w:line="360" w:lineRule="auto"/>
        <w:rPr>
          <w:rFonts w:ascii="宋体" w:eastAsia="宋体" w:hAnsi="宋体" w:cs="宋体"/>
          <w:bCs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1.传统发酵这一专题，同学们对基本知识点的理解要到位，注重对知识掌握的精准度。在生物学习过程中，最重要的是回归教材。</w:t>
      </w:r>
    </w:p>
    <w:p w:rsidR="00B4525E" w:rsidRPr="00B4525E" w:rsidRDefault="00B4525E" w:rsidP="00B4525E">
      <w:pPr>
        <w:spacing w:line="360" w:lineRule="auto"/>
        <w:rPr>
          <w:rFonts w:ascii="宋体" w:eastAsia="宋体" w:hAnsi="宋体" w:cs="宋体"/>
          <w:bCs/>
          <w:color w:val="000000"/>
          <w:sz w:val="24"/>
          <w:szCs w:val="24"/>
        </w:rPr>
      </w:pPr>
      <w:r>
        <w:rPr>
          <w:rFonts w:ascii="宋体" w:eastAsia="宋体" w:hAnsi="宋体" w:cs="宋体"/>
          <w:bCs/>
          <w:color w:val="000000"/>
          <w:sz w:val="24"/>
          <w:szCs w:val="24"/>
        </w:rPr>
        <w:t>2</w:t>
      </w: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.注重实</w:t>
      </w:r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验探究的实践应用</w:t>
      </w:r>
      <w:r w:rsidR="001556C7">
        <w:rPr>
          <w:rFonts w:ascii="宋体" w:eastAsia="宋体" w:hAnsi="宋体" w:cs="宋体" w:hint="eastAsia"/>
          <w:bCs/>
          <w:color w:val="000000"/>
          <w:sz w:val="24"/>
          <w:szCs w:val="24"/>
        </w:rPr>
        <w:t>，</w:t>
      </w:r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从果酒、果醋、</w:t>
      </w:r>
      <w:r w:rsidR="0052311C">
        <w:rPr>
          <w:rFonts w:asciiTheme="minorEastAsia" w:hAnsiTheme="minorEastAsia" w:hint="eastAsia"/>
          <w:sz w:val="24"/>
          <w:szCs w:val="24"/>
        </w:rPr>
        <w:t>腐乳和泡菜制作之前的资料查询，到设计实验，再到动手操作和</w:t>
      </w:r>
      <w:r w:rsidRPr="00B4525E">
        <w:rPr>
          <w:rFonts w:asciiTheme="minorEastAsia" w:hAnsiTheme="minorEastAsia" w:hint="eastAsia"/>
          <w:sz w:val="24"/>
          <w:szCs w:val="24"/>
        </w:rPr>
        <w:t>对实验结果的分析，</w:t>
      </w:r>
      <w:r w:rsidR="0052311C">
        <w:rPr>
          <w:rFonts w:asciiTheme="minorEastAsia" w:hAnsiTheme="minorEastAsia" w:hint="eastAsia"/>
          <w:sz w:val="24"/>
          <w:szCs w:val="24"/>
        </w:rPr>
        <w:t>要</w:t>
      </w:r>
      <w:r w:rsidRPr="00B4525E">
        <w:rPr>
          <w:rFonts w:asciiTheme="minorEastAsia" w:hAnsiTheme="minorEastAsia" w:hint="eastAsia"/>
          <w:sz w:val="24"/>
          <w:szCs w:val="24"/>
        </w:rPr>
        <w:t>学会实验探究过程，</w:t>
      </w:r>
      <w:r w:rsidR="0052311C">
        <w:rPr>
          <w:rFonts w:ascii="宋体" w:eastAsia="宋体" w:hAnsi="宋体" w:cs="宋体" w:hint="eastAsia"/>
          <w:bCs/>
          <w:color w:val="000000"/>
          <w:sz w:val="24"/>
          <w:szCs w:val="24"/>
        </w:rPr>
        <w:t>会运用归纳、抽象和概括的科学思维方法</w:t>
      </w:r>
      <w:r w:rsidRPr="00B4525E">
        <w:rPr>
          <w:rFonts w:ascii="宋体" w:eastAsia="宋体" w:hAnsi="宋体" w:cs="宋体" w:hint="eastAsia"/>
          <w:bCs/>
          <w:color w:val="000000"/>
          <w:sz w:val="24"/>
          <w:szCs w:val="24"/>
        </w:rPr>
        <w:t>。</w:t>
      </w:r>
    </w:p>
    <w:p w:rsidR="008E013A" w:rsidRPr="0059419F" w:rsidRDefault="00B4525E" w:rsidP="0059419F">
      <w:pPr>
        <w:spacing w:line="360" w:lineRule="auto"/>
        <w:rPr>
          <w:rFonts w:ascii="宋体" w:eastAsia="宋体" w:hAnsi="宋体" w:cs="宋体"/>
          <w:bCs/>
          <w:color w:val="000000"/>
          <w:sz w:val="24"/>
          <w:szCs w:val="24"/>
        </w:rPr>
      </w:pPr>
      <w:r>
        <w:rPr>
          <w:rFonts w:ascii="宋体" w:eastAsia="宋体" w:hAnsi="宋体" w:cs="宋体"/>
          <w:bCs/>
          <w:color w:val="000000"/>
          <w:sz w:val="24"/>
          <w:szCs w:val="24"/>
        </w:rPr>
        <w:t>3</w:t>
      </w: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.同学们要联系自己的生活实际，有意识地将所学知识用于解释日常生活中的有关生命</w:t>
      </w: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lastRenderedPageBreak/>
        <w:t>现象</w:t>
      </w:r>
      <w:r w:rsidR="0052311C">
        <w:rPr>
          <w:rFonts w:ascii="宋体" w:eastAsia="宋体" w:hAnsi="宋体" w:cs="宋体" w:hint="eastAsia"/>
          <w:bCs/>
          <w:color w:val="000000"/>
          <w:sz w:val="24"/>
          <w:szCs w:val="24"/>
        </w:rPr>
        <w:t>，</w:t>
      </w:r>
      <w:r>
        <w:rPr>
          <w:rFonts w:ascii="宋体" w:eastAsia="宋体" w:hAnsi="宋体" w:cs="宋体" w:hint="eastAsia"/>
          <w:bCs/>
          <w:color w:val="000000"/>
          <w:sz w:val="24"/>
          <w:szCs w:val="24"/>
        </w:rPr>
        <w:t>解决生活中的生物学问题。</w:t>
      </w:r>
      <w:r w:rsidR="00993B1E">
        <w:rPr>
          <w:rFonts w:asciiTheme="minorEastAsia" w:hAnsiTheme="minorEastAsia"/>
          <w:noProof/>
          <w:szCs w:val="21"/>
        </w:rPr>
        <w:pict>
          <v:rect id="矩形 3" o:spid="_x0000_s1035" style="position:absolute;left:0;text-align:left;margin-left:612.5pt;margin-top:74.35pt;width:42.8pt;height:41.2pt;z-index:251663360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" filled="f" stroked="f">
            <v:textbox style="mso-fit-shape-to-text:t">
              <w:txbxContent>
                <w:p w:rsidR="00EA0E81" w:rsidRDefault="00EA0E81" w:rsidP="00EA0E81">
                  <w:pPr>
                    <w:pStyle w:val="a3"/>
                    <w:spacing w:before="0" w:beforeAutospacing="0" w:after="0" w:afterAutospacing="0"/>
                  </w:pPr>
                  <w:r>
                    <w:rPr>
                      <w:rFonts w:cs="Times New Roman" w:hint="eastAsia"/>
                      <w:color w:val="C00000"/>
                      <w:kern w:val="2"/>
                      <w:sz w:val="56"/>
                      <w:szCs w:val="56"/>
                    </w:rPr>
                    <w:t>×</w:t>
                  </w:r>
                </w:p>
              </w:txbxContent>
            </v:textbox>
          </v:rect>
        </w:pict>
      </w:r>
      <w:r w:rsidR="00993B1E">
        <w:rPr>
          <w:rFonts w:asciiTheme="minorEastAsia" w:hAnsiTheme="minorEastAsia"/>
          <w:noProof/>
          <w:szCs w:val="21"/>
        </w:rPr>
        <w:pict>
          <v:rect id="矩形 4" o:spid="_x0000_s1027" style="position:absolute;left:0;text-align:left;margin-left:851.3pt;margin-top:117.05pt;width:42.8pt;height:41.2pt;z-index:251664384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" filled="f" stroked="f">
            <v:textbox style="mso-fit-shape-to-text:t">
              <w:txbxContent>
                <w:p w:rsidR="00EA0E81" w:rsidRDefault="00EA0E81" w:rsidP="00EA0E81">
                  <w:pPr>
                    <w:pStyle w:val="a3"/>
                    <w:spacing w:before="0" w:beforeAutospacing="0" w:after="0" w:afterAutospacing="0"/>
                  </w:pPr>
                  <w:r>
                    <w:rPr>
                      <w:rFonts w:cs="Times New Roman" w:hint="eastAsia"/>
                      <w:color w:val="C00000"/>
                      <w:kern w:val="2"/>
                      <w:sz w:val="56"/>
                      <w:szCs w:val="56"/>
                    </w:rPr>
                    <w:t>×</w:t>
                  </w:r>
                </w:p>
              </w:txbxContent>
            </v:textbox>
          </v:rect>
        </w:pict>
      </w:r>
      <w:r w:rsidR="00993B1E">
        <w:rPr>
          <w:rFonts w:asciiTheme="minorEastAsia" w:hAnsiTheme="minorEastAsia"/>
          <w:noProof/>
          <w:szCs w:val="21"/>
        </w:rPr>
        <w:pict>
          <v:rect id="矩形 5" o:spid="_x0000_s1028" style="position:absolute;left:0;text-align:left;margin-left:540.35pt;margin-top:162.4pt;width:42.8pt;height:41.2pt;z-index:251665408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" filled="f" stroked="f">
            <v:textbox style="mso-fit-shape-to-text:t">
              <w:txbxContent>
                <w:p w:rsidR="00EA0E81" w:rsidRDefault="00EA0E81" w:rsidP="00EA0E81">
                  <w:pPr>
                    <w:pStyle w:val="a3"/>
                    <w:spacing w:before="0" w:beforeAutospacing="0" w:after="0" w:afterAutospacing="0"/>
                  </w:pPr>
                  <w:r>
                    <w:rPr>
                      <w:rFonts w:cs="Times New Roman" w:hint="eastAsia"/>
                      <w:color w:val="C00000"/>
                      <w:kern w:val="2"/>
                      <w:sz w:val="56"/>
                      <w:szCs w:val="56"/>
                    </w:rPr>
                    <w:t>×</w:t>
                  </w:r>
                </w:p>
              </w:txbxContent>
            </v:textbox>
          </v:rect>
        </w:pict>
      </w:r>
      <w:r w:rsidR="00993B1E">
        <w:rPr>
          <w:rFonts w:asciiTheme="minorEastAsia" w:hAnsiTheme="minorEastAsia"/>
          <w:noProof/>
          <w:szCs w:val="21"/>
        </w:rPr>
        <w:pict>
          <v:rect id="矩形 6" o:spid="_x0000_s1029" style="position:absolute;left:0;text-align:left;margin-left:516.3pt;margin-top:205.25pt;width:42.8pt;height:41.2pt;z-index:251666432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" filled="f" stroked="f">
            <v:textbox style="mso-fit-shape-to-text:t">
              <w:txbxContent>
                <w:p w:rsidR="00EA0E81" w:rsidRDefault="00EA0E81" w:rsidP="00EA0E81">
                  <w:pPr>
                    <w:pStyle w:val="a3"/>
                    <w:spacing w:before="0" w:beforeAutospacing="0" w:after="0" w:afterAutospacing="0"/>
                  </w:pPr>
                  <w:r>
                    <w:rPr>
                      <w:rFonts w:cs="Times New Roman" w:hint="eastAsia"/>
                      <w:color w:val="C00000"/>
                      <w:kern w:val="2"/>
                      <w:sz w:val="56"/>
                      <w:szCs w:val="56"/>
                    </w:rPr>
                    <w:t>√</w:t>
                  </w:r>
                </w:p>
              </w:txbxContent>
            </v:textbox>
          </v:rect>
        </w:pict>
      </w:r>
      <w:r w:rsidR="00993B1E">
        <w:rPr>
          <w:rFonts w:asciiTheme="minorEastAsia" w:hAnsiTheme="minorEastAsia"/>
          <w:noProof/>
          <w:szCs w:val="21"/>
        </w:rPr>
        <w:pict>
          <v:rect id="矩形 7" o:spid="_x0000_s1030" style="position:absolute;left:0;text-align:left;margin-left:707.55pt;margin-top:247.5pt;width:42.8pt;height:41.2pt;z-index:251667456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" filled="f" stroked="f">
            <v:textbox style="mso-fit-shape-to-text:t">
              <w:txbxContent>
                <w:p w:rsidR="00EA0E81" w:rsidRDefault="00EA0E81" w:rsidP="00EA0E81">
                  <w:pPr>
                    <w:pStyle w:val="a3"/>
                    <w:spacing w:before="0" w:beforeAutospacing="0" w:after="0" w:afterAutospacing="0"/>
                  </w:pPr>
                  <w:r>
                    <w:rPr>
                      <w:rFonts w:cs="Times New Roman" w:hint="eastAsia"/>
                      <w:color w:val="C00000"/>
                      <w:kern w:val="2"/>
                      <w:sz w:val="56"/>
                      <w:szCs w:val="56"/>
                    </w:rPr>
                    <w:t>√</w:t>
                  </w:r>
                </w:p>
              </w:txbxContent>
            </v:textbox>
          </v:rect>
        </w:pict>
      </w:r>
      <w:r w:rsidR="00993B1E">
        <w:rPr>
          <w:rFonts w:asciiTheme="minorEastAsia" w:hAnsiTheme="minorEastAsia"/>
          <w:noProof/>
          <w:szCs w:val="21"/>
        </w:rPr>
        <w:pict>
          <v:rect id="矩形 8" o:spid="_x0000_s1031" style="position:absolute;left:0;text-align:left;margin-left:516.75pt;margin-top:290.25pt;width:42.8pt;height:41.2pt;z-index:251668480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" filled="f" stroked="f">
            <v:textbox style="mso-fit-shape-to-text:t">
              <w:txbxContent>
                <w:p w:rsidR="00EA0E81" w:rsidRDefault="00EA0E81" w:rsidP="00EA0E81">
                  <w:pPr>
                    <w:pStyle w:val="a3"/>
                    <w:spacing w:before="0" w:beforeAutospacing="0" w:after="0" w:afterAutospacing="0"/>
                  </w:pPr>
                  <w:r>
                    <w:rPr>
                      <w:rFonts w:cs="Times New Roman" w:hint="eastAsia"/>
                      <w:color w:val="C00000"/>
                      <w:kern w:val="2"/>
                      <w:sz w:val="56"/>
                      <w:szCs w:val="56"/>
                    </w:rPr>
                    <w:t>√</w:t>
                  </w:r>
                </w:p>
              </w:txbxContent>
            </v:textbox>
          </v:rect>
        </w:pict>
      </w:r>
      <w:r w:rsidR="00993B1E">
        <w:rPr>
          <w:rFonts w:asciiTheme="minorEastAsia" w:hAnsiTheme="minorEastAsia"/>
          <w:noProof/>
          <w:szCs w:val="21"/>
        </w:rPr>
        <w:pict>
          <v:rect id="矩形 9" o:spid="_x0000_s1032" style="position:absolute;left:0;text-align:left;margin-left:492.1pt;margin-top:334.5pt;width:42.8pt;height:41.2pt;z-index:251669504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" filled="f" stroked="f">
            <v:textbox style="mso-fit-shape-to-text:t">
              <w:txbxContent>
                <w:p w:rsidR="00EA0E81" w:rsidRDefault="00EA0E81" w:rsidP="00EA0E81">
                  <w:pPr>
                    <w:pStyle w:val="a3"/>
                    <w:spacing w:before="0" w:beforeAutospacing="0" w:after="0" w:afterAutospacing="0"/>
                  </w:pPr>
                  <w:r>
                    <w:rPr>
                      <w:rFonts w:cs="Times New Roman" w:hint="eastAsia"/>
                      <w:color w:val="C00000"/>
                      <w:kern w:val="2"/>
                      <w:sz w:val="56"/>
                      <w:szCs w:val="56"/>
                    </w:rPr>
                    <w:t>×</w:t>
                  </w:r>
                </w:p>
              </w:txbxContent>
            </v:textbox>
          </v:rect>
        </w:pict>
      </w:r>
      <w:r w:rsidR="00993B1E">
        <w:rPr>
          <w:rFonts w:asciiTheme="minorEastAsia" w:hAnsiTheme="minorEastAsia"/>
          <w:noProof/>
          <w:szCs w:val="21"/>
        </w:rPr>
        <w:pict>
          <v:rect id="矩形 10" o:spid="_x0000_s1033" style="position:absolute;left:0;text-align:left;margin-left:588.35pt;margin-top:377.85pt;width:42.8pt;height:41.2pt;z-index:251670528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" filled="f" stroked="f">
            <v:textbox style="mso-fit-shape-to-text:t">
              <w:txbxContent>
                <w:p w:rsidR="00EA0E81" w:rsidRDefault="00EA0E81" w:rsidP="00EA0E81">
                  <w:pPr>
                    <w:pStyle w:val="a3"/>
                    <w:spacing w:before="0" w:beforeAutospacing="0" w:after="0" w:afterAutospacing="0"/>
                  </w:pPr>
                  <w:r>
                    <w:rPr>
                      <w:rFonts w:cs="Times New Roman" w:hint="eastAsia"/>
                      <w:color w:val="C00000"/>
                      <w:kern w:val="2"/>
                      <w:sz w:val="56"/>
                      <w:szCs w:val="56"/>
                    </w:rPr>
                    <w:t>×</w:t>
                  </w:r>
                </w:p>
              </w:txbxContent>
            </v:textbox>
          </v:rect>
        </w:pict>
      </w:r>
      <w:r w:rsidR="00993B1E">
        <w:rPr>
          <w:rFonts w:asciiTheme="minorEastAsia" w:hAnsiTheme="minorEastAsia"/>
          <w:noProof/>
          <w:szCs w:val="21"/>
        </w:rPr>
        <w:pict>
          <v:rect id="矩形 11" o:spid="_x0000_s1034" style="position:absolute;left:0;text-align:left;margin-left:612.4pt;margin-top:420.75pt;width:42.8pt;height:41.2pt;z-index:251671552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" filled="f" stroked="f">
            <v:textbox style="mso-fit-shape-to-text:t">
              <w:txbxContent>
                <w:p w:rsidR="00EA0E81" w:rsidRDefault="00EA0E81" w:rsidP="00EA0E81">
                  <w:pPr>
                    <w:pStyle w:val="a3"/>
                    <w:spacing w:before="0" w:beforeAutospacing="0" w:after="0" w:afterAutospacing="0"/>
                  </w:pPr>
                  <w:r>
                    <w:rPr>
                      <w:rFonts w:cs="Times New Roman" w:hint="eastAsia"/>
                      <w:color w:val="C00000"/>
                      <w:kern w:val="2"/>
                      <w:sz w:val="56"/>
                      <w:szCs w:val="56"/>
                    </w:rPr>
                    <w:t>√</w:t>
                  </w:r>
                </w:p>
              </w:txbxContent>
            </v:textbox>
          </v:rect>
        </w:pict>
      </w:r>
    </w:p>
    <w:sectPr w:rsidR="008E013A" w:rsidRPr="0059419F" w:rsidSect="00DC10F1">
      <w:footerReference w:type="default" r:id="rId12"/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B1E" w:rsidRDefault="00993B1E" w:rsidP="00671D71">
      <w:r>
        <w:separator/>
      </w:r>
    </w:p>
  </w:endnote>
  <w:endnote w:type="continuationSeparator" w:id="0">
    <w:p w:rsidR="00993B1E" w:rsidRDefault="00993B1E" w:rsidP="00671D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09923661"/>
      <w:docPartObj>
        <w:docPartGallery w:val="Page Numbers (Bottom of Page)"/>
        <w:docPartUnique/>
      </w:docPartObj>
    </w:sdtPr>
    <w:sdtEndPr/>
    <w:sdtContent>
      <w:p w:rsidR="0059419F" w:rsidRDefault="00993B1E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B6B53" w:rsidRPr="004B6B53">
          <w:rPr>
            <w:noProof/>
            <w:lang w:val="zh-CN"/>
          </w:rPr>
          <w:t>1</w:t>
        </w:r>
        <w:r>
          <w:rPr>
            <w:noProof/>
            <w:lang w:val="zh-CN"/>
          </w:rPr>
          <w:fldChar w:fldCharType="end"/>
        </w:r>
      </w:p>
    </w:sdtContent>
  </w:sdt>
  <w:p w:rsidR="0059419F" w:rsidRDefault="005941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B1E" w:rsidRDefault="00993B1E" w:rsidP="00671D71">
      <w:r>
        <w:separator/>
      </w:r>
    </w:p>
  </w:footnote>
  <w:footnote w:type="continuationSeparator" w:id="0">
    <w:p w:rsidR="00993B1E" w:rsidRDefault="00993B1E" w:rsidP="00671D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A0E81"/>
    <w:rsid w:val="00080B98"/>
    <w:rsid w:val="000F4914"/>
    <w:rsid w:val="001556C7"/>
    <w:rsid w:val="001802CF"/>
    <w:rsid w:val="001A5D6E"/>
    <w:rsid w:val="003C7F98"/>
    <w:rsid w:val="004B6B53"/>
    <w:rsid w:val="0052311C"/>
    <w:rsid w:val="0059419F"/>
    <w:rsid w:val="00671D71"/>
    <w:rsid w:val="006A221F"/>
    <w:rsid w:val="006F5EE7"/>
    <w:rsid w:val="00713D85"/>
    <w:rsid w:val="00825C94"/>
    <w:rsid w:val="008E013A"/>
    <w:rsid w:val="00993B1E"/>
    <w:rsid w:val="009F3D52"/>
    <w:rsid w:val="00B4525E"/>
    <w:rsid w:val="00C0487A"/>
    <w:rsid w:val="00DC10F1"/>
    <w:rsid w:val="00E02530"/>
    <w:rsid w:val="00EA0E81"/>
    <w:rsid w:val="00F53C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2C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A0E8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4">
    <w:name w:val="Table Grid"/>
    <w:basedOn w:val="a1"/>
    <w:uiPriority w:val="39"/>
    <w:rsid w:val="00713D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080B98"/>
    <w:pPr>
      <w:ind w:firstLineChars="200" w:firstLine="420"/>
    </w:pPr>
  </w:style>
  <w:style w:type="paragraph" w:styleId="a6">
    <w:name w:val="header"/>
    <w:basedOn w:val="a"/>
    <w:link w:val="Char"/>
    <w:uiPriority w:val="99"/>
    <w:unhideWhenUsed/>
    <w:rsid w:val="00671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671D71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671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671D71"/>
    <w:rPr>
      <w:sz w:val="18"/>
      <w:szCs w:val="18"/>
    </w:rPr>
  </w:style>
  <w:style w:type="paragraph" w:styleId="a8">
    <w:name w:val="Balloon Text"/>
    <w:basedOn w:val="a"/>
    <w:link w:val="Char1"/>
    <w:uiPriority w:val="99"/>
    <w:semiHidden/>
    <w:unhideWhenUsed/>
    <w:rsid w:val="0059419F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59419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1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0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0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9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26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6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1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8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7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3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7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5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0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7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8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2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2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8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62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0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3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14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7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4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62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file:///E:\&#24352;&#32418;\2019\&#21516;&#27493;\&#29983;&#29289;\&#20154;&#25945;&#36873;&#20462;1\WORD\++1.TIF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3</Pages>
  <Words>194</Words>
  <Characters>1108</Characters>
  <Application>Microsoft Office Word</Application>
  <DocSecurity>0</DocSecurity>
  <Lines>9</Lines>
  <Paragraphs>2</Paragraphs>
  <ScaleCrop>false</ScaleCrop>
  <Company>Windows 10</Company>
  <LinksUpToDate>false</LinksUpToDate>
  <CharactersWithSpaces>1300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apple</cp:lastModifiedBy>
  <cp:revision>9</cp:revision>
  <dcterms:created xsi:type="dcterms:W3CDTF">2020-03-21T04:46:00Z</dcterms:created>
  <dcterms:modified xsi:type="dcterms:W3CDTF">2020-03-30T03:07:00Z</dcterms:modified>
</cp:coreProperties>
</file>