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A5182" w14:textId="075C19B6" w:rsidR="004A6D7C" w:rsidRDefault="00BB1114" w:rsidP="004A6D7C">
      <w:pPr>
        <w:pStyle w:val="poem-detail-main-text"/>
        <w:spacing w:before="75" w:beforeAutospacing="0" w:after="75" w:afterAutospacing="0"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>高</w:t>
      </w:r>
      <w:r w:rsidR="005913BE">
        <w:rPr>
          <w:rFonts w:ascii="宋体" w:eastAsia="宋体" w:hAnsi="宋体" w:cs="Arial" w:hint="eastAsia"/>
          <w:b/>
          <w:color w:val="333333"/>
          <w:sz w:val="28"/>
          <w:szCs w:val="28"/>
        </w:rPr>
        <w:t>二语文</w:t>
      </w:r>
      <w:r w:rsidR="00D76123" w:rsidRPr="00755A01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</w:t>
      </w:r>
      <w:r w:rsidR="004A6D7C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</w:t>
      </w:r>
      <w:r w:rsidR="008D4149">
        <w:rPr>
          <w:rFonts w:ascii="宋体" w:eastAsia="宋体" w:hAnsi="宋体" w:cs="Arial" w:hint="eastAsia"/>
          <w:b/>
          <w:color w:val="333333"/>
          <w:sz w:val="28"/>
          <w:szCs w:val="28"/>
        </w:rPr>
        <w:t>大作文</w:t>
      </w:r>
      <w:r w:rsidR="005913BE">
        <w:rPr>
          <w:rFonts w:ascii="宋体" w:eastAsia="宋体" w:hAnsi="宋体" w:cs="Arial" w:hint="eastAsia"/>
          <w:b/>
          <w:color w:val="333333"/>
          <w:sz w:val="28"/>
          <w:szCs w:val="28"/>
        </w:rPr>
        <w:t>写作指导</w:t>
      </w:r>
      <w:r w:rsidR="008D4149">
        <w:rPr>
          <w:rFonts w:ascii="宋体" w:eastAsia="宋体" w:hAnsi="宋体" w:cs="Arial" w:hint="eastAsia"/>
          <w:b/>
          <w:color w:val="333333"/>
          <w:sz w:val="28"/>
          <w:szCs w:val="28"/>
        </w:rPr>
        <w:t>（一）</w:t>
      </w:r>
      <w:bookmarkStart w:id="0" w:name="_GoBack"/>
      <w:bookmarkEnd w:id="0"/>
    </w:p>
    <w:p w14:paraId="02811467" w14:textId="2915A286" w:rsidR="00D76123" w:rsidRPr="004A6D7C" w:rsidRDefault="003975BC" w:rsidP="004A6D7C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课后检测题</w:t>
      </w:r>
    </w:p>
    <w:p w14:paraId="2CF85D01" w14:textId="31E8E1B8" w:rsidR="005A7C95" w:rsidRDefault="003975BC" w:rsidP="005913BE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D766C">
        <w:rPr>
          <w:rFonts w:asciiTheme="minorEastAsia" w:hAnsiTheme="minorEastAsia" w:hint="eastAsia"/>
          <w:sz w:val="24"/>
          <w:szCs w:val="24"/>
        </w:rPr>
        <w:t>选择题。</w:t>
      </w:r>
      <w:r w:rsidR="00C76A77" w:rsidRPr="00AD766C">
        <w:rPr>
          <w:rFonts w:asciiTheme="minorEastAsia" w:hAnsiTheme="minorEastAsia" w:hint="eastAsia"/>
          <w:sz w:val="24"/>
          <w:szCs w:val="24"/>
        </w:rPr>
        <w:t>请在下列选项中选出正确答案。每题3分。</w:t>
      </w:r>
    </w:p>
    <w:p w14:paraId="141E572A" w14:textId="78A75D16" w:rsidR="00AD766C" w:rsidRPr="00AD766C" w:rsidRDefault="00AD766C" w:rsidP="00AD766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DA6A61">
        <w:rPr>
          <w:rFonts w:asciiTheme="minorEastAsia" w:hAnsiTheme="minorEastAsia" w:hint="eastAsia"/>
        </w:rPr>
        <w:t>根据题目内容，选项中完成的题目，不符合要求</w:t>
      </w:r>
      <w:r>
        <w:rPr>
          <w:rFonts w:asciiTheme="minorEastAsia" w:hAnsiTheme="minorEastAsia" w:hint="eastAsia"/>
        </w:rPr>
        <w:t>的一项是（     ）</w:t>
      </w:r>
    </w:p>
    <w:p w14:paraId="5C73A9FF" w14:textId="03A27BA0" w:rsidR="00AD766C" w:rsidRPr="00AD766C" w:rsidRDefault="00AD766C" w:rsidP="00AD766C">
      <w:pPr>
        <w:spacing w:line="360" w:lineRule="auto"/>
        <w:rPr>
          <w:rFonts w:ascii="KaiTi" w:eastAsia="KaiTi" w:hAnsi="KaiTi"/>
        </w:rPr>
      </w:pPr>
      <w:r>
        <w:rPr>
          <w:rFonts w:asciiTheme="minorEastAsia" w:hAnsiTheme="minorEastAsia" w:hint="eastAsia"/>
        </w:rPr>
        <w:t xml:space="preserve">   </w:t>
      </w:r>
      <w:r w:rsidRPr="00AD766C">
        <w:rPr>
          <w:rFonts w:ascii="KaiTi" w:eastAsia="KaiTi" w:hAnsi="KaiTi" w:hint="eastAsia"/>
        </w:rPr>
        <w:t xml:space="preserve"> 日前，一组题为“杜甫很忙”的图片在网络上广为流传。杜甫被“穿越”到现代：骑摩托、逛超市、打篮球、卖西瓜……随后有媒体曝光称，这不过是某博物馆的一场营销活动。主办方实际上只策划了三张图片，其他都是网友的作品。有不少网友感觉被欺骗了，也有人认为恶搞杜甫是对文化的不尊重。</w:t>
      </w:r>
    </w:p>
    <w:p w14:paraId="5C4D9159" w14:textId="0B6D6200" w:rsidR="00AD766C" w:rsidRPr="00AD766C" w:rsidRDefault="00AD766C" w:rsidP="00AD766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AD766C">
        <w:rPr>
          <w:rFonts w:asciiTheme="minorEastAsia" w:hAnsiTheme="minorEastAsia" w:hint="eastAsia"/>
        </w:rPr>
        <w:t>根据以上材料，请以“我看</w:t>
      </w:r>
      <w:r w:rsidRPr="00AD766C">
        <w:rPr>
          <w:rFonts w:asciiTheme="minorEastAsia" w:hAnsiTheme="minorEastAsia"/>
          <w:u w:val="single"/>
        </w:rPr>
        <w:t xml:space="preserve">                  </w:t>
      </w:r>
      <w:r w:rsidRPr="00AD766C">
        <w:rPr>
          <w:rFonts w:asciiTheme="minorEastAsia" w:hAnsiTheme="minorEastAsia"/>
        </w:rPr>
        <w:t>”为题，写一篇文章。</w:t>
      </w:r>
    </w:p>
    <w:p w14:paraId="191A37D5" w14:textId="2A0506F2" w:rsidR="00AD766C" w:rsidRPr="00AD766C" w:rsidRDefault="00AD766C" w:rsidP="00AD766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AD766C">
        <w:rPr>
          <w:rFonts w:asciiTheme="minorEastAsia" w:hAnsiTheme="minorEastAsia" w:hint="eastAsia"/>
        </w:rPr>
        <w:t>要求</w:t>
      </w:r>
      <w:r w:rsidRPr="00AD766C">
        <w:rPr>
          <w:rFonts w:asciiTheme="minorEastAsia" w:hAnsiTheme="minorEastAsia"/>
        </w:rPr>
        <w:t>:</w:t>
      </w:r>
      <w:r w:rsidRPr="00AD766C">
        <w:rPr>
          <w:rFonts w:asciiTheme="minorEastAsia" w:hAnsiTheme="minorEastAsia" w:hint="eastAsia"/>
        </w:rPr>
        <w:t>①先将题目补充完整，并写在答题卡上，然后作文。②自选角度，联系实际。③除诗歌外，文体不限。</w:t>
      </w:r>
      <w:r w:rsidRPr="00AD766C">
        <w:rPr>
          <w:rFonts w:asciiTheme="minorEastAsia" w:hAnsiTheme="minorEastAsia"/>
        </w:rPr>
        <w:t xml:space="preserve">  </w:t>
      </w:r>
    </w:p>
    <w:p w14:paraId="1DDCA1A6" w14:textId="3969CCD2" w:rsidR="00AD766C" w:rsidRPr="00AD766C" w:rsidRDefault="00AD766C" w:rsidP="00AD766C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A．我看</w:t>
      </w:r>
      <w:r w:rsidRPr="00AD766C">
        <w:rPr>
          <w:rFonts w:asciiTheme="minorEastAsia" w:hAnsiTheme="minorEastAsia" w:hint="eastAsia"/>
          <w:u w:val="single"/>
        </w:rPr>
        <w:t>文化营销</w:t>
      </w:r>
      <w:r w:rsidRPr="00AD766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                    B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我看</w:t>
      </w:r>
      <w:r w:rsidRPr="00AD766C">
        <w:rPr>
          <w:rFonts w:asciiTheme="minorEastAsia" w:hAnsiTheme="minorEastAsia" w:hint="eastAsia"/>
          <w:u w:val="single"/>
        </w:rPr>
        <w:t>“杜甫很忙”</w:t>
      </w:r>
      <w:r w:rsidRPr="00AD766C">
        <w:rPr>
          <w:rFonts w:asciiTheme="minorEastAsia" w:hAnsiTheme="minorEastAsia" w:hint="eastAsia"/>
        </w:rPr>
        <w:t xml:space="preserve"> </w:t>
      </w:r>
    </w:p>
    <w:p w14:paraId="34322AC8" w14:textId="10C0373D" w:rsidR="00AD766C" w:rsidRPr="00AD766C" w:rsidRDefault="00AD766C" w:rsidP="00AD766C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C．我看</w:t>
      </w:r>
      <w:r w:rsidRPr="00AD766C">
        <w:rPr>
          <w:rFonts w:asciiTheme="minorEastAsia" w:hAnsiTheme="minorEastAsia" w:hint="eastAsia"/>
          <w:u w:val="single"/>
        </w:rPr>
        <w:t>恶搞</w:t>
      </w:r>
      <w:r w:rsidRPr="00AD766C">
        <w:rPr>
          <w:rFonts w:asciiTheme="minorEastAsia" w:hAnsiTheme="minorEastAsia" w:hint="eastAsia"/>
        </w:rPr>
        <w:t xml:space="preserve">         </w:t>
      </w:r>
      <w:r>
        <w:rPr>
          <w:rFonts w:asciiTheme="minorEastAsia" w:hAnsiTheme="minorEastAsia" w:hint="eastAsia"/>
        </w:rPr>
        <w:t xml:space="preserve">                  D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我看</w:t>
      </w:r>
      <w:r w:rsidRPr="00AD766C">
        <w:rPr>
          <w:rFonts w:asciiTheme="minorEastAsia" w:hAnsiTheme="minorEastAsia" w:hint="eastAsia"/>
          <w:u w:val="single"/>
        </w:rPr>
        <w:t>欺骗</w:t>
      </w:r>
    </w:p>
    <w:p w14:paraId="20DB5ED0" w14:textId="3C3D7CB8" w:rsidR="00AD766C" w:rsidRDefault="00AD766C" w:rsidP="00AD766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2.根据题目要求，</w:t>
      </w:r>
      <w:r w:rsidR="00337F3E">
        <w:rPr>
          <w:rFonts w:asciiTheme="minorEastAsia" w:hAnsiTheme="minorEastAsia" w:hint="eastAsia"/>
        </w:rPr>
        <w:t>下列为本题</w:t>
      </w:r>
      <w:r>
        <w:rPr>
          <w:rFonts w:asciiTheme="minorEastAsia" w:hAnsiTheme="minorEastAsia" w:hint="eastAsia"/>
        </w:rPr>
        <w:t>拟写的核心观点，最不准确的一项是（     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D766C" w14:paraId="6D746BBF" w14:textId="77777777" w:rsidTr="00AD766C">
        <w:tc>
          <w:tcPr>
            <w:tcW w:w="4261" w:type="dxa"/>
          </w:tcPr>
          <w:p w14:paraId="4420F935" w14:textId="77777777" w:rsidR="00AD766C" w:rsidRDefault="00AD766C" w:rsidP="00AD766C">
            <w:pPr>
              <w:spacing w:line="360" w:lineRule="auto"/>
              <w:rPr>
                <w:rFonts w:asciiTheme="minorEastAsia" w:hAnsiTheme="minorEastAsia"/>
              </w:rPr>
            </w:pPr>
          </w:p>
          <w:p w14:paraId="3563AA38" w14:textId="7B3C041C" w:rsidR="00AD766C" w:rsidRDefault="00AD766C" w:rsidP="00AD766C">
            <w:pPr>
              <w:spacing w:line="360" w:lineRule="auto"/>
              <w:rPr>
                <w:rFonts w:asciiTheme="minorEastAsia" w:hAnsiTheme="minorEastAsia"/>
              </w:rPr>
            </w:pPr>
            <w:r w:rsidRPr="00AD766C">
              <w:rPr>
                <w:rFonts w:asciiTheme="minorEastAsia" w:hAnsiTheme="minorEastAsia"/>
                <w:b/>
                <w:noProof/>
              </w:rPr>
              <w:drawing>
                <wp:inline distT="0" distB="0" distL="0" distR="0" wp14:anchorId="56683C9F" wp14:editId="05A591B6">
                  <wp:extent cx="1602400" cy="1601470"/>
                  <wp:effectExtent l="0" t="0" r="0" b="0"/>
                  <wp:docPr id="2" name="Picture 1" descr="75892_14113608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75892_14113608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100" cy="165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B85F77E" w14:textId="48CC30BF" w:rsidR="00AD766C" w:rsidRDefault="00AD766C" w:rsidP="00AD766C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</w:t>
            </w:r>
            <w:r w:rsidRPr="00AD766C">
              <w:rPr>
                <w:rFonts w:asciiTheme="minorEastAsia" w:hAnsiTheme="minorEastAsia" w:hint="eastAsia"/>
                <w:b/>
              </w:rPr>
              <w:t>苹果公司的徽标是一个</w:t>
            </w:r>
            <w:r w:rsidRPr="00AD766C">
              <w:rPr>
                <w:rFonts w:asciiTheme="minorEastAsia" w:hAnsiTheme="minorEastAsia"/>
                <w:b/>
              </w:rPr>
              <w:t>“被咬了一口的苹果”</w:t>
            </w:r>
            <w:r>
              <w:rPr>
                <w:rFonts w:asciiTheme="minorEastAsia" w:hAnsiTheme="minorEastAsia" w:hint="eastAsia"/>
                <w:b/>
              </w:rPr>
              <w:t>。“被咬了一口的苹果”</w:t>
            </w:r>
            <w:r w:rsidRPr="00AD766C">
              <w:rPr>
                <w:rFonts w:asciiTheme="minorEastAsia" w:hAnsiTheme="minorEastAsia" w:hint="eastAsia"/>
                <w:b/>
              </w:rPr>
              <w:t>引发了</w:t>
            </w:r>
            <w:r>
              <w:rPr>
                <w:rFonts w:asciiTheme="minorEastAsia" w:hAnsiTheme="minorEastAsia" w:hint="eastAsia"/>
                <w:b/>
              </w:rPr>
              <w:t>你</w:t>
            </w:r>
            <w:r w:rsidRPr="00AD766C">
              <w:rPr>
                <w:rFonts w:asciiTheme="minorEastAsia" w:hAnsiTheme="minorEastAsia" w:hint="eastAsia"/>
                <w:b/>
              </w:rPr>
              <w:t>怎样的思考？请据此写一篇不少于</w:t>
            </w:r>
            <w:r w:rsidRPr="00AD766C">
              <w:rPr>
                <w:rFonts w:asciiTheme="minorEastAsia" w:hAnsiTheme="minorEastAsia"/>
                <w:b/>
              </w:rPr>
              <w:t>800</w:t>
            </w:r>
            <w:r w:rsidRPr="00AD766C">
              <w:rPr>
                <w:rFonts w:asciiTheme="minorEastAsia" w:hAnsiTheme="minorEastAsia" w:hint="eastAsia"/>
                <w:b/>
              </w:rPr>
              <w:t>字的作文。</w:t>
            </w:r>
          </w:p>
        </w:tc>
      </w:tr>
    </w:tbl>
    <w:p w14:paraId="5A6E9980" w14:textId="080CE308" w:rsidR="00337F3E" w:rsidRPr="00337F3E" w:rsidRDefault="00337F3E" w:rsidP="00337F3E">
      <w:pPr>
        <w:pStyle w:val="aa"/>
        <w:numPr>
          <w:ilvl w:val="0"/>
          <w:numId w:val="4"/>
        </w:numPr>
        <w:ind w:firstLineChars="0"/>
        <w:rPr>
          <w:rFonts w:ascii="宋体" w:hAnsi="宋体" w:cs="Times New Roman"/>
          <w:kern w:val="0"/>
          <w:sz w:val="24"/>
          <w:szCs w:val="24"/>
        </w:rPr>
      </w:pPr>
      <w:r w:rsidRPr="00337F3E">
        <w:rPr>
          <w:rFonts w:ascii="宋体" w:hAnsi="宋体" w:cs="Times New Roman" w:hint="eastAsia"/>
          <w:kern w:val="0"/>
          <w:sz w:val="24"/>
          <w:szCs w:val="24"/>
        </w:rPr>
        <w:t>要想知道苹果的滋味，就要咬一口尝尝。</w:t>
      </w:r>
    </w:p>
    <w:p w14:paraId="15685BF3" w14:textId="23C43949" w:rsidR="00337F3E" w:rsidRDefault="00337F3E" w:rsidP="00337F3E">
      <w:pPr>
        <w:pStyle w:val="aa"/>
        <w:numPr>
          <w:ilvl w:val="0"/>
          <w:numId w:val="4"/>
        </w:numPr>
        <w:ind w:firstLineChars="0"/>
        <w:rPr>
          <w:rFonts w:ascii="宋体" w:hAnsi="宋体" w:cs="Times New Roman"/>
          <w:kern w:val="0"/>
          <w:sz w:val="24"/>
          <w:szCs w:val="24"/>
        </w:rPr>
      </w:pPr>
      <w:r w:rsidRPr="00337F3E">
        <w:rPr>
          <w:rFonts w:ascii="宋体" w:hAnsi="宋体" w:cs="Times New Roman" w:hint="eastAsia"/>
          <w:kern w:val="0"/>
          <w:sz w:val="24"/>
          <w:szCs w:val="24"/>
        </w:rPr>
        <w:t>残缺也是一种美</w:t>
      </w:r>
      <w:r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D2EB436" w14:textId="1CB7494A" w:rsidR="00337F3E" w:rsidRPr="00337F3E" w:rsidRDefault="00337F3E" w:rsidP="00337F3E">
      <w:pPr>
        <w:pStyle w:val="aa"/>
        <w:numPr>
          <w:ilvl w:val="0"/>
          <w:numId w:val="4"/>
        </w:numPr>
        <w:ind w:firstLineChars="0"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cs="Times New Roman" w:hint="eastAsia"/>
          <w:kern w:val="0"/>
          <w:sz w:val="24"/>
          <w:szCs w:val="24"/>
        </w:rPr>
        <w:t>这个徽标是为了纪念图灵，我们应该学会用特殊的方式纪念有意义的人或事。</w:t>
      </w:r>
    </w:p>
    <w:p w14:paraId="5DC071DF" w14:textId="2DABCAE2" w:rsidR="00337F3E" w:rsidRPr="00337F3E" w:rsidRDefault="00337F3E" w:rsidP="00337F3E">
      <w:pPr>
        <w:rPr>
          <w:rFonts w:ascii="宋体" w:hAnsi="宋体"/>
        </w:rPr>
      </w:pPr>
      <w:r w:rsidRPr="00337F3E">
        <w:rPr>
          <w:rFonts w:ascii="宋体" w:hAnsi="宋体" w:hint="eastAsia"/>
        </w:rPr>
        <w:t>D．</w:t>
      </w:r>
      <w:r>
        <w:rPr>
          <w:rFonts w:ascii="宋体" w:hAnsi="宋体" w:hint="eastAsia"/>
        </w:rPr>
        <w:t>平凡无奇的</w:t>
      </w:r>
      <w:r w:rsidRPr="00337F3E">
        <w:rPr>
          <w:rFonts w:ascii="宋体" w:hAnsi="宋体" w:hint="eastAsia"/>
        </w:rPr>
        <w:t>图案，有了</w:t>
      </w:r>
      <w:r>
        <w:rPr>
          <w:rFonts w:ascii="宋体" w:hAnsi="宋体" w:hint="eastAsia"/>
        </w:rPr>
        <w:t>“咬掉一口”的创意，就格外引人注意</w:t>
      </w:r>
      <w:r w:rsidRPr="00337F3E">
        <w:rPr>
          <w:rFonts w:ascii="宋体" w:hAnsi="宋体" w:hint="eastAsia"/>
        </w:rPr>
        <w:t>。</w:t>
      </w:r>
    </w:p>
    <w:p w14:paraId="345ECC33" w14:textId="074A9356" w:rsidR="00AD766C" w:rsidRDefault="00337F3E" w:rsidP="00AD766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3.下列选项中，为以下题目拟写的分论点，最不恰当的一项是（    ）</w:t>
      </w:r>
    </w:p>
    <w:p w14:paraId="376D6059" w14:textId="7A1601DB" w:rsidR="00337F3E" w:rsidRPr="00337F3E" w:rsidRDefault="00337F3E" w:rsidP="00337F3E">
      <w:pPr>
        <w:rPr>
          <w:rFonts w:ascii="KaiTi" w:eastAsia="KaiTi" w:hAnsi="KaiTi"/>
        </w:rPr>
      </w:pPr>
      <w:r>
        <w:rPr>
          <w:rFonts w:asciiTheme="minorEastAsia" w:hAnsiTheme="minorEastAsia" w:hint="eastAsia"/>
          <w:b/>
        </w:rPr>
        <w:t xml:space="preserve">    </w:t>
      </w:r>
      <w:r w:rsidRPr="00337F3E">
        <w:rPr>
          <w:rFonts w:ascii="KaiTi" w:eastAsia="KaiTi" w:hAnsi="KaiTi" w:hint="eastAsia"/>
        </w:rPr>
        <w:t xml:space="preserve"> 某市公交车坠江事故发生后，某地高架桥坍塌事故发生后……真相还没有揭晓，在网上却看到了无数“真相”。自媒体时代，人人都成为了新闻的发布者和传播者，但无论如何，我们都应该坚守道德的底线。以上材料，引发了你怎样的思考？请自选角度、自拟题目写一篇议论文。</w:t>
      </w:r>
    </w:p>
    <w:p w14:paraId="58927156" w14:textId="4B675863" w:rsidR="00AD766C" w:rsidRPr="00671DD8" w:rsidRDefault="00337F3E" w:rsidP="00671DD8">
      <w:pPr>
        <w:pStyle w:val="aa"/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 w:rsidRPr="00671DD8">
        <w:rPr>
          <w:rFonts w:ascii="宋体" w:hAnsi="宋体" w:hint="eastAsia"/>
          <w:sz w:val="24"/>
          <w:szCs w:val="24"/>
        </w:rPr>
        <w:t>自媒体，不应成为肆意攻击别人的平台。</w:t>
      </w:r>
    </w:p>
    <w:p w14:paraId="5FBD3E04" w14:textId="6A995710" w:rsidR="00751627" w:rsidRPr="00671DD8" w:rsidRDefault="00751627" w:rsidP="00671DD8">
      <w:pPr>
        <w:pStyle w:val="aa"/>
        <w:numPr>
          <w:ilvl w:val="0"/>
          <w:numId w:val="6"/>
        </w:numPr>
        <w:ind w:firstLineChars="0"/>
        <w:rPr>
          <w:rFonts w:ascii="宋体" w:hAnsi="宋体" w:cs="Times New Roman"/>
          <w:kern w:val="0"/>
          <w:sz w:val="24"/>
          <w:szCs w:val="24"/>
        </w:rPr>
      </w:pPr>
      <w:r w:rsidRPr="00671DD8">
        <w:rPr>
          <w:rFonts w:ascii="宋体" w:hAnsi="宋体" w:cs="Times New Roman" w:hint="eastAsia"/>
          <w:kern w:val="0"/>
          <w:sz w:val="24"/>
          <w:szCs w:val="24"/>
        </w:rPr>
        <w:lastRenderedPageBreak/>
        <w:t>理智、清醒、有选择、明辨是非，是我们面对自媒体应有的态度。</w:t>
      </w:r>
    </w:p>
    <w:p w14:paraId="28B6098E" w14:textId="25097C60" w:rsidR="00751627" w:rsidRPr="00671DD8" w:rsidRDefault="00751627" w:rsidP="00671DD8">
      <w:pPr>
        <w:pStyle w:val="aa"/>
        <w:numPr>
          <w:ilvl w:val="0"/>
          <w:numId w:val="6"/>
        </w:numPr>
        <w:ind w:firstLineChars="0"/>
        <w:rPr>
          <w:rFonts w:ascii="宋体" w:hAnsi="宋体" w:cs="Times New Roman"/>
          <w:kern w:val="0"/>
          <w:sz w:val="24"/>
          <w:szCs w:val="24"/>
        </w:rPr>
      </w:pPr>
      <w:r w:rsidRPr="00671DD8">
        <w:rPr>
          <w:rFonts w:ascii="宋体" w:hAnsi="宋体" w:cs="Times New Roman" w:hint="eastAsia"/>
          <w:kern w:val="0"/>
          <w:sz w:val="24"/>
          <w:szCs w:val="24"/>
        </w:rPr>
        <w:t>自媒体发布者，应该又明确的道德底线。</w:t>
      </w:r>
    </w:p>
    <w:p w14:paraId="1AD10305" w14:textId="6E4617C7" w:rsidR="00AD766C" w:rsidRPr="00671DD8" w:rsidRDefault="00671DD8" w:rsidP="00671DD8">
      <w:pPr>
        <w:pStyle w:val="aa"/>
        <w:numPr>
          <w:ilvl w:val="0"/>
          <w:numId w:val="6"/>
        </w:numPr>
        <w:ind w:firstLineChars="0"/>
        <w:rPr>
          <w:rFonts w:ascii="宋体" w:hAnsi="宋体" w:cs="Times New Roman"/>
          <w:kern w:val="0"/>
          <w:sz w:val="24"/>
          <w:szCs w:val="24"/>
        </w:rPr>
      </w:pPr>
      <w:r w:rsidRPr="00671DD8">
        <w:rPr>
          <w:rFonts w:ascii="宋体" w:hAnsi="宋体" w:cs="Times New Roman" w:hint="eastAsia"/>
          <w:kern w:val="0"/>
          <w:sz w:val="24"/>
          <w:szCs w:val="24"/>
        </w:rPr>
        <w:t>勇于揭晓真相，而不是只等待别人告</w:t>
      </w:r>
      <w:r w:rsidR="0040706E">
        <w:rPr>
          <w:rFonts w:ascii="宋体" w:hAnsi="宋体" w:cs="Times New Roman" w:hint="eastAsia"/>
          <w:kern w:val="0"/>
          <w:sz w:val="24"/>
          <w:szCs w:val="24"/>
        </w:rPr>
        <w:t>知</w:t>
      </w:r>
      <w:r w:rsidRPr="00671DD8">
        <w:rPr>
          <w:rFonts w:ascii="宋体" w:hAnsi="宋体" w:cs="Times New Roman" w:hint="eastAsia"/>
          <w:kern w:val="0"/>
          <w:sz w:val="24"/>
          <w:szCs w:val="24"/>
        </w:rPr>
        <w:t>你真相。</w:t>
      </w:r>
    </w:p>
    <w:p w14:paraId="07B2B8AE" w14:textId="7702F10C" w:rsidR="00AD766C" w:rsidRDefault="00671DD8" w:rsidP="00671DD8">
      <w:pPr>
        <w:rPr>
          <w:rFonts w:asciiTheme="minorEastAsia" w:hAnsiTheme="minorEastAsia"/>
          <w:b/>
        </w:rPr>
      </w:pPr>
      <w:r>
        <w:rPr>
          <w:rFonts w:ascii="宋体" w:hAnsi="宋体" w:hint="eastAsia"/>
        </w:rPr>
        <w:t>4.下列选项，对论证方法解说不恰当的一项是（      ）</w:t>
      </w:r>
      <w:r w:rsidRPr="00671DD8">
        <w:rPr>
          <w:rFonts w:asciiTheme="minorEastAsia" w:hAnsiTheme="minorEastAsia" w:hint="eastAsia"/>
          <w:b/>
        </w:rPr>
        <w:t xml:space="preserve"> </w:t>
      </w:r>
    </w:p>
    <w:p w14:paraId="3D4AB13A" w14:textId="264C69E7" w:rsidR="008B22EE" w:rsidRPr="008B22EE" w:rsidRDefault="008B22EE" w:rsidP="008B22EE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A</w:t>
      </w:r>
      <w:r w:rsidR="004F0E87">
        <w:rPr>
          <w:rFonts w:asciiTheme="minorEastAsia" w:hAnsiTheme="minorEastAsia" w:hint="eastAsia"/>
          <w:b/>
        </w:rPr>
        <w:t>．</w:t>
      </w:r>
      <w:r w:rsidRPr="004F0E87">
        <w:rPr>
          <w:rFonts w:ascii="宋体" w:hAnsi="宋体"/>
        </w:rPr>
        <w:t>举例论证，是从对许多个别事物的分</w:t>
      </w:r>
      <w:r w:rsidRPr="008B22EE">
        <w:rPr>
          <w:rFonts w:ascii="宋体" w:hAnsi="宋体"/>
        </w:rPr>
        <w:t>析和研究中归纳出一个共同的结论的推理形式。</w:t>
      </w:r>
    </w:p>
    <w:p w14:paraId="0149BAE7" w14:textId="5B57CB2B" w:rsidR="00AD766C" w:rsidRPr="008B22EE" w:rsidRDefault="008B22EE" w:rsidP="008B22EE">
      <w:pPr>
        <w:rPr>
          <w:rFonts w:ascii="宋体" w:hAnsi="宋体"/>
        </w:rPr>
      </w:pPr>
      <w:r w:rsidRPr="008B22EE">
        <w:rPr>
          <w:rFonts w:ascii="宋体" w:hAnsi="宋体" w:hint="eastAsia"/>
        </w:rPr>
        <w:t>B</w:t>
      </w:r>
      <w:r>
        <w:rPr>
          <w:rFonts w:ascii="宋体" w:hAnsi="宋体" w:hint="eastAsia"/>
        </w:rPr>
        <w:t>．</w:t>
      </w:r>
      <w:r w:rsidR="004F0E87">
        <w:rPr>
          <w:rFonts w:ascii="宋体" w:hAnsi="宋体" w:hint="eastAsia"/>
        </w:rPr>
        <w:t>引用论证是</w:t>
      </w:r>
      <w:r w:rsidRPr="008B22EE">
        <w:rPr>
          <w:rFonts w:ascii="宋体" w:hAnsi="宋体" w:hint="eastAsia"/>
        </w:rPr>
        <w:t>引用名人名言或名人的观点等作为论据，引经据典地分析问题、说明道理的论证方法。</w:t>
      </w:r>
    </w:p>
    <w:p w14:paraId="0493E8CB" w14:textId="226A9960" w:rsidR="00AD766C" w:rsidRPr="004F0E87" w:rsidRDefault="004F0E87" w:rsidP="008B22EE">
      <w:pPr>
        <w:rPr>
          <w:rFonts w:ascii="宋体" w:hAnsi="宋体"/>
        </w:rPr>
      </w:pPr>
      <w:r>
        <w:rPr>
          <w:rFonts w:ascii="宋体" w:hAnsi="宋体" w:hint="eastAsia"/>
        </w:rPr>
        <w:t>C．</w:t>
      </w:r>
      <w:r w:rsidRPr="004F0E87">
        <w:rPr>
          <w:rFonts w:ascii="宋体" w:hAnsi="宋体" w:hint="eastAsia"/>
        </w:rPr>
        <w:t>对比论证是一种由个别到个别的论证方法。它分为两类：一类是类比法，另一类是对比法。</w:t>
      </w:r>
    </w:p>
    <w:p w14:paraId="3C0E2D5C" w14:textId="57C28214" w:rsidR="005E2755" w:rsidRPr="005E2755" w:rsidRDefault="004F0E87" w:rsidP="005E2755">
      <w:pPr>
        <w:rPr>
          <w:rFonts w:ascii="宋体" w:hAnsi="宋体"/>
        </w:rPr>
      </w:pPr>
      <w:r>
        <w:rPr>
          <w:rFonts w:asciiTheme="minorEastAsia" w:hAnsiTheme="minorEastAsia" w:hint="eastAsia"/>
          <w:b/>
        </w:rPr>
        <w:t>D</w:t>
      </w:r>
      <w:r w:rsidR="005E2755">
        <w:rPr>
          <w:rFonts w:asciiTheme="minorEastAsia" w:hAnsiTheme="minorEastAsia" w:hint="eastAsia"/>
          <w:b/>
        </w:rPr>
        <w:t>．</w:t>
      </w:r>
      <w:r w:rsidR="005E2755" w:rsidRPr="005E2755">
        <w:rPr>
          <w:rFonts w:ascii="宋体" w:hAnsi="宋体" w:hint="eastAsia"/>
        </w:rPr>
        <w:t>“孩子不是裸机，父母想格式化就格式化，想装什么就装什么。”</w:t>
      </w:r>
      <w:r w:rsidR="005E2755">
        <w:rPr>
          <w:rFonts w:ascii="宋体" w:hAnsi="宋体" w:hint="eastAsia"/>
        </w:rPr>
        <w:t>这句话采用了对比论证的方法。</w:t>
      </w:r>
    </w:p>
    <w:p w14:paraId="0EA450B1" w14:textId="331275C2" w:rsidR="005E2755" w:rsidRPr="00180845" w:rsidRDefault="005E2755" w:rsidP="005E2755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/>
        </w:rPr>
        <w:t>5.</w:t>
      </w:r>
      <w:r w:rsidRPr="00180845">
        <w:rPr>
          <w:rFonts w:asciiTheme="minorEastAsia" w:hAnsiTheme="minorEastAsia" w:hint="eastAsia"/>
          <w:bCs/>
        </w:rPr>
        <w:t xml:space="preserve"> 一位同学，根据下面题目写作作文开头时，</w:t>
      </w:r>
      <w:r w:rsidR="00797839">
        <w:rPr>
          <w:rFonts w:asciiTheme="minorEastAsia" w:hAnsiTheme="minorEastAsia" w:hint="eastAsia"/>
          <w:bCs/>
        </w:rPr>
        <w:t>想引用名言或诗句，下面选项中，不恰当</w:t>
      </w:r>
      <w:r w:rsidR="00180845" w:rsidRPr="00180845">
        <w:rPr>
          <w:rFonts w:asciiTheme="minorEastAsia" w:hAnsiTheme="minorEastAsia" w:hint="eastAsia"/>
          <w:bCs/>
        </w:rPr>
        <w:t>的一项是（       ）</w:t>
      </w:r>
      <w:r w:rsidRPr="00180845">
        <w:rPr>
          <w:rFonts w:asciiTheme="minorEastAsia" w:hAnsiTheme="minorEastAsia" w:hint="eastAsia"/>
          <w:bCs/>
        </w:rPr>
        <w:t xml:space="preserve">  </w:t>
      </w:r>
    </w:p>
    <w:p w14:paraId="4E051F74" w14:textId="11ACE2C1" w:rsidR="005E2755" w:rsidRPr="00973EB7" w:rsidRDefault="005E2755" w:rsidP="005E2755">
      <w:pPr>
        <w:rPr>
          <w:rFonts w:ascii="KaiTi" w:eastAsia="KaiTi" w:hAnsi="KaiTi"/>
          <w:sz w:val="21"/>
          <w:szCs w:val="21"/>
        </w:rPr>
      </w:pPr>
      <w:r>
        <w:rPr>
          <w:rFonts w:asciiTheme="minorEastAsia" w:hAnsiTheme="minorEastAsia" w:hint="eastAsia"/>
          <w:b/>
          <w:bCs/>
        </w:rPr>
        <w:t xml:space="preserve">  </w:t>
      </w:r>
      <w:r w:rsidRPr="00973EB7">
        <w:rPr>
          <w:rFonts w:asciiTheme="minorEastAsia" w:hAnsiTheme="minorEastAsia" w:hint="eastAsia"/>
          <w:b/>
          <w:bCs/>
          <w:sz w:val="21"/>
          <w:szCs w:val="21"/>
        </w:rPr>
        <w:t xml:space="preserve"> </w:t>
      </w:r>
      <w:r w:rsidRPr="00973EB7">
        <w:rPr>
          <w:rFonts w:ascii="KaiTi" w:eastAsia="KaiTi" w:hAnsi="KaiTi" w:hint="eastAsia"/>
          <w:sz w:val="21"/>
          <w:szCs w:val="21"/>
        </w:rPr>
        <w:t>一只老鹰从鹫峰顶上俯冲下来，将一只小羊抓走了。</w:t>
      </w:r>
    </w:p>
    <w:p w14:paraId="3594813A" w14:textId="77777777" w:rsidR="005E2755" w:rsidRPr="00973EB7" w:rsidRDefault="005E2755" w:rsidP="005E2755">
      <w:pPr>
        <w:rPr>
          <w:rFonts w:ascii="KaiTi" w:eastAsia="KaiTi" w:hAnsi="KaiTi"/>
          <w:sz w:val="21"/>
          <w:szCs w:val="21"/>
        </w:rPr>
      </w:pPr>
      <w:r w:rsidRPr="00973EB7">
        <w:rPr>
          <w:rFonts w:ascii="KaiTi" w:eastAsia="KaiTi" w:hAnsi="KaiTi" w:hint="eastAsia"/>
          <w:sz w:val="21"/>
          <w:szCs w:val="21"/>
        </w:rPr>
        <w:t xml:space="preserve">     一只老鸦看见了，非常羡慕，心想：要是我也有这样的本领该多好啊！于是乌鸦模仿老鹰的俯冲姿势拼命练习。</w:t>
      </w:r>
    </w:p>
    <w:p w14:paraId="1D2E70FA" w14:textId="77777777" w:rsidR="005E2755" w:rsidRPr="00973EB7" w:rsidRDefault="005E2755" w:rsidP="005E2755">
      <w:pPr>
        <w:rPr>
          <w:rFonts w:ascii="KaiTi" w:eastAsia="KaiTi" w:hAnsi="KaiTi"/>
          <w:sz w:val="21"/>
          <w:szCs w:val="21"/>
        </w:rPr>
      </w:pPr>
      <w:r w:rsidRPr="00973EB7">
        <w:rPr>
          <w:rFonts w:ascii="KaiTi" w:eastAsia="KaiTi" w:hAnsi="KaiTi" w:hint="eastAsia"/>
          <w:sz w:val="21"/>
          <w:szCs w:val="21"/>
        </w:rPr>
        <w:t xml:space="preserve">    一天，乌鸦觉得自己练得很棒了，便哇哇地从树上猛冲下来，扑到一只山羊的背上，想抓住山羊往上飞，可是它的身子太轻，爪子又被羊毛缠住，无论怎样拍打翅膀也飞不起来。结果被牧羊人抓住了。牧羊人的孩子见了，问这是一只什么鸟，牧羊人说：</w:t>
      </w:r>
      <w:r w:rsidRPr="00973EB7">
        <w:rPr>
          <w:rFonts w:ascii="KaiTi" w:eastAsia="KaiTi" w:hAnsi="KaiTi"/>
          <w:sz w:val="21"/>
          <w:szCs w:val="21"/>
        </w:rPr>
        <w:t>“</w:t>
      </w:r>
      <w:r w:rsidRPr="00973EB7">
        <w:rPr>
          <w:rFonts w:ascii="KaiTi" w:eastAsia="KaiTi" w:hAnsi="KaiTi" w:hint="eastAsia"/>
          <w:sz w:val="21"/>
          <w:szCs w:val="21"/>
        </w:rPr>
        <w:t>这是一只忘记自己叫什么的鸟。</w:t>
      </w:r>
      <w:r w:rsidRPr="00973EB7">
        <w:rPr>
          <w:rFonts w:ascii="KaiTi" w:eastAsia="KaiTi" w:hAnsi="KaiTi"/>
          <w:sz w:val="21"/>
          <w:szCs w:val="21"/>
        </w:rPr>
        <w:t>”</w:t>
      </w:r>
      <w:r w:rsidRPr="00973EB7">
        <w:rPr>
          <w:rFonts w:ascii="KaiTi" w:eastAsia="KaiTi" w:hAnsi="KaiTi" w:hint="eastAsia"/>
          <w:sz w:val="21"/>
          <w:szCs w:val="21"/>
        </w:rPr>
        <w:t>孩子摸着乌鸦的羽毛说：</w:t>
      </w:r>
      <w:r w:rsidRPr="00973EB7">
        <w:rPr>
          <w:rFonts w:ascii="KaiTi" w:eastAsia="KaiTi" w:hAnsi="KaiTi"/>
          <w:sz w:val="21"/>
          <w:szCs w:val="21"/>
        </w:rPr>
        <w:t>“</w:t>
      </w:r>
      <w:r w:rsidRPr="00973EB7">
        <w:rPr>
          <w:rFonts w:ascii="KaiTi" w:eastAsia="KaiTi" w:hAnsi="KaiTi" w:hint="eastAsia"/>
          <w:sz w:val="21"/>
          <w:szCs w:val="21"/>
        </w:rPr>
        <w:t>它也很可爱啊！</w:t>
      </w:r>
      <w:r w:rsidRPr="00973EB7">
        <w:rPr>
          <w:rFonts w:ascii="KaiTi" w:eastAsia="KaiTi" w:hAnsi="KaiTi"/>
          <w:sz w:val="21"/>
          <w:szCs w:val="21"/>
        </w:rPr>
        <w:t>”</w:t>
      </w:r>
    </w:p>
    <w:p w14:paraId="19B0F7AC" w14:textId="77777777" w:rsidR="005E2755" w:rsidRPr="00973EB7" w:rsidRDefault="005E2755" w:rsidP="005E2755">
      <w:pPr>
        <w:rPr>
          <w:rFonts w:ascii="KaiTi" w:eastAsia="KaiTi" w:hAnsi="KaiTi"/>
          <w:sz w:val="21"/>
          <w:szCs w:val="21"/>
        </w:rPr>
      </w:pPr>
      <w:r w:rsidRPr="00973EB7">
        <w:rPr>
          <w:rFonts w:ascii="KaiTi" w:eastAsia="KaiTi" w:hAnsi="KaiTi" w:hint="eastAsia"/>
          <w:sz w:val="21"/>
          <w:szCs w:val="21"/>
        </w:rPr>
        <w:t xml:space="preserve">       要求全面理解材料，但可以选择一个侧面、一个角度构思作文。自主确定立意，确定文体，确定标题；不要脱离材料的含意作文，不要套作，不得抄袭。</w:t>
      </w:r>
    </w:p>
    <w:p w14:paraId="7F1FFC5F" w14:textId="77777777" w:rsidR="007F3936" w:rsidRPr="007F3936" w:rsidRDefault="00180845" w:rsidP="007F3936">
      <w:pPr>
        <w:rPr>
          <w:rFonts w:ascii="宋体" w:hAnsi="宋体"/>
        </w:rPr>
      </w:pPr>
      <w:r w:rsidRPr="007F3936">
        <w:rPr>
          <w:rFonts w:ascii="宋体" w:hAnsi="宋体" w:hint="eastAsia"/>
        </w:rPr>
        <w:t>A．</w:t>
      </w:r>
      <w:r w:rsidR="007F3936" w:rsidRPr="007F3936">
        <w:rPr>
          <w:rFonts w:ascii="宋体" w:hAnsi="宋体"/>
        </w:rPr>
        <w:t>最容易通向惨败之路的莫过于模仿以往英雄们的计划，把它用于新的情况中。 —— 丘吉尔</w:t>
      </w:r>
    </w:p>
    <w:p w14:paraId="377E5F59" w14:textId="37A6CF7B" w:rsidR="00742E65" w:rsidRPr="00742E65" w:rsidRDefault="007F3936" w:rsidP="00742E65">
      <w:pPr>
        <w:rPr>
          <w:rFonts w:ascii="宋体" w:hAnsi="宋体"/>
        </w:rPr>
      </w:pPr>
      <w:r>
        <w:rPr>
          <w:rFonts w:ascii="宋体" w:hAnsi="宋体" w:hint="eastAsia"/>
        </w:rPr>
        <w:t>B．</w:t>
      </w:r>
      <w:r w:rsidR="00742E65" w:rsidRPr="00742E65">
        <w:rPr>
          <w:rFonts w:ascii="宋体" w:hAnsi="宋体" w:hint="eastAsia"/>
        </w:rPr>
        <w:t>长风破浪会有时,直挂云帆济沧海</w:t>
      </w:r>
      <w:r w:rsidR="00742E65">
        <w:rPr>
          <w:rFonts w:ascii="宋体" w:hAnsi="宋体" w:hint="eastAsia"/>
        </w:rPr>
        <w:t>。</w:t>
      </w:r>
      <w:r w:rsidR="00742E65" w:rsidRPr="00742E65">
        <w:rPr>
          <w:rFonts w:ascii="宋体" w:hAnsi="宋体" w:hint="eastAsia"/>
        </w:rPr>
        <w:t>——李白</w:t>
      </w:r>
    </w:p>
    <w:p w14:paraId="779C2373" w14:textId="6E97E4B5" w:rsidR="00797839" w:rsidRPr="00797839" w:rsidRDefault="00797839" w:rsidP="00797839">
      <w:pPr>
        <w:rPr>
          <w:rFonts w:ascii="宋体" w:hAnsi="宋体"/>
        </w:rPr>
      </w:pPr>
      <w:r>
        <w:rPr>
          <w:rFonts w:ascii="宋体" w:hAnsi="宋体" w:hint="eastAsia"/>
        </w:rPr>
        <w:t>C．</w:t>
      </w:r>
      <w:r w:rsidRPr="00797839">
        <w:rPr>
          <w:rFonts w:ascii="宋体" w:hAnsi="宋体"/>
        </w:rPr>
        <w:t>凡富于创造性的人必敏于模仿，凡不善于模仿的人决不能创造。——胡适</w:t>
      </w:r>
    </w:p>
    <w:p w14:paraId="3E86631C" w14:textId="50ABEC5F" w:rsidR="00797839" w:rsidRPr="00797839" w:rsidRDefault="00797839" w:rsidP="00797839">
      <w:pPr>
        <w:rPr>
          <w:rFonts w:ascii="宋体" w:hAnsi="宋体"/>
        </w:rPr>
      </w:pPr>
      <w:r>
        <w:rPr>
          <w:rFonts w:ascii="宋体" w:hAnsi="宋体" w:hint="eastAsia"/>
        </w:rPr>
        <w:t>D．</w:t>
      </w:r>
      <w:r w:rsidRPr="00797839">
        <w:rPr>
          <w:rFonts w:ascii="宋体" w:hAnsi="宋体"/>
        </w:rPr>
        <w:t>会模仿又加以创造，不是更好吗?——鲁迅</w:t>
      </w:r>
    </w:p>
    <w:p w14:paraId="7E1733F7" w14:textId="63324458" w:rsidR="00797839" w:rsidRPr="00797839" w:rsidRDefault="00797839" w:rsidP="00797839">
      <w:pPr>
        <w:rPr>
          <w:rFonts w:ascii="宋体" w:hAnsi="宋体"/>
        </w:rPr>
      </w:pPr>
    </w:p>
    <w:p w14:paraId="0E26315B" w14:textId="445099A5" w:rsidR="00AD766C" w:rsidRPr="00742E65" w:rsidRDefault="00AD766C" w:rsidP="005E2755">
      <w:pPr>
        <w:rPr>
          <w:rFonts w:ascii="宋体" w:hAnsi="宋体"/>
        </w:rPr>
      </w:pPr>
    </w:p>
    <w:p w14:paraId="19B8EF7D" w14:textId="4B1A9ADD" w:rsidR="00B4758F" w:rsidRPr="00DA6A61" w:rsidRDefault="00087860" w:rsidP="00AD766C">
      <w:pPr>
        <w:spacing w:line="360" w:lineRule="auto"/>
        <w:rPr>
          <w:rFonts w:ascii="SimSun" w:eastAsia="SimSun" w:hAnsi="SimSun"/>
        </w:rPr>
      </w:pPr>
      <w:r w:rsidRPr="00DA6A61">
        <w:rPr>
          <w:rFonts w:ascii="SimSun" w:eastAsia="SimSun" w:hAnsi="SimSun" w:hint="eastAsia"/>
        </w:rPr>
        <w:t>二．写作练习</w:t>
      </w:r>
      <w:r w:rsidR="00A52729" w:rsidRPr="00DA6A61">
        <w:rPr>
          <w:rFonts w:ascii="SimSun" w:eastAsia="SimSun" w:hAnsi="SimSun" w:hint="eastAsia"/>
        </w:rPr>
        <w:t>题目。</w:t>
      </w:r>
    </w:p>
    <w:p w14:paraId="799D6A55" w14:textId="07C70F79" w:rsidR="00573F66" w:rsidRPr="00DA6A61" w:rsidRDefault="00797839" w:rsidP="00573F66">
      <w:pPr>
        <w:spacing w:line="276" w:lineRule="auto"/>
        <w:ind w:firstLineChars="200" w:firstLine="480"/>
        <w:rPr>
          <w:rFonts w:ascii="SimSun" w:eastAsia="SimSun" w:hAnsi="SimSun"/>
        </w:rPr>
      </w:pPr>
      <w:r w:rsidRPr="00DA6A61">
        <w:rPr>
          <w:rFonts w:ascii="SimSun" w:eastAsia="SimSun" w:hAnsi="SimSun" w:hint="eastAsia"/>
        </w:rPr>
        <w:t>1.</w:t>
      </w:r>
      <w:r w:rsidR="00573F66" w:rsidRPr="00DA6A61">
        <w:rPr>
          <w:rFonts w:ascii="SimSun" w:eastAsia="SimSun" w:hAnsi="SimSun" w:hint="eastAsia"/>
        </w:rPr>
        <w:t xml:space="preserve">请根据中题目中诗句的含义和解读示范，为下面作文题目续写“有人说”使题目能够帮助同学们多角度立意。 </w:t>
      </w:r>
    </w:p>
    <w:p w14:paraId="0AF840DB" w14:textId="50FCAEB2" w:rsidR="00573F66" w:rsidRPr="00DA6A61" w:rsidRDefault="00573F66" w:rsidP="00573F66">
      <w:pPr>
        <w:spacing w:line="276" w:lineRule="auto"/>
        <w:ind w:firstLineChars="200" w:firstLine="560"/>
        <w:rPr>
          <w:rFonts w:ascii="SimSun" w:eastAsia="SimSun" w:hAnsi="SimSun"/>
        </w:rPr>
      </w:pPr>
      <w:r w:rsidRPr="00573F66">
        <w:rPr>
          <w:rFonts w:ascii="KaiTi" w:eastAsia="KaiTi" w:hAnsi="KaiTi" w:hint="eastAsia"/>
          <w:sz w:val="28"/>
          <w:szCs w:val="28"/>
        </w:rPr>
        <w:t>“细雨温衣看不见,闲花落地听无声”是唐诗中的名句。</w:t>
      </w:r>
      <w:r w:rsidRPr="00573F66">
        <w:rPr>
          <w:rFonts w:ascii="KaiTi" w:eastAsia="KaiTi" w:hAnsi="KaiTi" w:hint="eastAsia"/>
          <w:color w:val="000000" w:themeColor="text1"/>
          <w:sz w:val="28"/>
          <w:szCs w:val="28"/>
        </w:rPr>
        <w:t>有人说,这是歌咏春天的美好品格；</w:t>
      </w:r>
      <w:r w:rsidRPr="00573F66">
        <w:rPr>
          <w:rFonts w:ascii="KaiTi" w:eastAsia="KaiTi" w:hAnsi="KaiTi" w:hint="eastAsia"/>
          <w:sz w:val="28"/>
          <w:szCs w:val="28"/>
        </w:rPr>
        <w:t>有人说,</w:t>
      </w:r>
      <w:r w:rsidRPr="00573F66">
        <w:rPr>
          <w:rFonts w:ascii="KaiTi" w:eastAsia="KaiTi" w:hAnsi="KaiTi" w:hint="eastAsia"/>
          <w:sz w:val="28"/>
          <w:szCs w:val="28"/>
          <w:u w:val="single"/>
        </w:rPr>
        <w:t xml:space="preserve">             </w:t>
      </w:r>
      <w:r>
        <w:rPr>
          <w:rFonts w:ascii="KaiTi" w:eastAsia="KaiTi" w:hAnsi="KaiTi" w:hint="eastAsia"/>
          <w:sz w:val="28"/>
          <w:szCs w:val="28"/>
          <w:u w:val="single"/>
        </w:rPr>
        <w:t xml:space="preserve">      </w:t>
      </w:r>
      <w:r w:rsidRPr="00573F66">
        <w:rPr>
          <w:rFonts w:ascii="KaiTi" w:eastAsia="KaiTi" w:hAnsi="KaiTi" w:hint="eastAsia"/>
          <w:sz w:val="28"/>
          <w:szCs w:val="28"/>
          <w:u w:val="single"/>
        </w:rPr>
        <w:t xml:space="preserve">     </w:t>
      </w:r>
      <w:r w:rsidRPr="00573F66">
        <w:rPr>
          <w:rFonts w:ascii="KaiTi" w:eastAsia="KaiTi" w:hAnsi="KaiTi" w:hint="eastAsia"/>
          <w:sz w:val="28"/>
          <w:szCs w:val="28"/>
        </w:rPr>
        <w:t>；有人说,</w:t>
      </w:r>
      <w:r w:rsidRPr="00573F66">
        <w:rPr>
          <w:rFonts w:ascii="KaiTi" w:eastAsia="KaiTi" w:hAnsi="KaiTi" w:hint="eastAsia"/>
          <w:sz w:val="28"/>
          <w:szCs w:val="28"/>
          <w:u w:val="single"/>
        </w:rPr>
        <w:t xml:space="preserve">                   </w:t>
      </w:r>
      <w:r w:rsidRPr="00573F66">
        <w:rPr>
          <w:rFonts w:ascii="KaiTi" w:eastAsia="KaiTi" w:hAnsi="KaiTi" w:hint="eastAsia"/>
          <w:sz w:val="28"/>
          <w:szCs w:val="28"/>
        </w:rPr>
        <w:t>;有人说,</w:t>
      </w:r>
      <w:r w:rsidRPr="00573F66">
        <w:rPr>
          <w:rFonts w:ascii="KaiTi" w:eastAsia="KaiTi" w:hAnsi="KaiTi" w:hint="eastAsia"/>
          <w:sz w:val="28"/>
          <w:szCs w:val="28"/>
          <w:u w:val="single"/>
        </w:rPr>
        <w:t xml:space="preserve">                     </w:t>
      </w:r>
      <w:r w:rsidRPr="00573F66">
        <w:rPr>
          <w:rFonts w:ascii="KaiTi" w:eastAsia="KaiTi" w:hAnsi="KaiTi" w:hint="eastAsia"/>
          <w:sz w:val="28"/>
          <w:szCs w:val="28"/>
        </w:rPr>
        <w:t>;还有人说,这里的情趣已不适合当今的世界……</w:t>
      </w:r>
      <w:r w:rsidRPr="00DA6A61">
        <w:rPr>
          <w:rFonts w:ascii="SimSun" w:eastAsia="SimSun" w:hAnsi="SimSun" w:hint="eastAsia"/>
        </w:rPr>
        <w:t>请你根据自己读这两句诗的体会,展开联想,写一篇文章。</w:t>
      </w:r>
    </w:p>
    <w:p w14:paraId="47AB048F" w14:textId="77777777" w:rsidR="00DA6A61" w:rsidRDefault="00DA6A61" w:rsidP="00CC083F">
      <w:pPr>
        <w:spacing w:line="360" w:lineRule="auto"/>
        <w:rPr>
          <w:rFonts w:asciiTheme="minorEastAsia" w:hAnsiTheme="minorEastAsia"/>
          <w:b/>
          <w:kern w:val="2"/>
        </w:rPr>
      </w:pPr>
    </w:p>
    <w:p w14:paraId="29ACA9D4" w14:textId="3715BFAB" w:rsidR="00773691" w:rsidRPr="00DA6A61" w:rsidRDefault="00573F66" w:rsidP="00CC083F">
      <w:pPr>
        <w:spacing w:line="360" w:lineRule="auto"/>
        <w:rPr>
          <w:rFonts w:asciiTheme="minorEastAsia" w:hAnsiTheme="minorEastAsia"/>
          <w:b/>
          <w:kern w:val="2"/>
        </w:rPr>
      </w:pPr>
      <w:r w:rsidRPr="00DA6A61">
        <w:rPr>
          <w:rFonts w:asciiTheme="minorEastAsia" w:hAnsiTheme="minorEastAsia" w:hint="eastAsia"/>
          <w:b/>
          <w:kern w:val="2"/>
        </w:rPr>
        <w:lastRenderedPageBreak/>
        <w:t>2.</w:t>
      </w:r>
      <w:r w:rsidR="00973EB7" w:rsidRPr="00DA6A61">
        <w:rPr>
          <w:rFonts w:asciiTheme="minorEastAsia" w:hAnsiTheme="minorEastAsia" w:hint="eastAsia"/>
          <w:b/>
          <w:kern w:val="2"/>
        </w:rPr>
        <w:t>请给下面题目，写一个议论文开头，要求观点明确符合图画含义，100字左右。</w:t>
      </w:r>
    </w:p>
    <w:p w14:paraId="7ED809FB" w14:textId="79776B52" w:rsidR="004478A1" w:rsidRDefault="004478A1" w:rsidP="00CC083F">
      <w:pPr>
        <w:spacing w:line="360" w:lineRule="auto"/>
        <w:rPr>
          <w:rFonts w:asciiTheme="minorEastAsia" w:hAnsiTheme="minorEastAsia"/>
          <w:kern w:val="2"/>
          <w:szCs w:val="2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E1EF58E" wp14:editId="2334F980">
            <wp:extent cx="5652135" cy="41408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42" cy="41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973EB7" w14:paraId="3A42FE81" w14:textId="77777777" w:rsidTr="005C4393">
        <w:tc>
          <w:tcPr>
            <w:tcW w:w="417" w:type="dxa"/>
          </w:tcPr>
          <w:p w14:paraId="7D80CCF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143343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A36BC6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0E7A65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11E65F42" w14:textId="77777777" w:rsidR="00973EB7" w:rsidRPr="004C64E2" w:rsidRDefault="00973EB7" w:rsidP="005C439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DE12B29" w14:textId="77777777" w:rsidR="00973EB7" w:rsidRPr="004C64E2" w:rsidRDefault="00973EB7" w:rsidP="005C439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5241A8F9" w14:textId="77777777" w:rsidR="00973EB7" w:rsidRPr="000204D1" w:rsidRDefault="00973EB7" w:rsidP="005C439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3BFC339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5533D1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55B2EA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61AEA8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1A4401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3BA6A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74DE2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7C8D8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4EA02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62DAC6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6FB94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6234FA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B38D5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71A0FC82" w14:textId="77777777" w:rsidTr="005C4393">
        <w:tc>
          <w:tcPr>
            <w:tcW w:w="8528" w:type="dxa"/>
            <w:gridSpan w:val="20"/>
          </w:tcPr>
          <w:p w14:paraId="372A6CE9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529CAA69" w14:textId="77777777" w:rsidTr="005C4393">
        <w:tc>
          <w:tcPr>
            <w:tcW w:w="417" w:type="dxa"/>
          </w:tcPr>
          <w:p w14:paraId="48040D9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E898E1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E1D632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8716B4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22CEDF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0B1E38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372F19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BA9DF4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EE788F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7DAA2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6F60FE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CE154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12E2F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9AE57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161F34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BDC32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F588E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91554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380665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FE22B1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112499FA" w14:textId="77777777" w:rsidTr="005C4393">
        <w:tc>
          <w:tcPr>
            <w:tcW w:w="8528" w:type="dxa"/>
            <w:gridSpan w:val="20"/>
          </w:tcPr>
          <w:p w14:paraId="5F4264DF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01C4E6B1" w14:textId="77777777" w:rsidTr="005C4393">
        <w:tc>
          <w:tcPr>
            <w:tcW w:w="417" w:type="dxa"/>
          </w:tcPr>
          <w:p w14:paraId="4433D2E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32FB66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8753AE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4616D36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8A77A6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C1057D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A071F2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E424C9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080422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758B3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F6B4CD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6EEDD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A6BA4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441A1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A9D35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1CF15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64714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5B5BC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0DBF19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CF74E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24B5F103" w14:textId="77777777" w:rsidTr="005C4393">
        <w:tc>
          <w:tcPr>
            <w:tcW w:w="8528" w:type="dxa"/>
            <w:gridSpan w:val="20"/>
          </w:tcPr>
          <w:p w14:paraId="79D2BD52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09DD25BA" w14:textId="77777777" w:rsidTr="005C4393">
        <w:tc>
          <w:tcPr>
            <w:tcW w:w="417" w:type="dxa"/>
          </w:tcPr>
          <w:p w14:paraId="72EBB66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7C1CE6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1194E9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2E7ED2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681371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62B9CB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226FE4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CF5CAD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C72E31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E7F8D9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E67298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B0F3D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864F4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9B182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FB4C9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B6195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7F617C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FC42E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69E940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CA24FD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1B6BDF3A" w14:textId="77777777" w:rsidTr="005C4393">
        <w:tc>
          <w:tcPr>
            <w:tcW w:w="8528" w:type="dxa"/>
            <w:gridSpan w:val="20"/>
          </w:tcPr>
          <w:p w14:paraId="03FCFC68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1E91E4A4" w14:textId="77777777" w:rsidTr="005C4393">
        <w:tc>
          <w:tcPr>
            <w:tcW w:w="417" w:type="dxa"/>
          </w:tcPr>
          <w:p w14:paraId="145F657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AC3BB2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1EFA0D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0FADBA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2C99DA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BB2503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2BCE09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300F60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6EBE12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228A6C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C93CAF6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DDF39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D6D8D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49D36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53EDBD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84E2B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FB040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D6C0E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8B2825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33FB86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56D7C226" w14:textId="77777777" w:rsidTr="005C4393">
        <w:tc>
          <w:tcPr>
            <w:tcW w:w="8528" w:type="dxa"/>
            <w:gridSpan w:val="20"/>
          </w:tcPr>
          <w:p w14:paraId="5DFD3B46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402FD17B" w14:textId="77777777" w:rsidTr="005C4393">
        <w:tc>
          <w:tcPr>
            <w:tcW w:w="417" w:type="dxa"/>
          </w:tcPr>
          <w:p w14:paraId="2E3FFDD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7FA6A1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CC3C7C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DD4AAB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A6CF0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4612C7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EF4957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8160EA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13E0200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2DF9D3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79EC09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501016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A86200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87156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4C724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C9A6B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0CF9B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D5CA43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DBD36D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ECDEE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3B510F80" w14:textId="77777777" w:rsidTr="005C4393">
        <w:tc>
          <w:tcPr>
            <w:tcW w:w="8528" w:type="dxa"/>
            <w:gridSpan w:val="20"/>
          </w:tcPr>
          <w:p w14:paraId="058430CE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75492E13" w14:textId="77777777" w:rsidTr="005C4393">
        <w:tc>
          <w:tcPr>
            <w:tcW w:w="417" w:type="dxa"/>
          </w:tcPr>
          <w:p w14:paraId="2FCC71F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13D3A7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4F7EAD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5F972F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DBBD89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A715D3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A12F08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3A19506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8DEF34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C28AEE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FCBD84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34B9E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CD209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685836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0CE62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E684D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84078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226A0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B4AD5D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0FAEC5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394012E2" w14:textId="77777777" w:rsidTr="005C4393">
        <w:tc>
          <w:tcPr>
            <w:tcW w:w="8528" w:type="dxa"/>
            <w:gridSpan w:val="20"/>
          </w:tcPr>
          <w:p w14:paraId="13798DC2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973EB7" w14:paraId="4DDAEC22" w14:textId="77777777" w:rsidTr="005C4393">
        <w:tc>
          <w:tcPr>
            <w:tcW w:w="417" w:type="dxa"/>
          </w:tcPr>
          <w:p w14:paraId="6A2145E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983E55F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4032C4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8C7680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4EFB215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8FB70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66D7ADC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10F124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3DFFA4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7853787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CB0270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CD65AD1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66AF9D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6BC98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1F931E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C5BB39A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05DC48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E09EFB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03FE172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B89939" w14:textId="77777777" w:rsidR="00973EB7" w:rsidRDefault="00973EB7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973EB7" w14:paraId="7136CD5D" w14:textId="77777777" w:rsidTr="005C4393">
        <w:tc>
          <w:tcPr>
            <w:tcW w:w="8528" w:type="dxa"/>
            <w:gridSpan w:val="20"/>
          </w:tcPr>
          <w:p w14:paraId="62A1B8AE" w14:textId="77777777" w:rsidR="00973EB7" w:rsidRDefault="00973EB7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</w:tbl>
    <w:p w14:paraId="130F2747" w14:textId="77777777" w:rsidR="00DA6A61" w:rsidRDefault="00DA6A61" w:rsidP="005834BB">
      <w:pPr>
        <w:spacing w:line="360" w:lineRule="auto"/>
        <w:rPr>
          <w:rFonts w:asciiTheme="minorEastAsia" w:hAnsiTheme="minorEastAsia"/>
          <w:kern w:val="2"/>
          <w:szCs w:val="22"/>
        </w:rPr>
      </w:pPr>
    </w:p>
    <w:p w14:paraId="287F2C73" w14:textId="07ADA71F" w:rsidR="005834BB" w:rsidRPr="00DA6A61" w:rsidRDefault="00973EB7" w:rsidP="005834BB">
      <w:pPr>
        <w:spacing w:line="360" w:lineRule="auto"/>
        <w:rPr>
          <w:rFonts w:asciiTheme="minorEastAsia" w:hAnsiTheme="minorEastAsia"/>
          <w:b/>
          <w:kern w:val="2"/>
          <w:szCs w:val="22"/>
        </w:rPr>
      </w:pPr>
      <w:r w:rsidRPr="00DA6A61">
        <w:rPr>
          <w:rFonts w:asciiTheme="minorEastAsia" w:hAnsiTheme="minorEastAsia" w:hint="eastAsia"/>
          <w:b/>
          <w:kern w:val="2"/>
          <w:szCs w:val="22"/>
        </w:rPr>
        <w:t>3.</w:t>
      </w:r>
      <w:r w:rsidR="005834BB" w:rsidRPr="00DA6A61">
        <w:rPr>
          <w:rFonts w:asciiTheme="minorEastAsia" w:hAnsiTheme="minorEastAsia" w:hint="eastAsia"/>
          <w:b/>
          <w:kern w:val="2"/>
          <w:szCs w:val="22"/>
        </w:rPr>
        <w:t>以下是“下笨功夫</w:t>
      </w:r>
      <w:r w:rsidR="005834BB" w:rsidRPr="00DA6A61">
        <w:rPr>
          <w:rFonts w:asciiTheme="minorEastAsia" w:hAnsiTheme="minorEastAsia"/>
          <w:b/>
          <w:kern w:val="2"/>
          <w:szCs w:val="22"/>
        </w:rPr>
        <w:t>”</w:t>
      </w:r>
      <w:r w:rsidR="005834BB" w:rsidRPr="00DA6A61">
        <w:rPr>
          <w:rFonts w:asciiTheme="minorEastAsia" w:hAnsiTheme="minorEastAsia" w:hint="eastAsia"/>
          <w:b/>
          <w:kern w:val="2"/>
          <w:szCs w:val="22"/>
        </w:rPr>
        <w:t>一文中，一个段落的开头，请运用合适的论证方法，写成一个完整的议论段落，200——300字之间。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5834BB" w14:paraId="6E6912D7" w14:textId="77777777" w:rsidTr="005C4393">
        <w:tc>
          <w:tcPr>
            <w:tcW w:w="417" w:type="dxa"/>
          </w:tcPr>
          <w:p w14:paraId="31D1B04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4647C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DF698B2" w14:textId="36F8FA26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2"/>
                <w:szCs w:val="22"/>
              </w:rPr>
              <w:t>钱</w:t>
            </w:r>
          </w:p>
        </w:tc>
        <w:tc>
          <w:tcPr>
            <w:tcW w:w="417" w:type="dxa"/>
          </w:tcPr>
          <w:p w14:paraId="684CA613" w14:textId="08A14226" w:rsidR="005834BB" w:rsidRPr="005834BB" w:rsidRDefault="005834BB" w:rsidP="005834BB">
            <w:pPr>
              <w:spacing w:line="0" w:lineRule="atLeast"/>
              <w:jc w:val="center"/>
              <w:rPr>
                <w:rFonts w:asciiTheme="minorEastAsia" w:hAnsiTheme="minorEastAsia"/>
                <w:kern w:val="2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钟</w:t>
            </w:r>
          </w:p>
        </w:tc>
        <w:tc>
          <w:tcPr>
            <w:tcW w:w="455" w:type="dxa"/>
            <w:vAlign w:val="center"/>
          </w:tcPr>
          <w:p w14:paraId="5F8C16B2" w14:textId="174A64FC" w:rsidR="005834BB" w:rsidRPr="005834BB" w:rsidRDefault="005834BB" w:rsidP="005834BB">
            <w:pPr>
              <w:spacing w:line="0" w:lineRule="atLeast"/>
              <w:jc w:val="center"/>
              <w:rPr>
                <w:rFonts w:ascii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  <w:kern w:val="2"/>
                <w:szCs w:val="22"/>
              </w:rPr>
              <w:t>书</w:t>
            </w:r>
          </w:p>
        </w:tc>
        <w:tc>
          <w:tcPr>
            <w:tcW w:w="455" w:type="dxa"/>
            <w:vAlign w:val="center"/>
          </w:tcPr>
          <w:p w14:paraId="1C4F84CE" w14:textId="0B98E505" w:rsidR="005834BB" w:rsidRPr="004C64E2" w:rsidRDefault="005834BB" w:rsidP="005834B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kern w:val="2"/>
                <w:szCs w:val="22"/>
              </w:rPr>
              <w:t>说</w:t>
            </w:r>
          </w:p>
        </w:tc>
        <w:tc>
          <w:tcPr>
            <w:tcW w:w="456" w:type="dxa"/>
            <w:vAlign w:val="center"/>
          </w:tcPr>
          <w:p w14:paraId="31A69A05" w14:textId="0396B42E" w:rsidR="005834BB" w:rsidRPr="000204D1" w:rsidRDefault="005834BB" w:rsidP="005C439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kern w:val="2"/>
                <w:szCs w:val="22"/>
              </w:rPr>
              <w:t>过</w:t>
            </w:r>
          </w:p>
        </w:tc>
        <w:tc>
          <w:tcPr>
            <w:tcW w:w="420" w:type="dxa"/>
          </w:tcPr>
          <w:p w14:paraId="5F6F7AB8" w14:textId="6FCF6F40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“</w:t>
            </w:r>
          </w:p>
        </w:tc>
        <w:tc>
          <w:tcPr>
            <w:tcW w:w="421" w:type="dxa"/>
          </w:tcPr>
          <w:p w14:paraId="52C3DAEE" w14:textId="5B600595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越</w:t>
            </w:r>
          </w:p>
        </w:tc>
        <w:tc>
          <w:tcPr>
            <w:tcW w:w="421" w:type="dxa"/>
          </w:tcPr>
          <w:p w14:paraId="3EB2C07E" w14:textId="7E9A4F2F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是</w:t>
            </w:r>
          </w:p>
        </w:tc>
        <w:tc>
          <w:tcPr>
            <w:tcW w:w="421" w:type="dxa"/>
          </w:tcPr>
          <w:p w14:paraId="6A8F680E" w14:textId="085CFB46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聪</w:t>
            </w:r>
          </w:p>
        </w:tc>
        <w:tc>
          <w:tcPr>
            <w:tcW w:w="422" w:type="dxa"/>
          </w:tcPr>
          <w:p w14:paraId="1A97C977" w14:textId="43051165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明</w:t>
            </w:r>
          </w:p>
        </w:tc>
        <w:tc>
          <w:tcPr>
            <w:tcW w:w="422" w:type="dxa"/>
          </w:tcPr>
          <w:p w14:paraId="4C188EAE" w14:textId="04867105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人</w:t>
            </w:r>
          </w:p>
        </w:tc>
        <w:tc>
          <w:tcPr>
            <w:tcW w:w="422" w:type="dxa"/>
          </w:tcPr>
          <w:p w14:paraId="652688BE" w14:textId="34AA913A" w:rsidR="005834BB" w:rsidRPr="005834BB" w:rsidRDefault="005834BB" w:rsidP="005C439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</w:p>
        </w:tc>
        <w:tc>
          <w:tcPr>
            <w:tcW w:w="422" w:type="dxa"/>
          </w:tcPr>
          <w:p w14:paraId="1258D192" w14:textId="3A779FF8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越</w:t>
            </w:r>
          </w:p>
        </w:tc>
        <w:tc>
          <w:tcPr>
            <w:tcW w:w="422" w:type="dxa"/>
          </w:tcPr>
          <w:p w14:paraId="746C7AC5" w14:textId="370A1469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要</w:t>
            </w:r>
          </w:p>
        </w:tc>
        <w:tc>
          <w:tcPr>
            <w:tcW w:w="422" w:type="dxa"/>
          </w:tcPr>
          <w:p w14:paraId="00AEC245" w14:textId="58E4FAE6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懂</w:t>
            </w:r>
          </w:p>
        </w:tc>
        <w:tc>
          <w:tcPr>
            <w:tcW w:w="422" w:type="dxa"/>
          </w:tcPr>
          <w:p w14:paraId="4B5F775B" w14:textId="49186632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得</w:t>
            </w:r>
          </w:p>
        </w:tc>
        <w:tc>
          <w:tcPr>
            <w:tcW w:w="431" w:type="dxa"/>
          </w:tcPr>
          <w:p w14:paraId="2872B0EF" w14:textId="4FD6834A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下</w:t>
            </w:r>
          </w:p>
        </w:tc>
        <w:tc>
          <w:tcPr>
            <w:tcW w:w="426" w:type="dxa"/>
          </w:tcPr>
          <w:p w14:paraId="52FA7BB8" w14:textId="5DDAE4CE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笨</w:t>
            </w:r>
          </w:p>
        </w:tc>
      </w:tr>
      <w:tr w:rsidR="005834BB" w14:paraId="5DE7AD2D" w14:textId="77777777" w:rsidTr="005C4393">
        <w:tc>
          <w:tcPr>
            <w:tcW w:w="8528" w:type="dxa"/>
            <w:gridSpan w:val="20"/>
          </w:tcPr>
          <w:p w14:paraId="5004A981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42236DC" w14:textId="77777777" w:rsidTr="005C4393">
        <w:tc>
          <w:tcPr>
            <w:tcW w:w="417" w:type="dxa"/>
          </w:tcPr>
          <w:p w14:paraId="1BEB8618" w14:textId="48B55A7C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功</w:t>
            </w:r>
          </w:p>
        </w:tc>
        <w:tc>
          <w:tcPr>
            <w:tcW w:w="418" w:type="dxa"/>
          </w:tcPr>
          <w:p w14:paraId="35840C07" w14:textId="0584184D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 w:rsidRPr="005834BB">
              <w:rPr>
                <w:rFonts w:asciiTheme="minorEastAsia" w:hAnsiTheme="minorEastAsia" w:hint="eastAsia"/>
                <w:kern w:val="2"/>
                <w:szCs w:val="22"/>
              </w:rPr>
              <w:t>夫</w:t>
            </w:r>
          </w:p>
        </w:tc>
        <w:tc>
          <w:tcPr>
            <w:tcW w:w="416" w:type="dxa"/>
          </w:tcPr>
          <w:p w14:paraId="25CE430F" w14:textId="11D10449" w:rsidR="005834BB" w:rsidRPr="005834BB" w:rsidRDefault="005834BB" w:rsidP="005C4393">
            <w:pPr>
              <w:spacing w:line="0" w:lineRule="atLeast"/>
              <w:rPr>
                <w:rFonts w:ascii="宋体" w:eastAsia="DengXian" w:hAnsi="宋体"/>
                <w:sz w:val="18"/>
                <w:szCs w:val="18"/>
              </w:rPr>
            </w:pPr>
            <w:r w:rsidRPr="005834BB">
              <w:rPr>
                <w:rFonts w:asciiTheme="minorEastAsia" w:hAnsiTheme="minorEastAsia" w:hint="eastAsia"/>
                <w:kern w:val="2"/>
                <w:sz w:val="18"/>
                <w:szCs w:val="18"/>
              </w:rPr>
              <w:t>。”</w:t>
            </w:r>
          </w:p>
        </w:tc>
        <w:tc>
          <w:tcPr>
            <w:tcW w:w="417" w:type="dxa"/>
          </w:tcPr>
          <w:p w14:paraId="74EF5A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D60BE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385E97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35B40C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ED08F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2485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26A07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AE7CE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D89F1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5D05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B978F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627F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B2434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CC2E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25613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E0EE0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BD136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49A85F9" w14:textId="77777777" w:rsidTr="005C4393">
        <w:tc>
          <w:tcPr>
            <w:tcW w:w="8528" w:type="dxa"/>
            <w:gridSpan w:val="20"/>
          </w:tcPr>
          <w:p w14:paraId="0F9F7D67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882C31D" w14:textId="77777777" w:rsidTr="005C4393">
        <w:tc>
          <w:tcPr>
            <w:tcW w:w="417" w:type="dxa"/>
          </w:tcPr>
          <w:p w14:paraId="67128C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D94C76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FB1FEE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A8D9B6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58F4E9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5C74CC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9D9382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D4CCD9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6772ED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4D79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82AAED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88309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0CD2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FAB5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149E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1F9C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B118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04BD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BEDD9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C8CD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00FE016" w14:textId="77777777" w:rsidTr="005C4393">
        <w:tc>
          <w:tcPr>
            <w:tcW w:w="8528" w:type="dxa"/>
            <w:gridSpan w:val="20"/>
          </w:tcPr>
          <w:p w14:paraId="0B83F30D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43C38E27" w14:textId="77777777" w:rsidTr="005C4393">
        <w:tc>
          <w:tcPr>
            <w:tcW w:w="417" w:type="dxa"/>
          </w:tcPr>
          <w:p w14:paraId="5C1485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A5F0E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BAAE21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5B140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C0E44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A6A474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A3D09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2B24CC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D37F79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721FD0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F5A1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354A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6AE8A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6D105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11884C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AA1E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66E98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189E8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B858DE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A0FAD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C8A9313" w14:textId="77777777" w:rsidTr="005C4393">
        <w:tc>
          <w:tcPr>
            <w:tcW w:w="8528" w:type="dxa"/>
            <w:gridSpan w:val="20"/>
          </w:tcPr>
          <w:p w14:paraId="403140AA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0F7E8E94" w14:textId="77777777" w:rsidTr="005C4393">
        <w:tc>
          <w:tcPr>
            <w:tcW w:w="417" w:type="dxa"/>
          </w:tcPr>
          <w:p w14:paraId="2B39072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5D47FC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436742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8137A0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E3D21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A3381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4ECC57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A6167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BBA70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B04A0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B8FFA3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7FFF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6B70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C10A1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AD5B2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8E60C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2461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EBE55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6EAB6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5BD8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1A5BCD0" w14:textId="77777777" w:rsidTr="005C4393">
        <w:tc>
          <w:tcPr>
            <w:tcW w:w="8528" w:type="dxa"/>
            <w:gridSpan w:val="20"/>
          </w:tcPr>
          <w:p w14:paraId="05308688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E0A4D01" w14:textId="77777777" w:rsidTr="005C4393">
        <w:tc>
          <w:tcPr>
            <w:tcW w:w="417" w:type="dxa"/>
          </w:tcPr>
          <w:p w14:paraId="3E49544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E31E9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BCB399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E6D325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E302CF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39A3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34405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384AF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3D7D0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5F2BC5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C2FB8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BBA7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22DF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DEC63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676C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C1E07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CD6CC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D3F5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B7B213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B6849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4D9224D" w14:textId="77777777" w:rsidTr="005C4393">
        <w:tc>
          <w:tcPr>
            <w:tcW w:w="8528" w:type="dxa"/>
            <w:gridSpan w:val="20"/>
          </w:tcPr>
          <w:p w14:paraId="6C3914A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236DF27" w14:textId="77777777" w:rsidTr="005C4393">
        <w:tc>
          <w:tcPr>
            <w:tcW w:w="417" w:type="dxa"/>
          </w:tcPr>
          <w:p w14:paraId="7905DEA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13AAD9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32251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695A98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69651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FB131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BBF0F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BBAF3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E16E9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01A5E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A94A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ABE61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A726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8CFD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E258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4631DF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80DD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B0ED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1A3440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F75B8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C00F11A" w14:textId="77777777" w:rsidTr="005C4393">
        <w:tc>
          <w:tcPr>
            <w:tcW w:w="8528" w:type="dxa"/>
            <w:gridSpan w:val="20"/>
          </w:tcPr>
          <w:p w14:paraId="6E1BCFD4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C8330B2" w14:textId="77777777" w:rsidTr="005C4393">
        <w:tc>
          <w:tcPr>
            <w:tcW w:w="417" w:type="dxa"/>
          </w:tcPr>
          <w:p w14:paraId="0B2E3A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77F7D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0F4116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E4D90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0A80CB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9FD77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BCF86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35B42B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F1C37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879119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7A4B13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2F38E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2A729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F95B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44AC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3A91D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9ED5C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F8A63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B0E6B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34656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9A1819F" w14:textId="77777777" w:rsidTr="005C4393">
        <w:tc>
          <w:tcPr>
            <w:tcW w:w="8528" w:type="dxa"/>
            <w:gridSpan w:val="20"/>
          </w:tcPr>
          <w:p w14:paraId="7FF01D5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E55B462" w14:textId="77777777" w:rsidTr="005C4393">
        <w:tc>
          <w:tcPr>
            <w:tcW w:w="417" w:type="dxa"/>
          </w:tcPr>
          <w:p w14:paraId="03F6787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17866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310F84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D106F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A93D52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4641E3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FE80BE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41D9AB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EC5841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A6890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8847E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FE223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72D1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E38B7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6AC4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F3D72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92860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2BB81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F42417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D751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F40C71A" w14:textId="77777777" w:rsidTr="005C4393">
        <w:tc>
          <w:tcPr>
            <w:tcW w:w="8528" w:type="dxa"/>
            <w:gridSpan w:val="20"/>
          </w:tcPr>
          <w:p w14:paraId="78F5F83A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7E95FE6" w14:textId="77777777" w:rsidTr="005C4393">
        <w:tc>
          <w:tcPr>
            <w:tcW w:w="417" w:type="dxa"/>
          </w:tcPr>
          <w:p w14:paraId="4322F8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F9103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94997D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75405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D65CD4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58051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6C033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6917A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624A17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6526EC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37186E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50993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11C7C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2971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ECCB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5AEFD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B0153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2A16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6A65A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E986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7F26759" w14:textId="77777777" w:rsidTr="005C4393">
        <w:tc>
          <w:tcPr>
            <w:tcW w:w="8528" w:type="dxa"/>
            <w:gridSpan w:val="20"/>
          </w:tcPr>
          <w:p w14:paraId="7F10F0CA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4A5CC34" w14:textId="77777777" w:rsidTr="005C4393">
        <w:tc>
          <w:tcPr>
            <w:tcW w:w="417" w:type="dxa"/>
          </w:tcPr>
          <w:p w14:paraId="3973A5D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4ACE6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80B9AE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042204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3DC28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FF8097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98F857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20067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7FF26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B82A4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DF429C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F2D8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5796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836CC8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5036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40D03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81961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67D9B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B17B73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7DC975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1FE894D" w14:textId="77777777" w:rsidTr="005C4393">
        <w:tc>
          <w:tcPr>
            <w:tcW w:w="417" w:type="dxa"/>
          </w:tcPr>
          <w:p w14:paraId="5D195A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0A5A9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E757F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CB5DC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7E591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D12597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3FEE5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4C58C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A557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70A1E6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A3C956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3D72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51302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B187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AC490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7A9E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1348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D4A8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9584DF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B4CB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</w:tbl>
    <w:p w14:paraId="51B109BC" w14:textId="77777777" w:rsidR="005834BB" w:rsidRPr="005834BB" w:rsidRDefault="005834BB" w:rsidP="005834BB">
      <w:pPr>
        <w:spacing w:line="360" w:lineRule="auto"/>
        <w:rPr>
          <w:rFonts w:asciiTheme="minorEastAsia" w:hAnsiTheme="minorEastAsia"/>
          <w:kern w:val="2"/>
          <w:szCs w:val="22"/>
        </w:rPr>
      </w:pPr>
    </w:p>
    <w:p w14:paraId="05D33CBE" w14:textId="32F98977" w:rsidR="005834BB" w:rsidRPr="00DA6A61" w:rsidRDefault="005834BB" w:rsidP="005834BB">
      <w:pPr>
        <w:rPr>
          <w:rFonts w:asciiTheme="minorEastAsia" w:hAnsiTheme="minorEastAsia"/>
          <w:b/>
          <w:kern w:val="2"/>
        </w:rPr>
      </w:pPr>
      <w:r w:rsidRPr="00DA6A61">
        <w:rPr>
          <w:rFonts w:asciiTheme="minorEastAsia" w:hAnsiTheme="minorEastAsia" w:hint="eastAsia"/>
          <w:b/>
          <w:kern w:val="2"/>
        </w:rPr>
        <w:t>4.</w:t>
      </w:r>
      <w:r w:rsidRPr="00DA6A61">
        <w:rPr>
          <w:rFonts w:ascii="Arial" w:eastAsia="宋体" w:hAnsi="宋体" w:hint="eastAsia"/>
          <w:b/>
          <w:color w:val="000000" w:themeColor="text1"/>
          <w:kern w:val="24"/>
        </w:rPr>
        <w:t xml:space="preserve"> </w:t>
      </w:r>
      <w:r w:rsidRPr="00DA6A61">
        <w:rPr>
          <w:rFonts w:asciiTheme="minorEastAsia" w:hAnsiTheme="minorEastAsia" w:hint="eastAsia"/>
          <w:b/>
          <w:kern w:val="2"/>
        </w:rPr>
        <w:t>请根据下面题目及要求，写一篇议论文。</w:t>
      </w:r>
    </w:p>
    <w:p w14:paraId="60B1BC37" w14:textId="7200347C" w:rsidR="005834BB" w:rsidRPr="005834BB" w:rsidRDefault="005834BB" w:rsidP="005834BB">
      <w:pPr>
        <w:rPr>
          <w:rFonts w:asciiTheme="minorEastAsia" w:hAnsiTheme="minorEastAsia"/>
          <w:kern w:val="2"/>
          <w:szCs w:val="22"/>
        </w:rPr>
      </w:pPr>
      <w:r>
        <w:rPr>
          <w:rFonts w:ascii="Arial" w:eastAsia="宋体" w:hAnsi="宋体" w:hint="eastAsia"/>
          <w:color w:val="000000" w:themeColor="text1"/>
          <w:kern w:val="24"/>
          <w:sz w:val="48"/>
          <w:szCs w:val="48"/>
        </w:rPr>
        <w:t xml:space="preserve">  </w:t>
      </w:r>
      <w:r w:rsidRPr="005834BB">
        <w:rPr>
          <w:rFonts w:asciiTheme="minorEastAsia" w:hAnsiTheme="minorEastAsia" w:hint="eastAsia"/>
          <w:kern w:val="2"/>
          <w:szCs w:val="22"/>
        </w:rPr>
        <w:t>自</w:t>
      </w:r>
      <w:r w:rsidRPr="005834BB">
        <w:rPr>
          <w:rFonts w:asciiTheme="minorEastAsia" w:hAnsiTheme="minorEastAsia"/>
          <w:kern w:val="2"/>
          <w:szCs w:val="22"/>
        </w:rPr>
        <w:t>1978</w:t>
      </w:r>
      <w:r w:rsidRPr="005834BB">
        <w:rPr>
          <w:rFonts w:asciiTheme="minorEastAsia" w:hAnsiTheme="minorEastAsia" w:hint="eastAsia"/>
          <w:kern w:val="2"/>
          <w:szCs w:val="22"/>
        </w:rPr>
        <w:t>年正式出版以来，《现代汉语词典》（以下简称《现汉》）先后经历了</w:t>
      </w:r>
      <w:r w:rsidRPr="005834BB">
        <w:rPr>
          <w:rFonts w:asciiTheme="minorEastAsia" w:hAnsiTheme="minorEastAsia"/>
          <w:kern w:val="2"/>
          <w:szCs w:val="22"/>
        </w:rPr>
        <w:t>5</w:t>
      </w:r>
      <w:r w:rsidRPr="005834BB">
        <w:rPr>
          <w:rFonts w:asciiTheme="minorEastAsia" w:hAnsiTheme="minorEastAsia" w:hint="eastAsia"/>
          <w:kern w:val="2"/>
          <w:szCs w:val="22"/>
        </w:rPr>
        <w:t>次修订。在</w:t>
      </w:r>
      <w:r w:rsidRPr="005834BB">
        <w:rPr>
          <w:rFonts w:asciiTheme="minorEastAsia" w:hAnsiTheme="minorEastAsia"/>
          <w:kern w:val="2"/>
          <w:szCs w:val="22"/>
        </w:rPr>
        <w:t>2012</w:t>
      </w:r>
      <w:r w:rsidRPr="005834BB">
        <w:rPr>
          <w:rFonts w:asciiTheme="minorEastAsia" w:hAnsiTheme="minorEastAsia" w:hint="eastAsia"/>
          <w:kern w:val="2"/>
          <w:szCs w:val="22"/>
        </w:rPr>
        <w:t>年的第</w:t>
      </w:r>
      <w:r w:rsidRPr="005834BB">
        <w:rPr>
          <w:rFonts w:asciiTheme="minorEastAsia" w:hAnsiTheme="minorEastAsia"/>
          <w:kern w:val="2"/>
          <w:szCs w:val="22"/>
        </w:rPr>
        <w:t>6</w:t>
      </w:r>
      <w:r w:rsidRPr="005834BB">
        <w:rPr>
          <w:rFonts w:asciiTheme="minorEastAsia" w:hAnsiTheme="minorEastAsia" w:hint="eastAsia"/>
          <w:kern w:val="2"/>
          <w:szCs w:val="22"/>
        </w:rPr>
        <w:t>版中，人们发现：第一，尽管名为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汉语</w:t>
      </w:r>
      <w:r w:rsidRPr="005834BB">
        <w:rPr>
          <w:rFonts w:asciiTheme="minorEastAsia" w:hAnsiTheme="minorEastAsia"/>
          <w:kern w:val="2"/>
          <w:szCs w:val="22"/>
        </w:rPr>
        <w:t>”</w:t>
      </w:r>
      <w:r>
        <w:rPr>
          <w:rFonts w:asciiTheme="minorEastAsia" w:hAnsiTheme="minorEastAsia" w:hint="eastAsia"/>
          <w:kern w:val="2"/>
          <w:szCs w:val="22"/>
        </w:rPr>
        <w:t>词典，却收录了“</w:t>
      </w:r>
      <w:r w:rsidRPr="005834BB">
        <w:rPr>
          <w:rFonts w:asciiTheme="minorEastAsia" w:hAnsiTheme="minorEastAsia"/>
          <w:kern w:val="2"/>
          <w:szCs w:val="22"/>
        </w:rPr>
        <w:t>NBA”“MP3”</w:t>
      </w:r>
      <w:r w:rsidRPr="005834BB">
        <w:rPr>
          <w:rFonts w:asciiTheme="minorEastAsia" w:hAnsiTheme="minorEastAsia" w:hint="eastAsia"/>
          <w:kern w:val="2"/>
          <w:szCs w:val="22"/>
        </w:rPr>
        <w:t>等</w:t>
      </w:r>
      <w:r w:rsidRPr="005834BB">
        <w:rPr>
          <w:rFonts w:asciiTheme="minorEastAsia" w:hAnsiTheme="minorEastAsia"/>
          <w:kern w:val="2"/>
          <w:szCs w:val="22"/>
        </w:rPr>
        <w:t>200</w:t>
      </w:r>
      <w:r w:rsidRPr="005834BB">
        <w:rPr>
          <w:rFonts w:asciiTheme="minorEastAsia" w:hAnsiTheme="minorEastAsia" w:hint="eastAsia"/>
          <w:kern w:val="2"/>
          <w:szCs w:val="22"/>
        </w:rPr>
        <w:t>多个西文字母词，《现汉》似乎变得不纯了；第二，像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入围</w:t>
      </w:r>
      <w:r w:rsidRPr="005834BB">
        <w:rPr>
          <w:rFonts w:asciiTheme="minorEastAsia" w:hAnsiTheme="minorEastAsia"/>
          <w:kern w:val="2"/>
          <w:szCs w:val="22"/>
        </w:rPr>
        <w:t>”</w:t>
      </w:r>
      <w:r w:rsidRPr="005834BB">
        <w:rPr>
          <w:rFonts w:asciiTheme="minorEastAsia" w:hAnsiTheme="minorEastAsia" w:hint="eastAsia"/>
          <w:kern w:val="2"/>
          <w:szCs w:val="22"/>
        </w:rPr>
        <w:t>，它本来是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入闱</w:t>
      </w:r>
      <w:r w:rsidRPr="005834BB">
        <w:rPr>
          <w:rFonts w:asciiTheme="minorEastAsia" w:hAnsiTheme="minorEastAsia"/>
          <w:kern w:val="2"/>
          <w:szCs w:val="22"/>
        </w:rPr>
        <w:t>”</w:t>
      </w:r>
      <w:r w:rsidRPr="005834BB">
        <w:rPr>
          <w:rFonts w:asciiTheme="minorEastAsia" w:hAnsiTheme="minorEastAsia" w:hint="eastAsia"/>
          <w:kern w:val="2"/>
          <w:szCs w:val="22"/>
        </w:rPr>
        <w:t>的错误写法，现在却被赋予了人们常说的意思，作为一个新词条与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入闱</w:t>
      </w:r>
      <w:r w:rsidRPr="005834BB">
        <w:rPr>
          <w:rFonts w:asciiTheme="minorEastAsia" w:hAnsiTheme="minorEastAsia"/>
          <w:kern w:val="2"/>
          <w:szCs w:val="22"/>
        </w:rPr>
        <w:t>”</w:t>
      </w:r>
      <w:r w:rsidRPr="005834BB">
        <w:rPr>
          <w:rFonts w:asciiTheme="minorEastAsia" w:hAnsiTheme="minorEastAsia" w:hint="eastAsia"/>
          <w:kern w:val="2"/>
          <w:szCs w:val="22"/>
        </w:rPr>
        <w:t>平起平坐了，《现汉》似乎开始向不合理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妥协</w:t>
      </w:r>
      <w:r w:rsidRPr="005834BB">
        <w:rPr>
          <w:rFonts w:asciiTheme="minorEastAsia" w:hAnsiTheme="minorEastAsia"/>
          <w:kern w:val="2"/>
          <w:szCs w:val="22"/>
        </w:rPr>
        <w:t>”</w:t>
      </w:r>
      <w:r w:rsidRPr="005834BB">
        <w:rPr>
          <w:rFonts w:asciiTheme="minorEastAsia" w:hAnsiTheme="minorEastAsia" w:hint="eastAsia"/>
          <w:kern w:val="2"/>
          <w:szCs w:val="22"/>
        </w:rPr>
        <w:t>了；第三，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粉丝</w:t>
      </w:r>
      <w:r w:rsidRPr="005834BB">
        <w:rPr>
          <w:rFonts w:asciiTheme="minorEastAsia" w:hAnsiTheme="minorEastAsia"/>
          <w:kern w:val="2"/>
          <w:szCs w:val="22"/>
        </w:rPr>
        <w:t>”“</w:t>
      </w:r>
      <w:r w:rsidRPr="005834BB">
        <w:rPr>
          <w:rFonts w:asciiTheme="minorEastAsia" w:hAnsiTheme="minorEastAsia" w:hint="eastAsia"/>
          <w:kern w:val="2"/>
          <w:szCs w:val="22"/>
        </w:rPr>
        <w:t>宅男</w:t>
      </w:r>
      <w:r w:rsidRPr="005834BB">
        <w:rPr>
          <w:rFonts w:asciiTheme="minorEastAsia" w:hAnsiTheme="minorEastAsia"/>
          <w:kern w:val="2"/>
          <w:szCs w:val="22"/>
        </w:rPr>
        <w:t>”</w:t>
      </w:r>
      <w:r w:rsidRPr="005834BB">
        <w:rPr>
          <w:rFonts w:asciiTheme="minorEastAsia" w:hAnsiTheme="minorEastAsia" w:hint="eastAsia"/>
          <w:kern w:val="2"/>
          <w:szCs w:val="22"/>
        </w:rPr>
        <w:t>等词居然也被收录进来，《现汉》似乎</w:t>
      </w:r>
      <w:r w:rsidRPr="005834BB">
        <w:rPr>
          <w:rFonts w:asciiTheme="minorEastAsia" w:hAnsiTheme="minorEastAsia"/>
          <w:kern w:val="2"/>
          <w:szCs w:val="22"/>
        </w:rPr>
        <w:t>“</w:t>
      </w:r>
      <w:r w:rsidRPr="005834BB">
        <w:rPr>
          <w:rFonts w:asciiTheme="minorEastAsia" w:hAnsiTheme="minorEastAsia" w:hint="eastAsia"/>
          <w:kern w:val="2"/>
          <w:szCs w:val="22"/>
        </w:rPr>
        <w:t>放下身段</w:t>
      </w:r>
      <w:r w:rsidRPr="005834BB">
        <w:rPr>
          <w:rFonts w:asciiTheme="minorEastAsia" w:hAnsiTheme="minorEastAsia"/>
          <w:kern w:val="2"/>
          <w:szCs w:val="22"/>
        </w:rPr>
        <w:t>”</w:t>
      </w:r>
      <w:r w:rsidRPr="005834BB">
        <w:rPr>
          <w:rFonts w:asciiTheme="minorEastAsia" w:hAnsiTheme="minorEastAsia" w:hint="eastAsia"/>
          <w:kern w:val="2"/>
          <w:szCs w:val="22"/>
        </w:rPr>
        <w:t>，变得更加现实了；</w:t>
      </w:r>
      <w:r w:rsidRPr="005834BB">
        <w:rPr>
          <w:rFonts w:asciiTheme="minorEastAsia" w:hAnsiTheme="minorEastAsia"/>
          <w:kern w:val="2"/>
          <w:szCs w:val="22"/>
        </w:rPr>
        <w:t>……</w:t>
      </w:r>
    </w:p>
    <w:p w14:paraId="1D8E78BA" w14:textId="1AD876F6" w:rsidR="005834BB" w:rsidRPr="005834BB" w:rsidRDefault="005834BB" w:rsidP="005834BB">
      <w:pPr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/>
          <w:kern w:val="2"/>
          <w:szCs w:val="22"/>
        </w:rPr>
        <w:t xml:space="preserve">    </w:t>
      </w:r>
      <w:r w:rsidRPr="005834BB">
        <w:rPr>
          <w:rFonts w:asciiTheme="minorEastAsia" w:hAnsiTheme="minorEastAsia" w:hint="eastAsia"/>
          <w:kern w:val="2"/>
          <w:szCs w:val="22"/>
        </w:rPr>
        <w:t>有人认为这样的修订并不成功，像这样的变化令人担忧；有人说，这种事也不得不这样，总算给了个说法；有人说，大家都这么用，习惯成自然，自然即合理；有人说，社会发展了，有些东西该变就得变</w:t>
      </w:r>
      <w:r w:rsidRPr="005834BB">
        <w:rPr>
          <w:rFonts w:asciiTheme="minorEastAsia" w:hAnsiTheme="minorEastAsia"/>
          <w:kern w:val="2"/>
          <w:szCs w:val="22"/>
        </w:rPr>
        <w:t>……</w:t>
      </w:r>
    </w:p>
    <w:p w14:paraId="7DBA3CE0" w14:textId="26BB3E88" w:rsidR="005834BB" w:rsidRPr="005834BB" w:rsidRDefault="005834BB" w:rsidP="005834BB">
      <w:pPr>
        <w:rPr>
          <w:rFonts w:asciiTheme="minorEastAsia" w:hAnsiTheme="minorEastAsia"/>
          <w:kern w:val="2"/>
          <w:szCs w:val="22"/>
        </w:rPr>
      </w:pPr>
      <w:r>
        <w:rPr>
          <w:rFonts w:asciiTheme="minorEastAsia" w:hAnsiTheme="minorEastAsia"/>
          <w:kern w:val="2"/>
          <w:szCs w:val="22"/>
        </w:rPr>
        <w:t xml:space="preserve">    </w:t>
      </w:r>
      <w:r w:rsidRPr="005834BB">
        <w:rPr>
          <w:rFonts w:asciiTheme="minorEastAsia" w:hAnsiTheme="minorEastAsia" w:hint="eastAsia"/>
          <w:kern w:val="2"/>
          <w:szCs w:val="22"/>
        </w:rPr>
        <w:t>上述争议或类似现象，带</w:t>
      </w:r>
      <w:r>
        <w:rPr>
          <w:rFonts w:asciiTheme="minorEastAsia" w:hAnsiTheme="minorEastAsia" w:hint="eastAsia"/>
          <w:kern w:val="2"/>
          <w:szCs w:val="22"/>
        </w:rPr>
        <w:t>给你怎样的感受和思考？请在材料含意范围之内，自定角度，自拟题目</w:t>
      </w:r>
      <w:r w:rsidRPr="005834BB">
        <w:rPr>
          <w:rFonts w:asciiTheme="minorEastAsia" w:hAnsiTheme="minorEastAsia" w:hint="eastAsia"/>
          <w:kern w:val="2"/>
          <w:szCs w:val="22"/>
        </w:rPr>
        <w:t>，写一篇不少于</w:t>
      </w:r>
      <w:r>
        <w:rPr>
          <w:rFonts w:asciiTheme="minorEastAsia" w:hAnsiTheme="minorEastAsia"/>
          <w:kern w:val="2"/>
          <w:szCs w:val="22"/>
        </w:rPr>
        <w:t>7</w:t>
      </w:r>
      <w:r w:rsidRPr="005834BB">
        <w:rPr>
          <w:rFonts w:asciiTheme="minorEastAsia" w:hAnsiTheme="minorEastAsia"/>
          <w:kern w:val="2"/>
          <w:szCs w:val="22"/>
        </w:rPr>
        <w:t>00</w:t>
      </w:r>
      <w:r w:rsidRPr="005834BB">
        <w:rPr>
          <w:rFonts w:asciiTheme="minorEastAsia" w:hAnsiTheme="minorEastAsia" w:hint="eastAsia"/>
          <w:kern w:val="2"/>
          <w:szCs w:val="22"/>
        </w:rPr>
        <w:t>字的</w:t>
      </w:r>
      <w:r>
        <w:rPr>
          <w:rFonts w:asciiTheme="minorEastAsia" w:hAnsiTheme="minorEastAsia" w:hint="eastAsia"/>
          <w:kern w:val="2"/>
          <w:szCs w:val="22"/>
        </w:rPr>
        <w:t>议论文</w:t>
      </w:r>
      <w:r w:rsidRPr="005834BB">
        <w:rPr>
          <w:rFonts w:asciiTheme="minorEastAsia" w:hAnsiTheme="minorEastAsia" w:hint="eastAsia"/>
          <w:kern w:val="2"/>
          <w:szCs w:val="22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5834BB" w14:paraId="5BAB9FAC" w14:textId="77777777" w:rsidTr="005C4393">
        <w:tc>
          <w:tcPr>
            <w:tcW w:w="417" w:type="dxa"/>
          </w:tcPr>
          <w:p w14:paraId="7B17693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C2CAD8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90953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5D653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A42168E" w14:textId="5CAD1142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>
              <w:rPr>
                <w:rFonts w:ascii="宋体" w:eastAsia="DengXian" w:hAnsi="宋体" w:hint="eastAsia"/>
                <w:sz w:val="28"/>
                <w:szCs w:val="28"/>
              </w:rPr>
              <w:t>题</w:t>
            </w:r>
          </w:p>
        </w:tc>
        <w:tc>
          <w:tcPr>
            <w:tcW w:w="455" w:type="dxa"/>
          </w:tcPr>
          <w:p w14:paraId="44680F51" w14:textId="767BEA5D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>
              <w:rPr>
                <w:rFonts w:ascii="宋体" w:eastAsia="DengXian" w:hAnsi="宋体" w:hint="eastAsia"/>
                <w:sz w:val="28"/>
                <w:szCs w:val="28"/>
              </w:rPr>
              <w:t>目</w:t>
            </w:r>
          </w:p>
        </w:tc>
        <w:tc>
          <w:tcPr>
            <w:tcW w:w="456" w:type="dxa"/>
          </w:tcPr>
          <w:p w14:paraId="67206613" w14:textId="0ADAE661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  <w:r>
              <w:rPr>
                <w:rFonts w:ascii="宋体" w:eastAsia="DengXian" w:hAnsi="宋体" w:hint="eastAsia"/>
                <w:sz w:val="28"/>
                <w:szCs w:val="28"/>
              </w:rPr>
              <w:t>：</w:t>
            </w:r>
          </w:p>
        </w:tc>
        <w:tc>
          <w:tcPr>
            <w:tcW w:w="420" w:type="dxa"/>
          </w:tcPr>
          <w:p w14:paraId="60F8C3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282A5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905F1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08E80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4BA48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8329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EA81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74AA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8C4E54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9D79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857EFC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0970B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A2DA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30158F5" w14:textId="77777777" w:rsidTr="005C4393">
        <w:tc>
          <w:tcPr>
            <w:tcW w:w="8528" w:type="dxa"/>
            <w:gridSpan w:val="20"/>
          </w:tcPr>
          <w:p w14:paraId="6219633F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27D2091" w14:textId="77777777" w:rsidTr="005C4393">
        <w:tc>
          <w:tcPr>
            <w:tcW w:w="417" w:type="dxa"/>
          </w:tcPr>
          <w:p w14:paraId="65BE662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461B40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3440A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44412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27C67A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9A071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B30A4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4148C0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4BE74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1F4F5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780D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B1465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E557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1620F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F762D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98284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4CFE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C030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E073B7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825ED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E3015FF" w14:textId="77777777" w:rsidTr="005C4393">
        <w:tc>
          <w:tcPr>
            <w:tcW w:w="8528" w:type="dxa"/>
            <w:gridSpan w:val="20"/>
          </w:tcPr>
          <w:p w14:paraId="255738F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0E3C0A45" w14:textId="77777777" w:rsidTr="005C4393">
        <w:tc>
          <w:tcPr>
            <w:tcW w:w="417" w:type="dxa"/>
          </w:tcPr>
          <w:p w14:paraId="35C8A4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D4ADE2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C38ED3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EF1EE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26472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278C6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E5E2B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DC38F2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25679D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8C33C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FABF00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240A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C692E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FF9A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D49C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8C22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18EBF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20C05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B7F952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8916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38AED4A" w14:textId="77777777" w:rsidTr="005C4393">
        <w:tc>
          <w:tcPr>
            <w:tcW w:w="8528" w:type="dxa"/>
            <w:gridSpan w:val="20"/>
          </w:tcPr>
          <w:p w14:paraId="3062A61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6AA190A" w14:textId="77777777" w:rsidTr="005C4393">
        <w:tc>
          <w:tcPr>
            <w:tcW w:w="417" w:type="dxa"/>
          </w:tcPr>
          <w:p w14:paraId="13BE126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DD540E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926BF7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E8B4B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0E824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4CC6C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15F17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80E93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23334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175963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710A48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83D1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0D4B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0FA07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8B017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C41A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29680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88AA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9041DD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DFAB9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E7E59C7" w14:textId="77777777" w:rsidTr="005C4393">
        <w:tc>
          <w:tcPr>
            <w:tcW w:w="8528" w:type="dxa"/>
            <w:gridSpan w:val="20"/>
          </w:tcPr>
          <w:p w14:paraId="768F9CC6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C09879B" w14:textId="77777777" w:rsidTr="005C4393">
        <w:tc>
          <w:tcPr>
            <w:tcW w:w="417" w:type="dxa"/>
          </w:tcPr>
          <w:p w14:paraId="50471F4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386D3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65DB2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3952C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CDF6C1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41C1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F9A2F7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91B5E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0D69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F9CBBF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AE4A91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13772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2149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164F3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E8F6D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52B9F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5B568D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82C7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33A03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AB41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9BE6A5B" w14:textId="77777777" w:rsidTr="005C4393">
        <w:tc>
          <w:tcPr>
            <w:tcW w:w="8528" w:type="dxa"/>
            <w:gridSpan w:val="20"/>
          </w:tcPr>
          <w:p w14:paraId="44A42F7B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86EE5E7" w14:textId="77777777" w:rsidTr="005C4393">
        <w:tc>
          <w:tcPr>
            <w:tcW w:w="417" w:type="dxa"/>
          </w:tcPr>
          <w:p w14:paraId="49031B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74C3D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2DDBD5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FB684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7F8D7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07176E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BEBC8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F6B1F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AABB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FDDDE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D9B04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0CC79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8529D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81DA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98F0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3F514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1D45F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10F6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5D8346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25EC3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162BE92" w14:textId="77777777" w:rsidTr="005C4393">
        <w:tc>
          <w:tcPr>
            <w:tcW w:w="8528" w:type="dxa"/>
            <w:gridSpan w:val="20"/>
          </w:tcPr>
          <w:p w14:paraId="3176B0A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499520F4" w14:textId="77777777" w:rsidTr="005C4393">
        <w:tc>
          <w:tcPr>
            <w:tcW w:w="417" w:type="dxa"/>
          </w:tcPr>
          <w:p w14:paraId="3435B5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B88FC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15278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3F219C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9D3F36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2DD06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FA096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ECB9D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56CA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A1C67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946B2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2842E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9B97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AFC90E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4EAB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23B92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835A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632A2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F81D0F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3A17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03FE576" w14:textId="77777777" w:rsidTr="005C4393">
        <w:tc>
          <w:tcPr>
            <w:tcW w:w="8528" w:type="dxa"/>
            <w:gridSpan w:val="20"/>
          </w:tcPr>
          <w:p w14:paraId="791E08AE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CCE752C" w14:textId="77777777" w:rsidTr="005C4393">
        <w:tc>
          <w:tcPr>
            <w:tcW w:w="417" w:type="dxa"/>
          </w:tcPr>
          <w:p w14:paraId="7E52A93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432C2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A6AFD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58017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E097D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D0FEE9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73FC7A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4DC2EF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034C0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F891B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E9935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C580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E5C5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D13EE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66EDA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B7C8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A521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FBF0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74FC4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3DB8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0E964D8" w14:textId="77777777" w:rsidTr="005C4393">
        <w:tc>
          <w:tcPr>
            <w:tcW w:w="8528" w:type="dxa"/>
            <w:gridSpan w:val="20"/>
          </w:tcPr>
          <w:p w14:paraId="1772245B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605A0B1" w14:textId="77777777" w:rsidTr="005C4393">
        <w:tc>
          <w:tcPr>
            <w:tcW w:w="417" w:type="dxa"/>
          </w:tcPr>
          <w:p w14:paraId="64CE65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D0FE7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63A88D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EA1778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37254F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431B3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1CEDB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7C723F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DBAFD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9999B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F1B00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FB497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3E78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A691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37330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ADD9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783F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38D54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C5A62D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28F142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69B6655" w14:textId="77777777" w:rsidTr="005C4393">
        <w:tc>
          <w:tcPr>
            <w:tcW w:w="417" w:type="dxa"/>
          </w:tcPr>
          <w:p w14:paraId="30F295C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569715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92F478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5D866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F089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BE08E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0BFB86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612032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0F26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C4A1BA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213806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130D1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D826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52299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12BAB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92843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E6AA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32D0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E7336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FBAFF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702E20E" w14:textId="77777777" w:rsidTr="005834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E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E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9C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B6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0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9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15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5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1A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5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55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9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9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7F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8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2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E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3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3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C0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6DE7AD3" w14:textId="77777777" w:rsidTr="005C4393">
        <w:tc>
          <w:tcPr>
            <w:tcW w:w="8528" w:type="dxa"/>
            <w:gridSpan w:val="20"/>
          </w:tcPr>
          <w:p w14:paraId="34A707AE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F90A2F6" w14:textId="77777777" w:rsidTr="005C4393">
        <w:tc>
          <w:tcPr>
            <w:tcW w:w="417" w:type="dxa"/>
          </w:tcPr>
          <w:p w14:paraId="201AB79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C02B60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F0E53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3A0AC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61850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DD817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602E79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87ABC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7ACF2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0E7E3F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216F3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B588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48FE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613A6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096B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61E3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4EA4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0F6CA3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6B8E35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F588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A609C78" w14:textId="77777777" w:rsidTr="005C4393">
        <w:tc>
          <w:tcPr>
            <w:tcW w:w="8528" w:type="dxa"/>
            <w:gridSpan w:val="20"/>
          </w:tcPr>
          <w:p w14:paraId="2AC889F1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C7C0D33" w14:textId="77777777" w:rsidTr="005C4393">
        <w:tc>
          <w:tcPr>
            <w:tcW w:w="417" w:type="dxa"/>
          </w:tcPr>
          <w:p w14:paraId="175F91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84E15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6AD932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BF3F5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910778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7C5CC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A36062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595F3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AC968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1879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2002B7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8FB99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CE9A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80B4FB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FDE0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89DC0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CB73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0B95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C8155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B1EA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5593F33" w14:textId="77777777" w:rsidTr="005C4393">
        <w:tc>
          <w:tcPr>
            <w:tcW w:w="8528" w:type="dxa"/>
            <w:gridSpan w:val="20"/>
          </w:tcPr>
          <w:p w14:paraId="6E134C0B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403F6300" w14:textId="77777777" w:rsidTr="005C4393">
        <w:tc>
          <w:tcPr>
            <w:tcW w:w="417" w:type="dxa"/>
          </w:tcPr>
          <w:p w14:paraId="7BDA757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6D882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B0920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829D2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77ECF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6E853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9D92E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BCA369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79C4F7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A051C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B6E34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D4B0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7DB5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899627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6335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C0E8AB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EC14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D494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94F4FD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2B621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0686B1B" w14:textId="77777777" w:rsidTr="005C4393">
        <w:tc>
          <w:tcPr>
            <w:tcW w:w="8528" w:type="dxa"/>
            <w:gridSpan w:val="20"/>
          </w:tcPr>
          <w:p w14:paraId="5AC5C6CC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49D2C04A" w14:textId="77777777" w:rsidTr="005C4393">
        <w:tc>
          <w:tcPr>
            <w:tcW w:w="417" w:type="dxa"/>
          </w:tcPr>
          <w:p w14:paraId="70E1D35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2754C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90C73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DC074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B3C42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D54BE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ECE550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C9FF1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EF0BE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4BB73A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516C5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B6442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61AA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DF15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546C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C713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46D9B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71A86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F95EC1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8E940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187DA4A" w14:textId="77777777" w:rsidTr="005C4393">
        <w:tc>
          <w:tcPr>
            <w:tcW w:w="8528" w:type="dxa"/>
            <w:gridSpan w:val="20"/>
          </w:tcPr>
          <w:p w14:paraId="3527C39B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10B1D090" w14:textId="77777777" w:rsidTr="005C4393">
        <w:tc>
          <w:tcPr>
            <w:tcW w:w="417" w:type="dxa"/>
          </w:tcPr>
          <w:p w14:paraId="63CE1F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59E2A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FCA05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44A48C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0D6A1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4EF66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F2C860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A1EA1A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2C0E6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309E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93C25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73C90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F38E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9A201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1326D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C5A84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D558A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CB7B7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EF8E4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D696E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EC85865" w14:textId="77777777" w:rsidTr="005C4393">
        <w:tc>
          <w:tcPr>
            <w:tcW w:w="8528" w:type="dxa"/>
            <w:gridSpan w:val="20"/>
          </w:tcPr>
          <w:p w14:paraId="109AD41F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E4866CC" w14:textId="77777777" w:rsidTr="005C4393">
        <w:tc>
          <w:tcPr>
            <w:tcW w:w="417" w:type="dxa"/>
          </w:tcPr>
          <w:p w14:paraId="06F3D7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3ABE8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50787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CE7449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F3F73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03B1DB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6F0EE5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3F57F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C16816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66E90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ABD85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3AE5AA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D836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B815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16DA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DABF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F8EF9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0BA10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32EA16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EF1D3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B1149B9" w14:textId="77777777" w:rsidTr="005C4393">
        <w:tc>
          <w:tcPr>
            <w:tcW w:w="8528" w:type="dxa"/>
            <w:gridSpan w:val="20"/>
          </w:tcPr>
          <w:p w14:paraId="2A9C590E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55346F7" w14:textId="77777777" w:rsidTr="005C4393">
        <w:tc>
          <w:tcPr>
            <w:tcW w:w="417" w:type="dxa"/>
          </w:tcPr>
          <w:p w14:paraId="71461D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9ECEC5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13350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89772E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520470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252FD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4DF807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D50D4D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100F92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D62C2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0BF377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BFE69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FEDD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8C96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7CC1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23278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B0CC2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94A0A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BE4E2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D786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7180676" w14:textId="77777777" w:rsidTr="005C4393">
        <w:tc>
          <w:tcPr>
            <w:tcW w:w="8528" w:type="dxa"/>
            <w:gridSpan w:val="20"/>
          </w:tcPr>
          <w:p w14:paraId="76D65216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A1A3D0A" w14:textId="77777777" w:rsidTr="005C4393">
        <w:tc>
          <w:tcPr>
            <w:tcW w:w="417" w:type="dxa"/>
          </w:tcPr>
          <w:p w14:paraId="0FBCA91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3AEE6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7DF59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E88303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9AF2E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09635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D8927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1C0B5A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905B3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ACF2A5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898434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5964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75BDD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01B7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EA93A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22E5C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980DD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5845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861C4A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C232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76F927D" w14:textId="77777777" w:rsidTr="005C4393">
        <w:tc>
          <w:tcPr>
            <w:tcW w:w="417" w:type="dxa"/>
          </w:tcPr>
          <w:p w14:paraId="3BA47F1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0ACD3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138B5C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7A336D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B7BA6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1C0B8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963B9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1BD22F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FF45CF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CA0335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8DEA4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05185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719DF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C63C5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068C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4DFC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D584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4D8F6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382E20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F269D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940956F" w14:textId="77777777" w:rsidTr="005834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4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9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50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F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29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8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E8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50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BA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D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5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2A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2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17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B9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5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F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F6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1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F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F2405BF" w14:textId="77777777" w:rsidTr="005C4393">
        <w:tc>
          <w:tcPr>
            <w:tcW w:w="8528" w:type="dxa"/>
            <w:gridSpan w:val="20"/>
          </w:tcPr>
          <w:p w14:paraId="2DB18ABB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C229A5C" w14:textId="77777777" w:rsidTr="005C4393">
        <w:tc>
          <w:tcPr>
            <w:tcW w:w="417" w:type="dxa"/>
          </w:tcPr>
          <w:p w14:paraId="73FD33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3B70B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0428F5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482C1A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74BAF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D8A7D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4F0E8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90D0B0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46D97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B67BE3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F9486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5A898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59F2A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BED3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D2FE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833B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588C9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BA183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E4BE2D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4B19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7FCEA93" w14:textId="77777777" w:rsidTr="005C4393">
        <w:tc>
          <w:tcPr>
            <w:tcW w:w="8528" w:type="dxa"/>
            <w:gridSpan w:val="20"/>
          </w:tcPr>
          <w:p w14:paraId="5688C51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A9AD764" w14:textId="77777777" w:rsidTr="005C4393">
        <w:tc>
          <w:tcPr>
            <w:tcW w:w="417" w:type="dxa"/>
          </w:tcPr>
          <w:p w14:paraId="1CBFFB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C23C92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3E92D0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370EDB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E5C313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1D9CE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BC08B8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4B47B8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AF2D1B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06428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D7C54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CA0F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C81F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7193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3BB5F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4C13F5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A8C3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5480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9E0B79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CEFE7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313D25D" w14:textId="77777777" w:rsidTr="005C4393">
        <w:tc>
          <w:tcPr>
            <w:tcW w:w="8528" w:type="dxa"/>
            <w:gridSpan w:val="20"/>
          </w:tcPr>
          <w:p w14:paraId="1145EFF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4AD3CA6" w14:textId="77777777" w:rsidTr="005C4393">
        <w:tc>
          <w:tcPr>
            <w:tcW w:w="417" w:type="dxa"/>
          </w:tcPr>
          <w:p w14:paraId="6A7A086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6A0863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74909E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80D9F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DA582F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19E6C2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5A85B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6D2D7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191766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4771A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84010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C763E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4FC8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D3F8B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FA1F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96B4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F867F6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D1CE0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CD902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C4CAD9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3DEABB5" w14:textId="77777777" w:rsidTr="005C4393">
        <w:tc>
          <w:tcPr>
            <w:tcW w:w="8528" w:type="dxa"/>
            <w:gridSpan w:val="20"/>
          </w:tcPr>
          <w:p w14:paraId="74FC7342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7C919EA" w14:textId="77777777" w:rsidTr="005C4393">
        <w:tc>
          <w:tcPr>
            <w:tcW w:w="417" w:type="dxa"/>
          </w:tcPr>
          <w:p w14:paraId="606DF4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54E8E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1CF88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1BC15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78A998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B31508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DEAF5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9CBB6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71D9FB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684C6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C513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8C459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55A5D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1C70A1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DB9D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25D7F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DBFF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F6A4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0036F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CD5F2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1F60D29" w14:textId="77777777" w:rsidTr="005C4393">
        <w:tc>
          <w:tcPr>
            <w:tcW w:w="8528" w:type="dxa"/>
            <w:gridSpan w:val="20"/>
          </w:tcPr>
          <w:p w14:paraId="68F3F475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1E5449D" w14:textId="77777777" w:rsidTr="005C4393">
        <w:tc>
          <w:tcPr>
            <w:tcW w:w="417" w:type="dxa"/>
          </w:tcPr>
          <w:p w14:paraId="0763C3E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95E24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B9B7D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72FDD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23E8D2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4BA4C4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A0C959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FD4516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F4373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BB46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8C11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898E69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D26C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A0BF1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CFD66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603F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6B19B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C5656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DD012F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2751CF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965CC5A" w14:textId="77777777" w:rsidTr="005C4393">
        <w:tc>
          <w:tcPr>
            <w:tcW w:w="8528" w:type="dxa"/>
            <w:gridSpan w:val="20"/>
          </w:tcPr>
          <w:p w14:paraId="438611CD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B159487" w14:textId="77777777" w:rsidTr="005C4393">
        <w:tc>
          <w:tcPr>
            <w:tcW w:w="417" w:type="dxa"/>
          </w:tcPr>
          <w:p w14:paraId="215D5B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581CB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F6EFB7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FB1113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6EE4B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EDE51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1FA17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267C68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239397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85E48C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1B874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21D8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8736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3505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10AFB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3235E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4BD0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68F10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96A3D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B789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F6B504F" w14:textId="77777777" w:rsidTr="005C4393">
        <w:tc>
          <w:tcPr>
            <w:tcW w:w="8528" w:type="dxa"/>
            <w:gridSpan w:val="20"/>
          </w:tcPr>
          <w:p w14:paraId="05EFE686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0940ECA8" w14:textId="77777777" w:rsidTr="005C4393">
        <w:tc>
          <w:tcPr>
            <w:tcW w:w="417" w:type="dxa"/>
          </w:tcPr>
          <w:p w14:paraId="32F4D8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61A76C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04CBA9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A9E1EB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F0D75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25419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F6CF0F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165AE4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DC36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F1C3E0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985724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7D19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4567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9DB21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C6E39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15142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B229C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F89D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BAC7C5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2BFA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BA8CC4C" w14:textId="77777777" w:rsidTr="005C4393">
        <w:tc>
          <w:tcPr>
            <w:tcW w:w="8528" w:type="dxa"/>
            <w:gridSpan w:val="20"/>
          </w:tcPr>
          <w:p w14:paraId="1AC39145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239741B" w14:textId="77777777" w:rsidTr="005C4393">
        <w:tc>
          <w:tcPr>
            <w:tcW w:w="417" w:type="dxa"/>
          </w:tcPr>
          <w:p w14:paraId="75B25D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6B3DBB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D0131A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1D9DD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E052D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7B170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D22EB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FA7A6A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DB13B8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462C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624E3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43A1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D9047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09CC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F510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8F64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1C92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19FA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BAD79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1E80A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F8D26F7" w14:textId="77777777" w:rsidTr="005C4393">
        <w:tc>
          <w:tcPr>
            <w:tcW w:w="417" w:type="dxa"/>
          </w:tcPr>
          <w:p w14:paraId="212824E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C1D47F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A5F1E4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E198F8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5A483B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35EC5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5B8549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B91D23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43951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5EB3D9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CA62C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0E02B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8AA34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A5FC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1C49B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7D315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DBAF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E2DF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39670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D638F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DBE7305" w14:textId="77777777" w:rsidTr="005834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0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10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8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B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5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B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0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E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17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C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2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7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AF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2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2B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9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DB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9E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E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6D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8C2A19A" w14:textId="77777777" w:rsidTr="005C4393">
        <w:tc>
          <w:tcPr>
            <w:tcW w:w="8528" w:type="dxa"/>
            <w:gridSpan w:val="20"/>
          </w:tcPr>
          <w:p w14:paraId="1E4F7184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0F0CBDF6" w14:textId="77777777" w:rsidTr="005C4393">
        <w:tc>
          <w:tcPr>
            <w:tcW w:w="417" w:type="dxa"/>
          </w:tcPr>
          <w:p w14:paraId="0DBE8A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1C7DC8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B6319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3E49E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4A0DB6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0DEEE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392469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DAAFDA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3D2A22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2A27C0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7C8FD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A775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4D47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C36C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2FBE5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A6F3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EA201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2DD4E8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F1B1B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0BA0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1CA7425" w14:textId="77777777" w:rsidTr="005C4393">
        <w:tc>
          <w:tcPr>
            <w:tcW w:w="8528" w:type="dxa"/>
            <w:gridSpan w:val="20"/>
          </w:tcPr>
          <w:p w14:paraId="76E03126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3CB4491" w14:textId="77777777" w:rsidTr="005C4393">
        <w:tc>
          <w:tcPr>
            <w:tcW w:w="417" w:type="dxa"/>
          </w:tcPr>
          <w:p w14:paraId="1ED674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438850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754AD0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67E713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BCACB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DE0BEE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209A4F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70ACF9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CB3D6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FF9F4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08EB1E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4C94F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FC50C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3B2C1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B046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9BED8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F3E19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22CC6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90958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699C29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2D90614" w14:textId="77777777" w:rsidTr="005C4393">
        <w:tc>
          <w:tcPr>
            <w:tcW w:w="8528" w:type="dxa"/>
            <w:gridSpan w:val="20"/>
          </w:tcPr>
          <w:p w14:paraId="0812587A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48A070AE" w14:textId="77777777" w:rsidTr="005C4393">
        <w:tc>
          <w:tcPr>
            <w:tcW w:w="417" w:type="dxa"/>
          </w:tcPr>
          <w:p w14:paraId="1ACB0B3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A7A815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8C1D00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E57B24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55F3E0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1DBBC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5E8F26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4A73E6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F117A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C8D3B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128F1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CC91F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080D2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ECED3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C54B6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8EB8D0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8DDE3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91F4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A68AD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CE5D81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79B924F" w14:textId="77777777" w:rsidTr="005C4393">
        <w:tc>
          <w:tcPr>
            <w:tcW w:w="8528" w:type="dxa"/>
            <w:gridSpan w:val="20"/>
          </w:tcPr>
          <w:p w14:paraId="4E0F9A34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7546088" w14:textId="77777777" w:rsidTr="005C4393">
        <w:tc>
          <w:tcPr>
            <w:tcW w:w="417" w:type="dxa"/>
          </w:tcPr>
          <w:p w14:paraId="3648BD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F908D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783C9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5CDF7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9A068A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9DB676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11A654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CAC61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C36D5E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EBA1B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B14FD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14F96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4BF3A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D000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AA41A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A49B8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EF3B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DB8B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78B5B9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845C2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09156FD" w14:textId="77777777" w:rsidTr="005C4393">
        <w:tc>
          <w:tcPr>
            <w:tcW w:w="8528" w:type="dxa"/>
            <w:gridSpan w:val="20"/>
          </w:tcPr>
          <w:p w14:paraId="5B08181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865EE2C" w14:textId="77777777" w:rsidTr="005C4393">
        <w:tc>
          <w:tcPr>
            <w:tcW w:w="417" w:type="dxa"/>
          </w:tcPr>
          <w:p w14:paraId="42C314E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106D3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DE590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AEA784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0145A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7F07BC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FCA5B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1267E7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CCEAA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F6CA9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6A144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C0A5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931F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1DA40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2B84F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99473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4D94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4D4AD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13D41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14D6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DE8C506" w14:textId="77777777" w:rsidTr="005C4393">
        <w:tc>
          <w:tcPr>
            <w:tcW w:w="8528" w:type="dxa"/>
            <w:gridSpan w:val="20"/>
          </w:tcPr>
          <w:p w14:paraId="696EE234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0C301A71" w14:textId="77777777" w:rsidTr="005C4393">
        <w:tc>
          <w:tcPr>
            <w:tcW w:w="417" w:type="dxa"/>
          </w:tcPr>
          <w:p w14:paraId="3B2EE5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12A17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6D99CE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5646D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8D095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500B7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79B31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7CD3B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76D70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C932E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5798F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76A8D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38CE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66124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D783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4EC46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6AD9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19973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5CA0D7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3735F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4C7DDA5" w14:textId="77777777" w:rsidTr="005C4393">
        <w:tc>
          <w:tcPr>
            <w:tcW w:w="8528" w:type="dxa"/>
            <w:gridSpan w:val="20"/>
          </w:tcPr>
          <w:p w14:paraId="2C730D0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06AE565" w14:textId="77777777" w:rsidTr="005C4393">
        <w:tc>
          <w:tcPr>
            <w:tcW w:w="417" w:type="dxa"/>
          </w:tcPr>
          <w:p w14:paraId="128EF8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1EBC5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D1641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9C8F75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DC5A9F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316F9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364B16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8F70CF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8B866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54F537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F4145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20DB2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84AB7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B363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01D8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CB40C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380A6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86FD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AC79CE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DBFC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18CBE863" w14:textId="77777777" w:rsidTr="005C4393">
        <w:tc>
          <w:tcPr>
            <w:tcW w:w="8528" w:type="dxa"/>
            <w:gridSpan w:val="20"/>
          </w:tcPr>
          <w:p w14:paraId="7FEF4235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031AE5F" w14:textId="77777777" w:rsidTr="005C4393">
        <w:tc>
          <w:tcPr>
            <w:tcW w:w="417" w:type="dxa"/>
          </w:tcPr>
          <w:p w14:paraId="619EDE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6CF96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4DF38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281BE8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675D3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14ED6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87A7E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E5295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13BCD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4172C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FDCEC8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6B8F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78764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5D59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4824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B35D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133B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8EB97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12E2E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A807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2CC0669" w14:textId="77777777" w:rsidTr="005C4393">
        <w:tc>
          <w:tcPr>
            <w:tcW w:w="8528" w:type="dxa"/>
            <w:gridSpan w:val="20"/>
          </w:tcPr>
          <w:p w14:paraId="1CFB612F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049D4F99" w14:textId="77777777" w:rsidTr="005C4393">
        <w:tc>
          <w:tcPr>
            <w:tcW w:w="417" w:type="dxa"/>
          </w:tcPr>
          <w:p w14:paraId="181EEF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5C921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0229A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A92CE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D0357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450AA9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5AC28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88C87A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23DE43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681E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46D4B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FE536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5A1B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DEE2D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B0E89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0D788D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A9DC4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7360F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75C86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39921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3ED9E6E" w14:textId="77777777" w:rsidTr="005C4393">
        <w:tc>
          <w:tcPr>
            <w:tcW w:w="8528" w:type="dxa"/>
            <w:gridSpan w:val="20"/>
          </w:tcPr>
          <w:p w14:paraId="22034EAA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1F3F5D11" w14:textId="77777777" w:rsidTr="005C4393">
        <w:tc>
          <w:tcPr>
            <w:tcW w:w="417" w:type="dxa"/>
          </w:tcPr>
          <w:p w14:paraId="7DE3D78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8D0095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00445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EE4436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5FA1C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72B38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02CC2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035C8D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A6666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57BDA7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B791F5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B3F5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2E749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EE09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ED680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1BCB9E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03563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3184F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5C772B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89A9A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9416002" w14:textId="77777777" w:rsidTr="005C4393">
        <w:tc>
          <w:tcPr>
            <w:tcW w:w="8528" w:type="dxa"/>
            <w:gridSpan w:val="20"/>
          </w:tcPr>
          <w:p w14:paraId="5CE21B62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7BC3843" w14:textId="77777777" w:rsidTr="005C4393">
        <w:tc>
          <w:tcPr>
            <w:tcW w:w="417" w:type="dxa"/>
          </w:tcPr>
          <w:p w14:paraId="0C0D0B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B8531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FCAE24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557F2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9F717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73E94A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6D9410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79F8C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EE362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38F4D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816B0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89A59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A2EBD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53DC0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02D6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F220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E1722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AE50A8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FD288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CCA4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D9DC5DD" w14:textId="77777777" w:rsidTr="005C4393">
        <w:tc>
          <w:tcPr>
            <w:tcW w:w="8528" w:type="dxa"/>
            <w:gridSpan w:val="20"/>
          </w:tcPr>
          <w:p w14:paraId="3AC75F3F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E0E7D54" w14:textId="77777777" w:rsidTr="005C4393">
        <w:tc>
          <w:tcPr>
            <w:tcW w:w="417" w:type="dxa"/>
          </w:tcPr>
          <w:p w14:paraId="78BC57D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C81F76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0FCAAF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836C3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80570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3C8D91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B3CD6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80EAD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0F9D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01978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C35CF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7368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16A0D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C83ED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C43433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76AEF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22D14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C2AC2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C53A34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AB6A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E4448E3" w14:textId="77777777" w:rsidTr="005C4393">
        <w:tc>
          <w:tcPr>
            <w:tcW w:w="8528" w:type="dxa"/>
            <w:gridSpan w:val="20"/>
          </w:tcPr>
          <w:p w14:paraId="0CEAFEF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EC8EC07" w14:textId="77777777" w:rsidTr="005C4393">
        <w:tc>
          <w:tcPr>
            <w:tcW w:w="417" w:type="dxa"/>
          </w:tcPr>
          <w:p w14:paraId="0CACE9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07F42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D16026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0680CA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2BA429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E98EE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BFF8A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5615A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2DC27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2EC9CC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A475D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D8F8D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CF37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9CC2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E4ABA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9A12F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D74E4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E2AF8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1743D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375F1C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A56E113" w14:textId="77777777" w:rsidTr="005C4393">
        <w:tc>
          <w:tcPr>
            <w:tcW w:w="8528" w:type="dxa"/>
            <w:gridSpan w:val="20"/>
          </w:tcPr>
          <w:p w14:paraId="5D13C41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1EBCDB1" w14:textId="77777777" w:rsidTr="005C4393">
        <w:tc>
          <w:tcPr>
            <w:tcW w:w="417" w:type="dxa"/>
          </w:tcPr>
          <w:p w14:paraId="520588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956F2C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7ABE2C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826DD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61149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036B4E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DC764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578A6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092B0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676B9A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3BD2A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B1C69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00791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31C06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AEAB2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E89D1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DF050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7D07B3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413C4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557BC9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A19B8C1" w14:textId="77777777" w:rsidTr="005C4393">
        <w:tc>
          <w:tcPr>
            <w:tcW w:w="417" w:type="dxa"/>
          </w:tcPr>
          <w:p w14:paraId="7E3EE66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E19D4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007D4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77DED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4FC634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179FDF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0112F7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E56EBA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79B56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4FC8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8C4F6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30E74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24C4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979B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39DB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A30A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E6563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86B0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238CE0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44FFE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266246F" w14:textId="77777777" w:rsidTr="005834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F6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01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2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EA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0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E2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6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F8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7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A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FB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D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6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C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E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FD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5C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66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5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D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C7E86DA" w14:textId="77777777" w:rsidTr="005C4393">
        <w:tc>
          <w:tcPr>
            <w:tcW w:w="8528" w:type="dxa"/>
            <w:gridSpan w:val="20"/>
          </w:tcPr>
          <w:p w14:paraId="339093B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4837690" w14:textId="77777777" w:rsidTr="005C4393">
        <w:tc>
          <w:tcPr>
            <w:tcW w:w="417" w:type="dxa"/>
          </w:tcPr>
          <w:p w14:paraId="2D0830B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E4195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522715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5628C7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0B483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829B6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3410F5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1F6338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D23A1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AF1EC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E07558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681C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0C689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2156F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522BC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6633E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E211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B76A7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B7C246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48D87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1CED8EC" w14:textId="77777777" w:rsidTr="005C4393">
        <w:tc>
          <w:tcPr>
            <w:tcW w:w="8528" w:type="dxa"/>
            <w:gridSpan w:val="20"/>
          </w:tcPr>
          <w:p w14:paraId="62682E8E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6E61374" w14:textId="77777777" w:rsidTr="005C4393">
        <w:tc>
          <w:tcPr>
            <w:tcW w:w="417" w:type="dxa"/>
          </w:tcPr>
          <w:p w14:paraId="0764BFB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3F1A70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451DCC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38FDD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120AB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D5184D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B6268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9577C2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C420DC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17549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14579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E71A4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8CC685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CB0A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6A1B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A87DC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3EEF2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CD4D8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F23780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6EC06B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B22093A" w14:textId="77777777" w:rsidTr="005C4393">
        <w:tc>
          <w:tcPr>
            <w:tcW w:w="8528" w:type="dxa"/>
            <w:gridSpan w:val="20"/>
          </w:tcPr>
          <w:p w14:paraId="238547D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72A26E68" w14:textId="77777777" w:rsidTr="005C4393">
        <w:tc>
          <w:tcPr>
            <w:tcW w:w="417" w:type="dxa"/>
          </w:tcPr>
          <w:p w14:paraId="73C8D5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AA6264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316C42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B7041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C8A8E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A8E41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E62810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3FC428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F9036C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A92BA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1329A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318D4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06FE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6D5FF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E06AF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176E53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94502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774D1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7A483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481D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D60831C" w14:textId="77777777" w:rsidTr="005C4393">
        <w:tc>
          <w:tcPr>
            <w:tcW w:w="8528" w:type="dxa"/>
            <w:gridSpan w:val="20"/>
          </w:tcPr>
          <w:p w14:paraId="5C7270DC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14A664DE" w14:textId="77777777" w:rsidTr="005C4393">
        <w:tc>
          <w:tcPr>
            <w:tcW w:w="417" w:type="dxa"/>
          </w:tcPr>
          <w:p w14:paraId="6A92A5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6D7D8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186C00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982D88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BB9FEE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97586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CC691E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8D860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0290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D758BB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17E259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75743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7F831B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97AA6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71B78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59A2B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7D10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E8460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7D42AE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7EB3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71EA407" w14:textId="77777777" w:rsidTr="005C4393">
        <w:tc>
          <w:tcPr>
            <w:tcW w:w="8528" w:type="dxa"/>
            <w:gridSpan w:val="20"/>
          </w:tcPr>
          <w:p w14:paraId="4E7845E8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94FE3C7" w14:textId="77777777" w:rsidTr="005C4393">
        <w:tc>
          <w:tcPr>
            <w:tcW w:w="417" w:type="dxa"/>
          </w:tcPr>
          <w:p w14:paraId="6D879D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6A1B78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50B41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BC9F10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D3134D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3C53A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05C808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7BAF81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ACB227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DF58F2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081FB9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9EF9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E5BF0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DF2F1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31F39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FA99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E111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7AC12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450538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A126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BF98101" w14:textId="77777777" w:rsidTr="005C4393">
        <w:tc>
          <w:tcPr>
            <w:tcW w:w="8528" w:type="dxa"/>
            <w:gridSpan w:val="20"/>
          </w:tcPr>
          <w:p w14:paraId="38E24839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A8E8CDB" w14:textId="77777777" w:rsidTr="005C4393">
        <w:tc>
          <w:tcPr>
            <w:tcW w:w="417" w:type="dxa"/>
          </w:tcPr>
          <w:p w14:paraId="0DD6FC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B9F8F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3561B1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195AD22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C3DA30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3A3EA2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259E2B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D5C0BC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F3BD3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532FD0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2246E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06860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B4F7A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188BE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FBCE5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CB6A66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1989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AC22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2C777F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5204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699D10EB" w14:textId="77777777" w:rsidTr="005C4393">
        <w:tc>
          <w:tcPr>
            <w:tcW w:w="8528" w:type="dxa"/>
            <w:gridSpan w:val="20"/>
          </w:tcPr>
          <w:p w14:paraId="09BE6E60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5DC5C45" w14:textId="77777777" w:rsidTr="005C4393">
        <w:tc>
          <w:tcPr>
            <w:tcW w:w="417" w:type="dxa"/>
          </w:tcPr>
          <w:p w14:paraId="499F027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42EECD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741E5B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616EB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85F4D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B2C905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7AA7B5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4BF20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690125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01D59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0F589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995B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4505C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0A0C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EA17A1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D67E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6BE12C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E2AEE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75C117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2168A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38F2C3A" w14:textId="77777777" w:rsidTr="005C4393">
        <w:tc>
          <w:tcPr>
            <w:tcW w:w="8528" w:type="dxa"/>
            <w:gridSpan w:val="20"/>
          </w:tcPr>
          <w:p w14:paraId="51CCA97E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69E56F6" w14:textId="77777777" w:rsidTr="005C4393">
        <w:tc>
          <w:tcPr>
            <w:tcW w:w="417" w:type="dxa"/>
          </w:tcPr>
          <w:p w14:paraId="16A084A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70E2E3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60F161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BCF801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270F4D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26E1F9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5BEE03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6AD4B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13E973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93C6D8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E43A02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362C6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F6C35D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55A108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B3A122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DD7DB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1656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0AE34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5BE31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C8573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5A27D0E" w14:textId="77777777" w:rsidTr="005C4393">
        <w:tc>
          <w:tcPr>
            <w:tcW w:w="417" w:type="dxa"/>
          </w:tcPr>
          <w:p w14:paraId="737AE80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D23DAB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38967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96309B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77794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19A43C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62651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716538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E8FF55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3C37EB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E02AB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BD35CD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9E4E8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38168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C5A9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603F5D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0FAB98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AD59E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E5D9F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B5E86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49CEAB5A" w14:textId="77777777" w:rsidTr="005834B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BC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96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3B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3F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A8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B2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D6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19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6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6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D9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6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9E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E4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E0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6D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79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8E9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9D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43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B278159" w14:textId="77777777" w:rsidTr="005C4393">
        <w:tc>
          <w:tcPr>
            <w:tcW w:w="8528" w:type="dxa"/>
            <w:gridSpan w:val="20"/>
          </w:tcPr>
          <w:p w14:paraId="18908413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156A10A0" w14:textId="77777777" w:rsidTr="005C4393">
        <w:tc>
          <w:tcPr>
            <w:tcW w:w="417" w:type="dxa"/>
          </w:tcPr>
          <w:p w14:paraId="359A393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89256A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11478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94C7EB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6A6808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C9DCEE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7D164F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5BFE53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6DB7AC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028AC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5929D4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4A8946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52AEB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05F7F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50612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F032D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DBA7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C2CA5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51D9EA7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0039B5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863614B" w14:textId="77777777" w:rsidTr="005C4393">
        <w:tc>
          <w:tcPr>
            <w:tcW w:w="8528" w:type="dxa"/>
            <w:gridSpan w:val="20"/>
          </w:tcPr>
          <w:p w14:paraId="210C8552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3FD40BC" w14:textId="77777777" w:rsidTr="005C4393">
        <w:tc>
          <w:tcPr>
            <w:tcW w:w="417" w:type="dxa"/>
          </w:tcPr>
          <w:p w14:paraId="179877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F2E447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3D06766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BFA3F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A73BC3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507941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ECA277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0C585D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514CCA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9FB404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6DE1DC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228BBC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B77C8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3147B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69863C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38F40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F7955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32976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8B916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9075A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387BEF54" w14:textId="77777777" w:rsidTr="005C4393">
        <w:tc>
          <w:tcPr>
            <w:tcW w:w="8528" w:type="dxa"/>
            <w:gridSpan w:val="20"/>
          </w:tcPr>
          <w:p w14:paraId="35A93C52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58BB1FA3" w14:textId="77777777" w:rsidTr="005C4393">
        <w:tc>
          <w:tcPr>
            <w:tcW w:w="417" w:type="dxa"/>
          </w:tcPr>
          <w:p w14:paraId="059945A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412E7B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45070E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D095AA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AE7FD6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0F23E5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84ED0E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2B1B97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725BC6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B902F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B4D31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130D4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F0E9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4A3A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C47C2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1DCCCD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EAC70E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873813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2300EA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8AE7B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75F71E75" w14:textId="77777777" w:rsidTr="005C4393">
        <w:tc>
          <w:tcPr>
            <w:tcW w:w="8528" w:type="dxa"/>
            <w:gridSpan w:val="20"/>
          </w:tcPr>
          <w:p w14:paraId="1DB9A4E1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36167AE" w14:textId="77777777" w:rsidTr="005C4393">
        <w:tc>
          <w:tcPr>
            <w:tcW w:w="417" w:type="dxa"/>
          </w:tcPr>
          <w:p w14:paraId="24585CB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CEA068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909B41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44F068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6B9AAD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BDC50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DFCA62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07F6E9A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C2DF8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6058F0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E4E36E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9DDAF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E630C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4E98C6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EBCCE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3A634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6FF735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0F95EB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69B3B1E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BDBF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0D524972" w14:textId="77777777" w:rsidTr="005C4393">
        <w:tc>
          <w:tcPr>
            <w:tcW w:w="8528" w:type="dxa"/>
            <w:gridSpan w:val="20"/>
          </w:tcPr>
          <w:p w14:paraId="2AD37593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3E1B3861" w14:textId="77777777" w:rsidTr="005C4393">
        <w:tc>
          <w:tcPr>
            <w:tcW w:w="417" w:type="dxa"/>
          </w:tcPr>
          <w:p w14:paraId="28D8410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B428BB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2F7E3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AE6FE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AB1EE6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7128D2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DBEC8F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B2FBE5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1A5BB9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1A5B4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42DBC3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99B689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077EE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C9C6A6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7AB401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C5CB2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21078F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FE03C9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7E3FE3F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09DBAF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60786F3" w14:textId="77777777" w:rsidTr="005C4393">
        <w:tc>
          <w:tcPr>
            <w:tcW w:w="8528" w:type="dxa"/>
            <w:gridSpan w:val="20"/>
          </w:tcPr>
          <w:p w14:paraId="354EAB1F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641B2617" w14:textId="77777777" w:rsidTr="005C4393">
        <w:tc>
          <w:tcPr>
            <w:tcW w:w="417" w:type="dxa"/>
          </w:tcPr>
          <w:p w14:paraId="09D0E51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DF1111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1428D37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7D44E2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6C1A8F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E7CA92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F71522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696A2D2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95278C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BEF19D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EBF40D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2876D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63E90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CF0747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B18DF0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9F28AC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9E82B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D2C4A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2CF08A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8C6568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59EBBEBB" w14:textId="77777777" w:rsidTr="005C4393">
        <w:tc>
          <w:tcPr>
            <w:tcW w:w="8528" w:type="dxa"/>
            <w:gridSpan w:val="20"/>
          </w:tcPr>
          <w:p w14:paraId="00911BFF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  <w:tr w:rsidR="005834BB" w14:paraId="2C32D7FE" w14:textId="77777777" w:rsidTr="005C4393">
        <w:tc>
          <w:tcPr>
            <w:tcW w:w="417" w:type="dxa"/>
          </w:tcPr>
          <w:p w14:paraId="4400F58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3D75EE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860CC9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4957C5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5CF29DD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4785AF1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E9BF5B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02DD22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8E330CE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ED4093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771FCD7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FD7BA2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7C99D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C25C7F4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74E476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F6D506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B2F2A3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F1321EB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C0911E1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FFD8F5" w14:textId="77777777" w:rsidR="005834BB" w:rsidRDefault="005834BB" w:rsidP="005C4393">
            <w:pPr>
              <w:spacing w:line="0" w:lineRule="atLeast"/>
              <w:rPr>
                <w:rFonts w:ascii="宋体" w:eastAsia="DengXian" w:hAnsi="宋体"/>
                <w:sz w:val="28"/>
                <w:szCs w:val="28"/>
              </w:rPr>
            </w:pPr>
          </w:p>
        </w:tc>
      </w:tr>
      <w:tr w:rsidR="005834BB" w14:paraId="2D405CC2" w14:textId="77777777" w:rsidTr="005C4393">
        <w:tc>
          <w:tcPr>
            <w:tcW w:w="8528" w:type="dxa"/>
            <w:gridSpan w:val="20"/>
          </w:tcPr>
          <w:p w14:paraId="3594EC77" w14:textId="77777777" w:rsidR="005834BB" w:rsidRDefault="005834BB" w:rsidP="005C4393">
            <w:pPr>
              <w:spacing w:line="0" w:lineRule="atLeast"/>
              <w:jc w:val="right"/>
              <w:rPr>
                <w:rFonts w:ascii="宋体" w:eastAsia="DengXian" w:hAnsi="宋体"/>
                <w:sz w:val="10"/>
                <w:szCs w:val="10"/>
              </w:rPr>
            </w:pPr>
          </w:p>
        </w:tc>
      </w:tr>
    </w:tbl>
    <w:p w14:paraId="52257DF1" w14:textId="6CE60D89" w:rsidR="005834BB" w:rsidRPr="005834BB" w:rsidRDefault="005834BB" w:rsidP="00CC083F">
      <w:pPr>
        <w:spacing w:line="360" w:lineRule="auto"/>
        <w:rPr>
          <w:rFonts w:asciiTheme="minorEastAsia" w:hAnsiTheme="minorEastAsia"/>
          <w:kern w:val="2"/>
          <w:szCs w:val="22"/>
        </w:rPr>
      </w:pPr>
    </w:p>
    <w:sectPr w:rsidR="005834BB" w:rsidRPr="005834BB" w:rsidSect="0002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A6B89" w14:textId="77777777" w:rsidR="003D33A4" w:rsidRDefault="003D33A4" w:rsidP="00C46DCD">
      <w:r>
        <w:separator/>
      </w:r>
    </w:p>
  </w:endnote>
  <w:endnote w:type="continuationSeparator" w:id="0">
    <w:p w14:paraId="6C0028A9" w14:textId="77777777" w:rsidR="003D33A4" w:rsidRDefault="003D33A4" w:rsidP="00C4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B389" w14:textId="77777777" w:rsidR="003D33A4" w:rsidRDefault="003D33A4" w:rsidP="00C46DCD">
      <w:r>
        <w:separator/>
      </w:r>
    </w:p>
  </w:footnote>
  <w:footnote w:type="continuationSeparator" w:id="0">
    <w:p w14:paraId="13530D07" w14:textId="77777777" w:rsidR="003D33A4" w:rsidRDefault="003D33A4" w:rsidP="00C4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14B"/>
    <w:multiLevelType w:val="hybridMultilevel"/>
    <w:tmpl w:val="323C741A"/>
    <w:lvl w:ilvl="0" w:tplc="D77AFAB8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865EB"/>
    <w:multiLevelType w:val="hybridMultilevel"/>
    <w:tmpl w:val="920C7D26"/>
    <w:lvl w:ilvl="0" w:tplc="E49E1D12">
      <w:start w:val="1"/>
      <w:numFmt w:val="upperLetter"/>
      <w:lvlText w:val="%1．"/>
      <w:lvlJc w:val="left"/>
      <w:pPr>
        <w:ind w:left="360" w:hanging="360"/>
      </w:pPr>
      <w:rPr>
        <w:rFonts w:asciiTheme="minorEastAsia" w:hAnsiTheme="minorEastAsia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764906"/>
    <w:multiLevelType w:val="hybridMultilevel"/>
    <w:tmpl w:val="5CC694C6"/>
    <w:lvl w:ilvl="0" w:tplc="34A29082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277263"/>
    <w:multiLevelType w:val="hybridMultilevel"/>
    <w:tmpl w:val="33C4470A"/>
    <w:lvl w:ilvl="0" w:tplc="BC08F506">
      <w:start w:val="1"/>
      <w:numFmt w:val="japaneseCounting"/>
      <w:lvlText w:val="%1．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BA7C67"/>
    <w:multiLevelType w:val="hybridMultilevel"/>
    <w:tmpl w:val="E264CE76"/>
    <w:lvl w:ilvl="0" w:tplc="3FF87B90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B53821"/>
    <w:multiLevelType w:val="hybridMultilevel"/>
    <w:tmpl w:val="617AEDFE"/>
    <w:lvl w:ilvl="0" w:tplc="5F523AA0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D8"/>
    <w:rsid w:val="00007166"/>
    <w:rsid w:val="00015465"/>
    <w:rsid w:val="00026FCC"/>
    <w:rsid w:val="000808F1"/>
    <w:rsid w:val="00087860"/>
    <w:rsid w:val="00090116"/>
    <w:rsid w:val="00094E8E"/>
    <w:rsid w:val="000A5BBE"/>
    <w:rsid w:val="00180845"/>
    <w:rsid w:val="001B236A"/>
    <w:rsid w:val="002134E3"/>
    <w:rsid w:val="00256917"/>
    <w:rsid w:val="002819EE"/>
    <w:rsid w:val="00286459"/>
    <w:rsid w:val="002E5E2A"/>
    <w:rsid w:val="002F12D9"/>
    <w:rsid w:val="00337F3E"/>
    <w:rsid w:val="003975BC"/>
    <w:rsid w:val="003B0E67"/>
    <w:rsid w:val="003D33A4"/>
    <w:rsid w:val="0040706E"/>
    <w:rsid w:val="004478A1"/>
    <w:rsid w:val="004A6D7C"/>
    <w:rsid w:val="004F0E87"/>
    <w:rsid w:val="004F2030"/>
    <w:rsid w:val="005319E6"/>
    <w:rsid w:val="00557215"/>
    <w:rsid w:val="0055728A"/>
    <w:rsid w:val="005578ED"/>
    <w:rsid w:val="00573F66"/>
    <w:rsid w:val="00574C54"/>
    <w:rsid w:val="005834BB"/>
    <w:rsid w:val="005913BE"/>
    <w:rsid w:val="005A7C95"/>
    <w:rsid w:val="005B1B8A"/>
    <w:rsid w:val="005C33C2"/>
    <w:rsid w:val="005E2755"/>
    <w:rsid w:val="006200D8"/>
    <w:rsid w:val="00627AB0"/>
    <w:rsid w:val="00652C37"/>
    <w:rsid w:val="00671DD8"/>
    <w:rsid w:val="006845FB"/>
    <w:rsid w:val="006E608F"/>
    <w:rsid w:val="006F75D9"/>
    <w:rsid w:val="006F78C6"/>
    <w:rsid w:val="00742E65"/>
    <w:rsid w:val="00751627"/>
    <w:rsid w:val="00757A75"/>
    <w:rsid w:val="00762B95"/>
    <w:rsid w:val="00773691"/>
    <w:rsid w:val="00780A28"/>
    <w:rsid w:val="00797839"/>
    <w:rsid w:val="007B31F0"/>
    <w:rsid w:val="007B452C"/>
    <w:rsid w:val="007F3936"/>
    <w:rsid w:val="00806D6A"/>
    <w:rsid w:val="00843939"/>
    <w:rsid w:val="00853F7C"/>
    <w:rsid w:val="00853F89"/>
    <w:rsid w:val="00862B29"/>
    <w:rsid w:val="008A013E"/>
    <w:rsid w:val="008A4EA2"/>
    <w:rsid w:val="008B22EE"/>
    <w:rsid w:val="008B7629"/>
    <w:rsid w:val="008C4A79"/>
    <w:rsid w:val="008D4149"/>
    <w:rsid w:val="008E146B"/>
    <w:rsid w:val="008E3B2A"/>
    <w:rsid w:val="00904C34"/>
    <w:rsid w:val="00913BE9"/>
    <w:rsid w:val="00927768"/>
    <w:rsid w:val="00960C3D"/>
    <w:rsid w:val="00973EB7"/>
    <w:rsid w:val="0098382B"/>
    <w:rsid w:val="00997EBD"/>
    <w:rsid w:val="009A11ED"/>
    <w:rsid w:val="009A3B7F"/>
    <w:rsid w:val="00A52729"/>
    <w:rsid w:val="00AD766C"/>
    <w:rsid w:val="00B212FD"/>
    <w:rsid w:val="00B25538"/>
    <w:rsid w:val="00B27FFE"/>
    <w:rsid w:val="00B421F1"/>
    <w:rsid w:val="00B4758F"/>
    <w:rsid w:val="00B6168F"/>
    <w:rsid w:val="00BB1114"/>
    <w:rsid w:val="00BB5A93"/>
    <w:rsid w:val="00BD1146"/>
    <w:rsid w:val="00C00DB9"/>
    <w:rsid w:val="00C44E43"/>
    <w:rsid w:val="00C46DCD"/>
    <w:rsid w:val="00C76A77"/>
    <w:rsid w:val="00CB753A"/>
    <w:rsid w:val="00CC083F"/>
    <w:rsid w:val="00D26E53"/>
    <w:rsid w:val="00D6439C"/>
    <w:rsid w:val="00D76123"/>
    <w:rsid w:val="00DA53E6"/>
    <w:rsid w:val="00DA6A61"/>
    <w:rsid w:val="00DD04FF"/>
    <w:rsid w:val="00E1329A"/>
    <w:rsid w:val="00E6522C"/>
    <w:rsid w:val="00E74112"/>
    <w:rsid w:val="00EB2B2A"/>
    <w:rsid w:val="00F147B6"/>
    <w:rsid w:val="00F96982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6590"/>
  <w15:docId w15:val="{2C8BB3C8-C1EA-4CCE-88DB-C5B863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34BB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D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46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DC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46DCD"/>
    <w:rPr>
      <w:sz w:val="18"/>
      <w:szCs w:val="18"/>
    </w:rPr>
  </w:style>
  <w:style w:type="paragraph" w:customStyle="1" w:styleId="poem-detail-main-text">
    <w:name w:val="poem-detail-main-text"/>
    <w:basedOn w:val="a"/>
    <w:rsid w:val="00C46DC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E1329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329A"/>
    <w:rPr>
      <w:b/>
      <w:bCs/>
    </w:rPr>
  </w:style>
  <w:style w:type="character" w:styleId="a9">
    <w:name w:val="Hyperlink"/>
    <w:basedOn w:val="a0"/>
    <w:uiPriority w:val="99"/>
    <w:semiHidden/>
    <w:unhideWhenUsed/>
    <w:rsid w:val="00E13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2C37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59"/>
    <w:rsid w:val="00AD7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3936"/>
  </w:style>
  <w:style w:type="character" w:customStyle="1" w:styleId="author">
    <w:name w:val="author"/>
    <w:basedOn w:val="a0"/>
    <w:rsid w:val="007F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632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Microsoft Office 用户</cp:lastModifiedBy>
  <cp:revision>55</cp:revision>
  <dcterms:created xsi:type="dcterms:W3CDTF">2020-01-31T13:36:00Z</dcterms:created>
  <dcterms:modified xsi:type="dcterms:W3CDTF">2020-03-28T13:49:00Z</dcterms:modified>
</cp:coreProperties>
</file>