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8B" w:rsidRDefault="00466C4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《几何综合题专题复习（</w:t>
      </w:r>
      <w:r w:rsidRPr="00323CE1"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）》拓展提升任务</w:t>
      </w:r>
    </w:p>
    <w:p w:rsidR="00847C8B" w:rsidRDefault="00466C40" w:rsidP="00DB69B7">
      <w:pPr>
        <w:ind w:left="422" w:hangingChars="200" w:hanging="422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本题是学习指南中的例</w:t>
      </w:r>
      <w:r>
        <w:rPr>
          <w:rFonts w:ascii="Times New Roman" w:hAnsi="Times New Roman" w:cs="Times New Roman" w:hint="eastAsia"/>
          <w:b/>
          <w:bCs/>
          <w:szCs w:val="21"/>
        </w:rPr>
        <w:t>3</w:t>
      </w:r>
      <w:r>
        <w:rPr>
          <w:rFonts w:ascii="Times New Roman" w:hAnsi="Times New Roman" w:cs="Times New Roman" w:hint="eastAsia"/>
          <w:b/>
          <w:bCs/>
          <w:szCs w:val="21"/>
        </w:rPr>
        <w:t>：</w:t>
      </w:r>
    </w:p>
    <w:p w:rsidR="00847C8B" w:rsidRDefault="00466C40">
      <w:pPr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：</w:t>
      </w:r>
    </w:p>
    <w:p w:rsidR="00847C8B" w:rsidRDefault="00466C40">
      <w:pPr>
        <w:ind w:leftChars="200" w:left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如图，∠</w:t>
      </w:r>
      <w:r>
        <w:rPr>
          <w:rFonts w:ascii="Times New Roman" w:hAnsi="Times New Roman" w:cs="Times New Roman" w:hint="eastAsia"/>
          <w:i/>
          <w:iCs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=90</w:t>
      </w:r>
      <w:r>
        <w:rPr>
          <w:rFonts w:ascii="Times New Roman" w:hAnsi="Times New Roman" w:cs="Times New Roman" w:hint="eastAsia"/>
          <w:szCs w:val="21"/>
        </w:rPr>
        <w:t>°，</w:t>
      </w:r>
      <w:r>
        <w:rPr>
          <w:rFonts w:ascii="Times New Roman" w:hAnsi="Times New Roman" w:cs="Times New Roman" w:hint="eastAsia"/>
          <w:i/>
          <w:iCs/>
          <w:szCs w:val="21"/>
        </w:rPr>
        <w:t>AC</w:t>
      </w:r>
      <w:r>
        <w:rPr>
          <w:rFonts w:ascii="Times New Roman" w:hAnsi="Times New Roman" w:cs="Times New Roman" w:hint="eastAsia"/>
          <w:szCs w:val="21"/>
        </w:rPr>
        <w:t>=3</w:t>
      </w:r>
      <w:r>
        <w:rPr>
          <w:rFonts w:ascii="Times New Roman" w:hAnsi="Times New Roman" w:cs="Times New Roman" w:hint="eastAsia"/>
          <w:szCs w:val="21"/>
        </w:rPr>
        <w:t>，点</w:t>
      </w:r>
      <w:r>
        <w:rPr>
          <w:rFonts w:ascii="Times New Roman" w:hAnsi="Times New Roman" w:cs="Times New Roman" w:hint="eastAsia"/>
          <w:i/>
          <w:iCs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在射线</w:t>
      </w:r>
      <w:r>
        <w:rPr>
          <w:rFonts w:ascii="Times New Roman" w:hAnsi="Times New Roman" w:cs="Times New Roman" w:hint="eastAsia"/>
          <w:i/>
          <w:iCs/>
          <w:szCs w:val="21"/>
        </w:rPr>
        <w:t>CB</w:t>
      </w:r>
      <w:r>
        <w:rPr>
          <w:rFonts w:ascii="Times New Roman" w:hAnsi="Times New Roman" w:cs="Times New Roman" w:hint="eastAsia"/>
          <w:szCs w:val="21"/>
        </w:rPr>
        <w:t>上，连接</w:t>
      </w:r>
      <w:r>
        <w:rPr>
          <w:rFonts w:ascii="Times New Roman" w:hAnsi="Times New Roman" w:cs="Times New Roman" w:hint="eastAsia"/>
          <w:i/>
          <w:iCs/>
          <w:szCs w:val="21"/>
        </w:rPr>
        <w:t>AD</w:t>
      </w:r>
      <w:r>
        <w:rPr>
          <w:rFonts w:ascii="Times New Roman" w:hAnsi="Times New Roman" w:cs="Times New Roman" w:hint="eastAsia"/>
          <w:szCs w:val="21"/>
        </w:rPr>
        <w:t>，以</w:t>
      </w:r>
      <w:r>
        <w:rPr>
          <w:rFonts w:ascii="Times New Roman" w:hAnsi="Times New Roman" w:cs="Times New Roman" w:hint="eastAsia"/>
          <w:i/>
          <w:iCs/>
          <w:szCs w:val="21"/>
        </w:rPr>
        <w:t>AD</w:t>
      </w:r>
      <w:r>
        <w:rPr>
          <w:rFonts w:ascii="Times New Roman" w:hAnsi="Times New Roman" w:cs="Times New Roman" w:hint="eastAsia"/>
          <w:szCs w:val="21"/>
        </w:rPr>
        <w:t>为边作等边三角形</w:t>
      </w:r>
      <w:r>
        <w:rPr>
          <w:rFonts w:ascii="Times New Roman" w:hAnsi="Times New Roman" w:cs="Times New Roman" w:hint="eastAsia"/>
          <w:i/>
          <w:iCs/>
          <w:szCs w:val="21"/>
        </w:rPr>
        <w:t>ADE.</w:t>
      </w:r>
    </w:p>
    <w:p w:rsidR="00847C8B" w:rsidRDefault="00466C40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(1)</w:t>
      </w:r>
      <w:r>
        <w:rPr>
          <w:rFonts w:ascii="Times New Roman" w:hAnsi="Times New Roman" w:cs="Times New Roman" w:hint="eastAsia"/>
          <w:szCs w:val="21"/>
        </w:rPr>
        <w:t>若</w:t>
      </w:r>
      <w:r>
        <w:rPr>
          <w:rFonts w:ascii="Times New Roman" w:hAnsi="Times New Roman" w:cs="Times New Roman" w:hint="eastAsia"/>
          <w:i/>
          <w:iCs/>
          <w:szCs w:val="21"/>
        </w:rPr>
        <w:t>AE</w:t>
      </w:r>
      <w:r>
        <w:rPr>
          <w:rFonts w:ascii="Times New Roman" w:hAnsi="Times New Roman" w:cs="Times New Roman" w:hint="eastAsia"/>
          <w:szCs w:val="21"/>
        </w:rPr>
        <w:t>∥</w:t>
      </w:r>
      <w:r>
        <w:rPr>
          <w:rFonts w:ascii="Times New Roman" w:hAnsi="Times New Roman" w:cs="Times New Roman" w:hint="eastAsia"/>
          <w:i/>
          <w:iCs/>
          <w:szCs w:val="21"/>
        </w:rPr>
        <w:t>CB</w:t>
      </w:r>
      <w:r>
        <w:rPr>
          <w:rFonts w:ascii="Times New Roman" w:hAnsi="Times New Roman" w:cs="Times New Roman" w:hint="eastAsia"/>
          <w:szCs w:val="21"/>
        </w:rPr>
        <w:t>.</w:t>
      </w:r>
    </w:p>
    <w:p w:rsidR="00847C8B" w:rsidRDefault="00466C40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①在图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中，依题意补全图形；②求</w:t>
      </w:r>
      <w:r>
        <w:rPr>
          <w:rFonts w:ascii="Times New Roman" w:hAnsi="Times New Roman" w:cs="Times New Roman" w:hint="eastAsia"/>
          <w:i/>
          <w:iCs/>
          <w:szCs w:val="21"/>
        </w:rPr>
        <w:t>CD</w:t>
      </w:r>
      <w:r>
        <w:rPr>
          <w:rFonts w:ascii="Times New Roman" w:hAnsi="Times New Roman" w:cs="Times New Roman" w:hint="eastAsia"/>
          <w:szCs w:val="21"/>
        </w:rPr>
        <w:t>的长</w:t>
      </w:r>
      <w:r>
        <w:rPr>
          <w:rFonts w:ascii="Times New Roman" w:hAnsi="Times New Roman" w:cs="Times New Roman" w:hint="eastAsia"/>
          <w:szCs w:val="21"/>
        </w:rPr>
        <w:t>.</w:t>
      </w:r>
    </w:p>
    <w:p w:rsidR="00847C8B" w:rsidRDefault="00466C40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(2)</w:t>
      </w:r>
      <w:r>
        <w:rPr>
          <w:rFonts w:ascii="Times New Roman" w:hAnsi="Times New Roman" w:cs="Times New Roman" w:hint="eastAsia"/>
          <w:szCs w:val="21"/>
        </w:rPr>
        <w:t>在直线</w:t>
      </w:r>
      <w:r>
        <w:rPr>
          <w:rFonts w:ascii="Times New Roman" w:hAnsi="Times New Roman" w:cs="Times New Roman" w:hint="eastAsia"/>
          <w:i/>
          <w:iCs/>
          <w:szCs w:val="21"/>
        </w:rPr>
        <w:t>BC</w:t>
      </w:r>
      <w:r>
        <w:rPr>
          <w:rFonts w:ascii="Times New Roman" w:hAnsi="Times New Roman" w:cs="Times New Roman" w:hint="eastAsia"/>
          <w:szCs w:val="21"/>
        </w:rPr>
        <w:t>上是否存在定点</w:t>
      </w:r>
      <w:r>
        <w:rPr>
          <w:rFonts w:ascii="Times New Roman" w:hAnsi="Times New Roman" w:cs="Times New Roman" w:hint="eastAsia"/>
          <w:i/>
          <w:iCs/>
          <w:szCs w:val="21"/>
        </w:rPr>
        <w:t>F</w:t>
      </w:r>
      <w:r>
        <w:rPr>
          <w:rFonts w:ascii="Times New Roman" w:hAnsi="Times New Roman" w:cs="Times New Roman" w:hint="eastAsia"/>
          <w:szCs w:val="21"/>
        </w:rPr>
        <w:t>，使得对于任意的点</w:t>
      </w:r>
      <w:r>
        <w:rPr>
          <w:rFonts w:ascii="Times New Roman" w:hAnsi="Times New Roman" w:cs="Times New Roman" w:hint="eastAsia"/>
          <w:i/>
          <w:iCs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都有∠</w:t>
      </w:r>
      <w:r>
        <w:rPr>
          <w:rFonts w:ascii="Times New Roman" w:hAnsi="Times New Roman" w:cs="Times New Roman" w:hint="eastAsia"/>
          <w:i/>
          <w:iCs/>
          <w:szCs w:val="21"/>
        </w:rPr>
        <w:t>AFE</w:t>
      </w:r>
      <w:r>
        <w:rPr>
          <w:rFonts w:ascii="Times New Roman" w:hAnsi="Times New Roman" w:cs="Times New Roman" w:hint="eastAsia"/>
          <w:szCs w:val="21"/>
        </w:rPr>
        <w:t>为定值？若存在，找到点</w:t>
      </w:r>
      <w:r>
        <w:rPr>
          <w:rFonts w:ascii="Times New Roman" w:hAnsi="Times New Roman" w:cs="Times New Roman" w:hint="eastAsia"/>
          <w:i/>
          <w:iCs/>
          <w:szCs w:val="21"/>
        </w:rPr>
        <w:t>F</w:t>
      </w:r>
      <w:r>
        <w:rPr>
          <w:rFonts w:ascii="Times New Roman" w:hAnsi="Times New Roman" w:cs="Times New Roman" w:hint="eastAsia"/>
          <w:szCs w:val="21"/>
        </w:rPr>
        <w:t>，并证明∠</w:t>
      </w:r>
      <w:r>
        <w:rPr>
          <w:rFonts w:ascii="Times New Roman" w:hAnsi="Times New Roman" w:cs="Times New Roman" w:hint="eastAsia"/>
          <w:i/>
          <w:iCs/>
          <w:szCs w:val="21"/>
        </w:rPr>
        <w:t>AFE</w:t>
      </w:r>
      <w:r>
        <w:rPr>
          <w:rFonts w:ascii="Times New Roman" w:hAnsi="Times New Roman" w:cs="Times New Roman" w:hint="eastAsia"/>
          <w:szCs w:val="21"/>
        </w:rPr>
        <w:t>为定值，若不存在，请说明理由</w:t>
      </w:r>
      <w:r>
        <w:rPr>
          <w:rFonts w:ascii="Times New Roman" w:hAnsi="Times New Roman" w:cs="Times New Roman" w:hint="eastAsia"/>
          <w:szCs w:val="21"/>
        </w:rPr>
        <w:t>.</w:t>
      </w:r>
    </w:p>
    <w:p w:rsidR="00847C8B" w:rsidRDefault="00847C8B">
      <w:pPr>
        <w:jc w:val="left"/>
        <w:rPr>
          <w:szCs w:val="21"/>
        </w:rPr>
      </w:pPr>
    </w:p>
    <w:p w:rsidR="00847C8B" w:rsidRDefault="00466C40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2816384" behindDoc="0" locked="0" layoutInCell="1" allowOverlap="1" wp14:anchorId="6CECD3CF" wp14:editId="54868BA8">
            <wp:simplePos x="0" y="0"/>
            <wp:positionH relativeFrom="column">
              <wp:posOffset>3684905</wp:posOffset>
            </wp:positionH>
            <wp:positionV relativeFrom="paragraph">
              <wp:posOffset>19050</wp:posOffset>
            </wp:positionV>
            <wp:extent cx="1210945" cy="97663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817408" behindDoc="0" locked="0" layoutInCell="1" allowOverlap="1" wp14:anchorId="48A895C1" wp14:editId="0685F245">
            <wp:simplePos x="0" y="0"/>
            <wp:positionH relativeFrom="column">
              <wp:posOffset>582930</wp:posOffset>
            </wp:positionH>
            <wp:positionV relativeFrom="paragraph">
              <wp:posOffset>146685</wp:posOffset>
            </wp:positionV>
            <wp:extent cx="1289685" cy="879475"/>
            <wp:effectExtent l="0" t="0" r="0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C8B" w:rsidRDefault="00847C8B">
      <w:pPr>
        <w:jc w:val="left"/>
        <w:rPr>
          <w:szCs w:val="21"/>
        </w:rPr>
      </w:pPr>
    </w:p>
    <w:p w:rsidR="00847C8B" w:rsidRDefault="00847C8B">
      <w:pPr>
        <w:jc w:val="left"/>
        <w:rPr>
          <w:szCs w:val="21"/>
        </w:rPr>
      </w:pPr>
    </w:p>
    <w:p w:rsidR="00847C8B" w:rsidRDefault="00847C8B">
      <w:pPr>
        <w:jc w:val="left"/>
        <w:rPr>
          <w:szCs w:val="21"/>
        </w:rPr>
      </w:pPr>
    </w:p>
    <w:p w:rsidR="00847C8B" w:rsidRDefault="00847C8B">
      <w:pPr>
        <w:jc w:val="left"/>
        <w:rPr>
          <w:szCs w:val="21"/>
        </w:rPr>
      </w:pPr>
    </w:p>
    <w:p w:rsidR="00847C8B" w:rsidRDefault="00466C40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11430</wp:posOffset>
                </wp:positionV>
                <wp:extent cx="1242695" cy="337185"/>
                <wp:effectExtent l="0" t="0" r="0" b="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47C8B" w:rsidRDefault="00466C40">
                            <w:pPr>
                              <w:pStyle w:val="a3"/>
                              <w:ind w:firstLine="42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备用图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8" o:spid="_x0000_s1026" o:spt="202" type="#_x0000_t202" style="position:absolute;left:0pt;margin-left:288.35pt;margin-top:0.9pt;height:26.55pt;width:97.85pt;z-index:252818432;mso-width-relative:page;mso-height-relative:page;" filled="f" stroked="f" coordsize="21600,21600" o:gfxdata="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vmZKtUAAAAIAQAADwAA&#10;AAAAAAABACAAAAAiAAAAZHJzL2Rvd25yZXYueG1sUEsBAhQAFAAAAAgAh07iQMcAIOGnAQAAJQMA&#10;AA4AAAAAAAAAAQAgAAAAJA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 w:firstLine="42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备用图</w:t>
                      </w:r>
                    </w:p>
                  </w:txbxContent>
                </v:textbox>
              </v:shape>
            </w:pict>
          </mc:Fallback>
        </mc:AlternateContent>
      </w:r>
    </w:p>
    <w:p w:rsidR="00847C8B" w:rsidRDefault="00847C8B">
      <w:pPr>
        <w:jc w:val="left"/>
        <w:rPr>
          <w:szCs w:val="21"/>
        </w:rPr>
      </w:pPr>
    </w:p>
    <w:p w:rsidR="00847C8B" w:rsidRPr="00323CE1" w:rsidRDefault="00055DB7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847C8B" w:rsidRDefault="00847C8B">
      <w:pPr>
        <w:jc w:val="left"/>
        <w:rPr>
          <w:szCs w:val="21"/>
        </w:rPr>
      </w:pPr>
    </w:p>
    <w:p w:rsidR="00847C8B" w:rsidRDefault="00847C8B">
      <w:pPr>
        <w:jc w:val="left"/>
        <w:rPr>
          <w:szCs w:val="21"/>
        </w:rPr>
      </w:pPr>
    </w:p>
    <w:p w:rsidR="00847C8B" w:rsidRDefault="00847C8B">
      <w:pPr>
        <w:jc w:val="left"/>
        <w:rPr>
          <w:b/>
          <w:bCs/>
          <w:szCs w:val="21"/>
        </w:rPr>
      </w:pPr>
    </w:p>
    <w:p w:rsidR="00847C8B" w:rsidRDefault="00466C40">
      <w:pPr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请你回顾本题的解题思路（最好能把过程写出来），如果有困难，可以再看一遍视频中的“例</w:t>
      </w:r>
      <w:r w:rsidRPr="00DB69B7">
        <w:rPr>
          <w:rFonts w:ascii="Times New Roman" w:hAnsi="Times New Roman" w:cs="Times New Roman"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分析”部分，然后尝试独立完成下题</w:t>
      </w:r>
      <w:r>
        <w:rPr>
          <w:rFonts w:hint="eastAsia"/>
          <w:b/>
          <w:bCs/>
          <w:szCs w:val="21"/>
        </w:rPr>
        <w:t>.</w:t>
      </w:r>
    </w:p>
    <w:p w:rsidR="00847C8B" w:rsidRDefault="00466C40">
      <w:pPr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变式：</w:t>
      </w:r>
    </w:p>
    <w:p w:rsidR="00847C8B" w:rsidRDefault="00466C40">
      <w:pPr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如图，</w:t>
      </w:r>
      <w:r>
        <w:rPr>
          <w:rFonts w:ascii="宋体" w:eastAsia="宋体" w:hAnsi="宋体"/>
          <w:color w:val="000000" w:themeColor="text1"/>
        </w:rPr>
        <w:t>∠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MON</w:t>
      </w:r>
      <w:r>
        <w:rPr>
          <w:rFonts w:ascii="宋体" w:eastAsia="宋体" w:hAnsi="宋体"/>
          <w:color w:val="000000" w:themeColor="text1"/>
        </w:rPr>
        <w:t>=</w:t>
      </w:r>
      <w:r>
        <w:rPr>
          <w:rFonts w:ascii="Times New Roman" w:eastAsia="宋体" w:hAnsi="Times New Roman" w:cs="Times New Roman"/>
          <w:color w:val="000000" w:themeColor="text1"/>
        </w:rPr>
        <w:t>90</w:t>
      </w:r>
      <w:r>
        <w:rPr>
          <w:rFonts w:ascii="Times New Roman" w:eastAsia="宋体" w:hAnsi="Times New Roman"/>
          <w:color w:val="000000" w:themeColor="text1"/>
        </w:rPr>
        <w:t>°</w:t>
      </w:r>
      <w:r>
        <w:rPr>
          <w:rFonts w:ascii="宋体" w:eastAsia="宋体" w:hAnsi="宋体" w:hint="eastAsia"/>
          <w:color w:val="000000" w:themeColor="text1"/>
        </w:rPr>
        <w:t>,</w:t>
      </w:r>
      <w:r>
        <w:rPr>
          <w:rFonts w:ascii="Times New Roman" w:eastAsia="宋体" w:hAnsi="Times New Roman" w:cs="Times New Roman" w:hint="eastAsia"/>
          <w:color w:val="000000" w:themeColor="text1"/>
        </w:rPr>
        <w:t>点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A</w:t>
      </w:r>
      <w:r>
        <w:rPr>
          <w:rFonts w:ascii="Times New Roman" w:eastAsia="宋体" w:hAnsi="Times New Roman" w:cs="Times New Roman" w:hint="eastAsia"/>
          <w:color w:val="000000" w:themeColor="text1"/>
        </w:rPr>
        <w:t>是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OM</w:t>
      </w:r>
      <w:r>
        <w:rPr>
          <w:rFonts w:ascii="Times New Roman" w:eastAsia="宋体" w:hAnsi="Times New Roman" w:cs="Times New Roman" w:hint="eastAsia"/>
          <w:color w:val="000000" w:themeColor="text1"/>
        </w:rPr>
        <w:t>上的定点</w:t>
      </w:r>
      <w:r>
        <w:rPr>
          <w:rFonts w:ascii="新宋体" w:eastAsia="新宋体" w:hAnsi="新宋体" w:hint="eastAsia"/>
          <w:color w:val="000000" w:themeColor="text1"/>
        </w:rPr>
        <w:t>,点</w:t>
      </w: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B</w:t>
      </w:r>
      <w:r>
        <w:rPr>
          <w:rFonts w:ascii="宋体" w:eastAsia="宋体" w:hAnsi="宋体" w:hint="eastAsia"/>
          <w:color w:val="000000" w:themeColor="text1"/>
        </w:rPr>
        <w:t>是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ON</w:t>
      </w:r>
      <w:r>
        <w:rPr>
          <w:rFonts w:ascii="新宋体" w:eastAsia="新宋体" w:hAnsi="新宋体" w:hint="eastAsia"/>
          <w:color w:val="000000" w:themeColor="text1"/>
        </w:rPr>
        <w:t>上的动点,连接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AB</w:t>
      </w:r>
      <w:r>
        <w:rPr>
          <w:rFonts w:ascii="新宋体" w:eastAsia="新宋体" w:hAnsi="新宋体" w:hint="eastAsia"/>
          <w:color w:val="000000" w:themeColor="text1"/>
        </w:rPr>
        <w:t>,将线段</w:t>
      </w:r>
      <w:r>
        <w:rPr>
          <w:rFonts w:ascii="Times New Roman" w:eastAsia="新宋体" w:hAnsi="Times New Roman" w:cs="Times New Roman" w:hint="eastAsia"/>
          <w:i/>
          <w:color w:val="000000" w:themeColor="text1"/>
        </w:rPr>
        <w:t>AB</w:t>
      </w:r>
      <w:r>
        <w:rPr>
          <w:rFonts w:ascii="Times New Roman" w:eastAsia="新宋体" w:hAnsi="Times New Roman" w:cs="Times New Roman" w:hint="eastAsia"/>
          <w:color w:val="000000" w:themeColor="text1"/>
        </w:rPr>
        <w:t>绕点</w:t>
      </w:r>
      <w:r>
        <w:rPr>
          <w:rFonts w:ascii="Times New Roman" w:eastAsia="新宋体" w:hAnsi="Times New Roman" w:cs="Times New Roman" w:hint="eastAsia"/>
          <w:i/>
          <w:color w:val="000000" w:themeColor="text1"/>
        </w:rPr>
        <w:t>A</w:t>
      </w:r>
      <w:r>
        <w:rPr>
          <w:rFonts w:ascii="Times New Roman" w:eastAsia="新宋体" w:hAnsi="Times New Roman" w:cs="Times New Roman" w:hint="eastAsia"/>
          <w:iCs/>
          <w:color w:val="000000" w:themeColor="text1"/>
        </w:rPr>
        <w:t>逆时针</w:t>
      </w:r>
      <w:r>
        <w:rPr>
          <w:rFonts w:ascii="Times New Roman" w:eastAsia="新宋体" w:hAnsi="Times New Roman" w:cs="Times New Roman" w:hint="eastAsia"/>
          <w:color w:val="000000" w:themeColor="text1"/>
        </w:rPr>
        <w:t>旋</w:t>
      </w:r>
      <w:r>
        <w:rPr>
          <w:rFonts w:ascii="Times New Roman" w:eastAsia="宋体" w:hAnsi="Times New Roman" w:cs="Times New Roman" w:hint="eastAsia"/>
          <w:color w:val="000000" w:themeColor="text1"/>
        </w:rPr>
        <w:t>转</w:t>
      </w:r>
      <w:r>
        <w:rPr>
          <w:rFonts w:ascii="Times New Roman" w:eastAsia="宋体" w:hAnsi="Times New Roman" w:cs="Times New Roman"/>
          <w:i/>
          <w:color w:val="000000" w:themeColor="text1"/>
        </w:rPr>
        <w:t>α</w:t>
      </w:r>
      <w:r>
        <w:rPr>
          <w:rFonts w:ascii="Times New Roman" w:eastAsia="宋体" w:hAnsi="Times New Roman" w:cs="Times New Roman"/>
          <w:color w:val="000000" w:themeColor="text1"/>
        </w:rPr>
        <w:t>（</w:t>
      </w:r>
      <w:r>
        <w:rPr>
          <w:rFonts w:ascii="Times New Roman" w:eastAsia="宋体" w:hAnsi="Times New Roman" w:cs="Times New Roman"/>
          <w:i/>
          <w:color w:val="000000" w:themeColor="text1"/>
        </w:rPr>
        <w:t>α</w:t>
      </w:r>
      <w:r>
        <w:rPr>
          <w:rFonts w:ascii="Times New Roman" w:eastAsia="宋体" w:hAnsi="Times New Roman" w:cs="Times New Roman"/>
          <w:color w:val="000000" w:themeColor="text1"/>
        </w:rPr>
        <w:t>为已知</w:t>
      </w:r>
      <w:r>
        <w:rPr>
          <w:rFonts w:ascii="Times New Roman" w:eastAsia="宋体" w:hAnsi="Times New Roman" w:cs="Times New Roman" w:hint="eastAsia"/>
          <w:color w:val="000000" w:themeColor="text1"/>
        </w:rPr>
        <w:t>，</w:t>
      </w:r>
      <w:r>
        <w:rPr>
          <w:rFonts w:ascii="Times New Roman" w:eastAsia="宋体" w:hAnsi="Times New Roman" w:cs="Times New Roman"/>
          <w:color w:val="000000" w:themeColor="text1"/>
        </w:rPr>
        <w:t>0</w:t>
      </w:r>
      <w:r>
        <w:rPr>
          <w:rFonts w:ascii="Times New Roman" w:eastAsia="宋体" w:hAnsi="Times New Roman"/>
          <w:color w:val="000000" w:themeColor="text1"/>
        </w:rPr>
        <w:t>°</w:t>
      </w:r>
      <w:r>
        <w:rPr>
          <w:rFonts w:ascii="Times New Roman" w:eastAsia="宋体" w:hAnsi="Times New Roman"/>
          <w:color w:val="000000" w:themeColor="text1"/>
        </w:rPr>
        <w:t>＜</w:t>
      </w:r>
      <w:r>
        <w:rPr>
          <w:rFonts w:ascii="Times New Roman" w:eastAsia="宋体" w:hAnsi="Times New Roman" w:cs="Times New Roman"/>
          <w:i/>
          <w:color w:val="000000" w:themeColor="text1"/>
        </w:rPr>
        <w:t>α</w:t>
      </w:r>
      <w:r>
        <w:rPr>
          <w:rFonts w:ascii="Times New Roman" w:eastAsia="宋体" w:hAnsi="Times New Roman" w:cs="Times New Roman"/>
          <w:color w:val="000000" w:themeColor="text1"/>
        </w:rPr>
        <w:t>＜</w:t>
      </w:r>
      <w:r>
        <w:rPr>
          <w:rFonts w:ascii="Times New Roman" w:eastAsia="宋体" w:hAnsi="Times New Roman" w:cs="Times New Roman"/>
          <w:color w:val="000000" w:themeColor="text1"/>
        </w:rPr>
        <w:t>90</w:t>
      </w:r>
      <w:r>
        <w:rPr>
          <w:rFonts w:ascii="Times New Roman" w:eastAsia="宋体" w:hAnsi="Times New Roman"/>
          <w:color w:val="000000" w:themeColor="text1"/>
        </w:rPr>
        <w:t>°</w:t>
      </w:r>
      <w:r>
        <w:rPr>
          <w:rFonts w:ascii="Times New Roman" w:eastAsia="宋体" w:hAnsi="Times New Roman" w:cs="Times New Roman"/>
          <w:color w:val="000000" w:themeColor="text1"/>
        </w:rPr>
        <w:t>）</w:t>
      </w:r>
      <w:r>
        <w:rPr>
          <w:rFonts w:ascii="Times New Roman" w:eastAsia="宋体" w:hAnsi="Times New Roman" w:hint="eastAsia"/>
          <w:color w:val="000000" w:themeColor="text1"/>
        </w:rPr>
        <w:t>，</w:t>
      </w:r>
      <w:r>
        <w:rPr>
          <w:rFonts w:ascii="Times New Roman" w:eastAsia="宋体" w:hAnsi="Times New Roman"/>
          <w:color w:val="000000" w:themeColor="text1"/>
        </w:rPr>
        <w:t>得到线段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AC</w:t>
      </w:r>
      <w:r>
        <w:rPr>
          <w:rFonts w:ascii="Times New Roman" w:eastAsia="宋体" w:hAnsi="Times New Roman" w:cs="Times New Roman" w:hint="eastAsia"/>
          <w:color w:val="000000" w:themeColor="text1"/>
        </w:rPr>
        <w:t>，连接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BC</w:t>
      </w:r>
      <w:r>
        <w:rPr>
          <w:rFonts w:ascii="Times New Roman" w:eastAsia="宋体" w:hAnsi="Times New Roman" w:cs="Times New Roman" w:hint="eastAsia"/>
          <w:color w:val="000000" w:themeColor="text1"/>
        </w:rPr>
        <w:t>.</w:t>
      </w:r>
    </w:p>
    <w:p w:rsidR="00847C8B" w:rsidRDefault="00466C40">
      <w:pPr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根据题意补全图形，直接写出∠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ACB</w:t>
      </w:r>
      <w:r>
        <w:rPr>
          <w:rFonts w:ascii="Times New Roman" w:eastAsia="宋体" w:hAnsi="Times New Roman" w:cs="Times New Roman" w:hint="eastAsia"/>
          <w:color w:val="000000" w:themeColor="text1"/>
        </w:rPr>
        <w:t>的度数；</w:t>
      </w:r>
      <w:r>
        <w:rPr>
          <w:rFonts w:ascii="新宋体" w:eastAsia="宋体" w:hAnsi="新宋体"/>
          <w:color w:val="000000" w:themeColor="text1"/>
        </w:rPr>
        <w:br/>
      </w:r>
      <w:r>
        <w:rPr>
          <w:rFonts w:ascii="Times New Roman" w:eastAsia="宋体" w:hAnsi="Times New Roman" w:cs="Times New Roman" w:hint="eastAsia"/>
          <w:color w:val="000000" w:themeColor="text1"/>
        </w:rPr>
        <w:t>(2)</w:t>
      </w:r>
      <w:r>
        <w:rPr>
          <w:rFonts w:ascii="Times New Roman" w:eastAsia="宋体" w:hAnsi="Times New Roman" w:cs="Times New Roman" w:hint="eastAsia"/>
          <w:color w:val="000000" w:themeColor="text1"/>
        </w:rPr>
        <w:t>请写出一个角度，将射线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AO</w:t>
      </w:r>
      <w:r>
        <w:rPr>
          <w:rFonts w:ascii="Times New Roman" w:eastAsia="宋体" w:hAnsi="Times New Roman" w:cs="Times New Roman" w:hint="eastAsia"/>
          <w:color w:val="000000" w:themeColor="text1"/>
        </w:rPr>
        <w:t>绕点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A</w:t>
      </w:r>
      <w:r>
        <w:rPr>
          <w:rFonts w:ascii="Times New Roman" w:eastAsia="宋体" w:hAnsi="Times New Roman" w:cs="Times New Roman" w:hint="eastAsia"/>
          <w:iCs/>
          <w:color w:val="000000" w:themeColor="text1"/>
        </w:rPr>
        <w:t>逆时针</w:t>
      </w:r>
      <w:r>
        <w:rPr>
          <w:rFonts w:ascii="Times New Roman" w:eastAsia="宋体" w:hAnsi="Times New Roman" w:cs="Times New Roman" w:hint="eastAsia"/>
          <w:color w:val="000000" w:themeColor="text1"/>
        </w:rPr>
        <w:t>旋转这个角度，交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ON</w:t>
      </w:r>
      <w:r w:rsidR="00AD2F60">
        <w:rPr>
          <w:rFonts w:ascii="Times New Roman" w:eastAsia="宋体" w:hAnsi="Times New Roman" w:cs="Times New Roman" w:hint="eastAsia"/>
          <w:color w:val="000000" w:themeColor="text1"/>
        </w:rPr>
        <w:t>于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 w:themeColor="text1"/>
        </w:rPr>
        <w:t>点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D</w:t>
      </w:r>
      <w:r>
        <w:rPr>
          <w:rFonts w:ascii="Times New Roman" w:eastAsia="宋体" w:hAnsi="Times New Roman" w:cs="Times New Roman" w:hint="eastAsia"/>
          <w:color w:val="000000" w:themeColor="text1"/>
        </w:rPr>
        <w:t>，对于任意的</w:t>
      </w:r>
    </w:p>
    <w:p w:rsidR="00847C8B" w:rsidRDefault="00466C40">
      <w:pPr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点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B</w:t>
      </w:r>
      <w:r>
        <w:rPr>
          <w:rFonts w:ascii="Times New Roman" w:eastAsia="宋体" w:hAnsi="Times New Roman" w:cs="Times New Roman" w:hint="eastAsia"/>
          <w:color w:val="000000" w:themeColor="text1"/>
        </w:rPr>
        <w:t>，满足∠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ADC</w:t>
      </w:r>
      <w:r>
        <w:rPr>
          <w:rFonts w:ascii="Times New Roman" w:eastAsia="宋体" w:hAnsi="Times New Roman" w:cs="Times New Roman" w:hint="eastAsia"/>
          <w:color w:val="000000" w:themeColor="text1"/>
        </w:rPr>
        <w:t>都是定值，并证明</w:t>
      </w:r>
      <w:r>
        <w:rPr>
          <w:rFonts w:ascii="Times New Roman" w:eastAsia="宋体" w:hAnsi="Times New Roman" w:cs="Times New Roman" w:hint="eastAsia"/>
          <w:color w:val="000000" w:themeColor="text1"/>
        </w:rPr>
        <w:t>.</w:t>
      </w:r>
    </w:p>
    <w:p w:rsidR="00847C8B" w:rsidRDefault="00847C8B">
      <w:pPr>
        <w:rPr>
          <w:rFonts w:ascii="Times New Roman" w:eastAsia="宋体" w:hAnsi="Times New Roman" w:cs="Times New Roman"/>
          <w:i/>
        </w:rPr>
      </w:pPr>
    </w:p>
    <w:p w:rsidR="00847C8B" w:rsidRDefault="00847C8B">
      <w:pPr>
        <w:rPr>
          <w:rFonts w:ascii="Times New Roman" w:eastAsia="宋体" w:hAnsi="Times New Roman" w:cs="Times New Roman"/>
          <w:i/>
        </w:rPr>
      </w:pPr>
    </w:p>
    <w:p w:rsidR="00847C8B" w:rsidRDefault="00466C40">
      <w:pPr>
        <w:rPr>
          <w:rFonts w:ascii="Times New Roman" w:eastAsia="宋体" w:hAnsi="Times New Roman" w:cs="Times New Roman"/>
          <w:i/>
        </w:rPr>
      </w:pPr>
      <w:r>
        <w:rPr>
          <w:rFonts w:ascii="Times New Roman" w:eastAsia="宋体" w:hAnsi="Times New Roman" w:cs="Times New Roman"/>
          <w:i/>
          <w:noProof/>
          <w:color w:val="000000" w:themeColor="text1"/>
        </w:rPr>
        <w:drawing>
          <wp:anchor distT="0" distB="0" distL="114300" distR="114300" simplePos="0" relativeHeight="252819456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60960</wp:posOffset>
            </wp:positionV>
            <wp:extent cx="1306195" cy="1299210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7C8B" w:rsidRDefault="00847C8B">
      <w:pPr>
        <w:rPr>
          <w:rFonts w:ascii="Times New Roman" w:eastAsia="宋体" w:hAnsi="Times New Roman" w:cs="Times New Roman"/>
          <w:i/>
        </w:rPr>
      </w:pPr>
    </w:p>
    <w:p w:rsidR="00847C8B" w:rsidRDefault="00847C8B">
      <w:pPr>
        <w:rPr>
          <w:rFonts w:ascii="Times New Roman" w:eastAsia="宋体" w:hAnsi="Times New Roman" w:cs="Times New Roman"/>
          <w:i/>
        </w:rPr>
      </w:pPr>
    </w:p>
    <w:p w:rsidR="00847C8B" w:rsidRDefault="00847C8B">
      <w:pPr>
        <w:rPr>
          <w:rFonts w:ascii="Times New Roman" w:eastAsia="宋体" w:hAnsi="Times New Roman" w:cs="Times New Roman"/>
          <w:i/>
        </w:rPr>
      </w:pPr>
    </w:p>
    <w:p w:rsidR="00847C8B" w:rsidRDefault="00847C8B">
      <w:pPr>
        <w:rPr>
          <w:rFonts w:ascii="Times New Roman" w:eastAsia="宋体" w:hAnsi="Times New Roman" w:cs="Times New Roman"/>
          <w:i/>
        </w:rPr>
      </w:pPr>
    </w:p>
    <w:p w:rsidR="00847C8B" w:rsidRDefault="00847C8B">
      <w:pPr>
        <w:rPr>
          <w:rFonts w:ascii="Times New Roman" w:eastAsia="宋体" w:hAnsi="Times New Roman" w:cs="Times New Roman"/>
          <w:i/>
        </w:rPr>
      </w:pPr>
    </w:p>
    <w:p w:rsidR="00847C8B" w:rsidRDefault="00847C8B">
      <w:pPr>
        <w:rPr>
          <w:rFonts w:ascii="Times New Roman" w:eastAsia="宋体" w:hAnsi="Times New Roman" w:cs="Times New Roman"/>
          <w:i/>
        </w:rPr>
      </w:pPr>
    </w:p>
    <w:p w:rsidR="00847C8B" w:rsidRDefault="00847C8B">
      <w:pPr>
        <w:jc w:val="left"/>
        <w:rPr>
          <w:szCs w:val="21"/>
        </w:rPr>
      </w:pPr>
    </w:p>
    <w:p w:rsidR="00847C8B" w:rsidRDefault="00847C8B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sectPr w:rsidR="0084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2A" w:rsidRDefault="00834C2A" w:rsidP="00AD2F60">
      <w:r>
        <w:separator/>
      </w:r>
    </w:p>
  </w:endnote>
  <w:endnote w:type="continuationSeparator" w:id="0">
    <w:p w:rsidR="00834C2A" w:rsidRDefault="00834C2A" w:rsidP="00AD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2A" w:rsidRDefault="00834C2A" w:rsidP="00AD2F60">
      <w:r>
        <w:separator/>
      </w:r>
    </w:p>
  </w:footnote>
  <w:footnote w:type="continuationSeparator" w:id="0">
    <w:p w:rsidR="00834C2A" w:rsidRDefault="00834C2A" w:rsidP="00AD2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EF581"/>
    <w:multiLevelType w:val="singleLevel"/>
    <w:tmpl w:val="AB9EF581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055DB7"/>
    <w:rsid w:val="001517EE"/>
    <w:rsid w:val="0019780A"/>
    <w:rsid w:val="001A1052"/>
    <w:rsid w:val="00323CE1"/>
    <w:rsid w:val="00463A81"/>
    <w:rsid w:val="00466C40"/>
    <w:rsid w:val="00605215"/>
    <w:rsid w:val="00625A88"/>
    <w:rsid w:val="00834C2A"/>
    <w:rsid w:val="00847C8B"/>
    <w:rsid w:val="009C7667"/>
    <w:rsid w:val="00A265C6"/>
    <w:rsid w:val="00A61000"/>
    <w:rsid w:val="00AD2F60"/>
    <w:rsid w:val="00C4241E"/>
    <w:rsid w:val="00D365ED"/>
    <w:rsid w:val="00DB69B7"/>
    <w:rsid w:val="00FE6433"/>
    <w:rsid w:val="062472EB"/>
    <w:rsid w:val="1BC53530"/>
    <w:rsid w:val="24A227F5"/>
    <w:rsid w:val="3702345E"/>
    <w:rsid w:val="3A156B81"/>
    <w:rsid w:val="5ADF4AD8"/>
    <w:rsid w:val="66386C21"/>
    <w:rsid w:val="677326A2"/>
    <w:rsid w:val="6A7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</w:rPr>
  </w:style>
  <w:style w:type="paragraph" w:styleId="a4">
    <w:name w:val="header"/>
    <w:basedOn w:val="a"/>
    <w:link w:val="Char"/>
    <w:uiPriority w:val="99"/>
    <w:unhideWhenUsed/>
    <w:rsid w:val="00AD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2F6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2F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</w:rPr>
  </w:style>
  <w:style w:type="paragraph" w:styleId="a4">
    <w:name w:val="header"/>
    <w:basedOn w:val="a"/>
    <w:link w:val="Char"/>
    <w:uiPriority w:val="99"/>
    <w:unhideWhenUsed/>
    <w:rsid w:val="00AD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2F6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2F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2020-03-07T01:55:00Z</dcterms:created>
  <dcterms:modified xsi:type="dcterms:W3CDTF">2020-03-24T10:33:00Z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