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E7FCE" w:rsidRDefault="006E7FCE" w:rsidP="006E7FCE">
      <w:pPr>
        <w:spacing w:line="360" w:lineRule="auto"/>
        <w:jc w:val="center"/>
        <w:textAlignment w:val="center"/>
        <w:rPr>
          <w:rFonts w:ascii="宋体" w:hAnsi="宋体"/>
          <w:b/>
          <w:sz w:val="32"/>
        </w:rPr>
      </w:pPr>
      <w:r>
        <w:rPr>
          <w:rFonts w:ascii="宋体" w:hAnsi="宋体" w:hint="eastAsia"/>
          <w:b/>
          <w:sz w:val="32"/>
        </w:rPr>
        <w:t>《</w:t>
      </w:r>
      <w:r>
        <w:rPr>
          <w:rFonts w:ascii="宋体" w:hAnsi="宋体"/>
          <w:b/>
          <w:sz w:val="32"/>
        </w:rPr>
        <w:t>行星的运动</w:t>
      </w:r>
      <w:r>
        <w:rPr>
          <w:rFonts w:ascii="宋体" w:hAnsi="宋体" w:hint="eastAsia"/>
          <w:b/>
          <w:sz w:val="32"/>
        </w:rPr>
        <w:t>》</w:t>
      </w:r>
      <w:r w:rsidR="009C5861">
        <w:rPr>
          <w:rFonts w:ascii="宋体" w:hAnsi="宋体" w:hint="eastAsia"/>
          <w:b/>
          <w:sz w:val="32"/>
        </w:rPr>
        <w:t>课后</w:t>
      </w:r>
      <w:r>
        <w:rPr>
          <w:rFonts w:ascii="宋体" w:hAnsi="宋体" w:hint="eastAsia"/>
          <w:b/>
          <w:sz w:val="32"/>
        </w:rPr>
        <w:t>作业</w:t>
      </w:r>
    </w:p>
    <w:p w:rsidR="00E919DD" w:rsidRPr="00E919DD" w:rsidRDefault="00E919DD" w:rsidP="009C5861">
      <w:pPr>
        <w:spacing w:line="360" w:lineRule="auto"/>
        <w:ind w:left="315" w:hangingChars="150" w:hanging="315"/>
        <w:rPr>
          <w:rFonts w:cs="Times New Roman"/>
          <w:szCs w:val="21"/>
          <w:lang w:val="en-IE"/>
        </w:rPr>
      </w:pPr>
      <w:r w:rsidRPr="00E919DD">
        <w:rPr>
          <w:rFonts w:cs="Times New Roman"/>
          <w:szCs w:val="21"/>
          <w:lang w:val="en-IE"/>
        </w:rPr>
        <w:t>1</w:t>
      </w:r>
      <w:r w:rsidR="009C5861">
        <w:rPr>
          <w:rFonts w:cs="Times New Roman" w:hint="eastAsia"/>
          <w:szCs w:val="21"/>
          <w:lang w:val="en-IE"/>
        </w:rPr>
        <w:t>．</w:t>
      </w:r>
      <w:r w:rsidRPr="00E919DD">
        <w:rPr>
          <w:rFonts w:cs="Times New Roman"/>
          <w:szCs w:val="21"/>
          <w:lang w:val="en-IE"/>
        </w:rPr>
        <w:t>16</w:t>
      </w:r>
      <w:r w:rsidRPr="00E919DD">
        <w:rPr>
          <w:rFonts w:cs="Times New Roman"/>
          <w:szCs w:val="21"/>
          <w:lang w:val="en-IE"/>
        </w:rPr>
        <w:t>世纪，哥白尼根据天文观测的大量资料，经过</w:t>
      </w:r>
      <w:r w:rsidRPr="00E919DD">
        <w:rPr>
          <w:rFonts w:cs="Times New Roman"/>
          <w:szCs w:val="21"/>
          <w:lang w:val="en-IE"/>
        </w:rPr>
        <w:t>40</w:t>
      </w:r>
      <w:r w:rsidRPr="00E919DD">
        <w:rPr>
          <w:rFonts w:cs="Times New Roman"/>
          <w:szCs w:val="21"/>
          <w:lang w:val="en-IE"/>
        </w:rPr>
        <w:t>多年的天文观测和潜心研究，提出了</w:t>
      </w:r>
      <w:r w:rsidRPr="00E919DD">
        <w:rPr>
          <w:rFonts w:cs="Times New Roman"/>
          <w:szCs w:val="21"/>
          <w:lang w:val="en-IE"/>
        </w:rPr>
        <w:t>“</w:t>
      </w:r>
      <w:r w:rsidRPr="00E919DD">
        <w:rPr>
          <w:rFonts w:cs="Times New Roman"/>
          <w:szCs w:val="21"/>
          <w:lang w:val="en-IE"/>
        </w:rPr>
        <w:t>日心说</w:t>
      </w:r>
      <w:r w:rsidRPr="00E919DD">
        <w:rPr>
          <w:rFonts w:cs="Times New Roman"/>
          <w:szCs w:val="21"/>
          <w:lang w:val="en-IE"/>
        </w:rPr>
        <w:t>”</w:t>
      </w:r>
      <w:r w:rsidRPr="00E919DD">
        <w:rPr>
          <w:rFonts w:cs="Times New Roman"/>
          <w:szCs w:val="21"/>
          <w:lang w:val="en-IE"/>
        </w:rPr>
        <w:t>的如下四个观点，这四个论点</w:t>
      </w:r>
      <w:r w:rsidRPr="00E919DD">
        <w:rPr>
          <w:rFonts w:cs="Times New Roman"/>
          <w:szCs w:val="21"/>
          <w:em w:val="dot"/>
          <w:lang w:val="en-IE"/>
        </w:rPr>
        <w:t>目前看</w:t>
      </w:r>
      <w:r w:rsidRPr="00E919DD">
        <w:rPr>
          <w:rFonts w:cs="Times New Roman"/>
          <w:szCs w:val="21"/>
          <w:lang w:val="en-IE"/>
        </w:rPr>
        <w:t>存在缺陷的是（</w:t>
      </w:r>
      <w:r w:rsidRPr="00E919DD">
        <w:rPr>
          <w:rFonts w:cs="Times New Roman"/>
          <w:szCs w:val="21"/>
          <w:lang w:val="en-IE"/>
        </w:rPr>
        <w:t xml:space="preserve">     </w:t>
      </w:r>
      <w:r w:rsidRPr="00E919DD">
        <w:rPr>
          <w:rFonts w:cs="Times New Roman"/>
          <w:szCs w:val="21"/>
          <w:lang w:val="en-IE"/>
        </w:rPr>
        <w:t>）</w:t>
      </w:r>
    </w:p>
    <w:p w:rsidR="00E919DD" w:rsidRPr="00E919DD" w:rsidRDefault="00E919DD" w:rsidP="00E919DD">
      <w:pPr>
        <w:spacing w:line="360" w:lineRule="auto"/>
        <w:ind w:firstLineChars="218" w:firstLine="458"/>
        <w:rPr>
          <w:rFonts w:cs="Times New Roman"/>
          <w:szCs w:val="21"/>
          <w:lang w:val="en-IE"/>
        </w:rPr>
      </w:pPr>
      <w:r w:rsidRPr="00E919DD">
        <w:rPr>
          <w:rFonts w:cs="Times New Roman"/>
          <w:szCs w:val="21"/>
          <w:lang w:val="en-IE"/>
        </w:rPr>
        <w:t>A</w:t>
      </w:r>
      <w:r>
        <w:rPr>
          <w:rFonts w:cs="Times New Roman" w:hint="eastAsia"/>
          <w:szCs w:val="21"/>
          <w:lang w:val="en-IE"/>
        </w:rPr>
        <w:t>．</w:t>
      </w:r>
      <w:r w:rsidRPr="00E919DD">
        <w:rPr>
          <w:rFonts w:cs="Times New Roman"/>
          <w:szCs w:val="21"/>
          <w:lang w:val="en-IE"/>
        </w:rPr>
        <w:t>宇宙的中心是太阳，所有行星都在绕太阳做匀速圆周运动。</w:t>
      </w:r>
    </w:p>
    <w:p w:rsidR="00E919DD" w:rsidRPr="00E919DD" w:rsidRDefault="00E919DD" w:rsidP="009C5861">
      <w:pPr>
        <w:spacing w:line="360" w:lineRule="auto"/>
        <w:ind w:leftChars="218" w:left="773" w:hangingChars="150" w:hanging="315"/>
        <w:rPr>
          <w:rFonts w:cs="Times New Roman"/>
          <w:szCs w:val="21"/>
          <w:lang w:val="en-IE"/>
        </w:rPr>
      </w:pPr>
      <w:r w:rsidRPr="00E919DD">
        <w:rPr>
          <w:rFonts w:cs="Times New Roman"/>
          <w:szCs w:val="21"/>
          <w:lang w:val="en-IE"/>
        </w:rPr>
        <w:t>B</w:t>
      </w:r>
      <w:r>
        <w:rPr>
          <w:rFonts w:cs="Times New Roman" w:hint="eastAsia"/>
          <w:szCs w:val="21"/>
          <w:lang w:val="en-IE"/>
        </w:rPr>
        <w:t>．</w:t>
      </w:r>
      <w:r w:rsidRPr="00E919DD">
        <w:rPr>
          <w:rFonts w:cs="Times New Roman"/>
          <w:szCs w:val="21"/>
          <w:lang w:val="en-IE"/>
        </w:rPr>
        <w:t>地球是绕太阳做匀速圆周运动的行星，月球是绕地球做匀速圆周运动的卫星，它绕地球运转的同时还跟地球一起绕太阳运动。</w:t>
      </w:r>
    </w:p>
    <w:p w:rsidR="00E919DD" w:rsidRPr="00E919DD" w:rsidRDefault="00E919DD" w:rsidP="00E919DD">
      <w:pPr>
        <w:spacing w:line="360" w:lineRule="auto"/>
        <w:ind w:firstLineChars="218" w:firstLine="458"/>
        <w:rPr>
          <w:rFonts w:cs="Times New Roman"/>
          <w:szCs w:val="21"/>
          <w:lang w:val="en-IE"/>
        </w:rPr>
      </w:pPr>
      <w:r w:rsidRPr="00E919DD">
        <w:rPr>
          <w:rFonts w:cs="Times New Roman"/>
          <w:szCs w:val="21"/>
          <w:lang w:val="en-IE"/>
        </w:rPr>
        <w:t>C</w:t>
      </w:r>
      <w:r>
        <w:rPr>
          <w:rFonts w:cs="Times New Roman" w:hint="eastAsia"/>
          <w:szCs w:val="21"/>
          <w:lang w:val="en-IE"/>
        </w:rPr>
        <w:t>．</w:t>
      </w:r>
      <w:r w:rsidRPr="00E919DD">
        <w:rPr>
          <w:rFonts w:cs="Times New Roman"/>
          <w:szCs w:val="21"/>
          <w:lang w:val="en-IE"/>
        </w:rPr>
        <w:t>天穹不转动，因为地球每天自西向东自转一周，造成天体每天东升西落的现象。</w:t>
      </w:r>
    </w:p>
    <w:p w:rsidR="00E919DD" w:rsidRPr="00E919DD" w:rsidRDefault="00E919DD" w:rsidP="00E919DD">
      <w:pPr>
        <w:spacing w:line="360" w:lineRule="auto"/>
        <w:ind w:firstLineChars="218" w:firstLine="458"/>
        <w:rPr>
          <w:rFonts w:cs="Times New Roman"/>
          <w:szCs w:val="21"/>
          <w:lang w:val="en-IE"/>
        </w:rPr>
      </w:pPr>
      <w:r w:rsidRPr="00E919DD">
        <w:rPr>
          <w:rFonts w:cs="Times New Roman"/>
          <w:szCs w:val="21"/>
          <w:lang w:val="en-IE"/>
        </w:rPr>
        <w:t>D</w:t>
      </w:r>
      <w:r>
        <w:rPr>
          <w:rFonts w:cs="Times New Roman" w:hint="eastAsia"/>
          <w:szCs w:val="21"/>
          <w:lang w:val="en-IE"/>
        </w:rPr>
        <w:t>．</w:t>
      </w:r>
      <w:r w:rsidRPr="00E919DD">
        <w:rPr>
          <w:rFonts w:cs="Times New Roman"/>
          <w:szCs w:val="21"/>
          <w:lang w:val="en-IE"/>
        </w:rPr>
        <w:t>与日地距离相比，恒星离地球都十分遥远，比日地间的距离大得多。</w:t>
      </w:r>
    </w:p>
    <w:p w:rsidR="005B2E63" w:rsidRDefault="0095579C" w:rsidP="005B2E63">
      <w:pPr>
        <w:spacing w:line="360" w:lineRule="auto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 w:hint="eastAsia"/>
          <w:szCs w:val="21"/>
        </w:rPr>
        <w:t>2</w:t>
      </w:r>
      <w:r w:rsidR="005B2E63">
        <w:rPr>
          <w:rFonts w:eastAsiaTheme="minorEastAsia" w:hAnsiTheme="minorEastAsia"/>
          <w:szCs w:val="21"/>
        </w:rPr>
        <w:t>．关于行星绕太阳的运动，下列说法中正确的是（</w:t>
      </w:r>
      <w:r w:rsidR="005B2E63">
        <w:rPr>
          <w:rFonts w:eastAsiaTheme="minorEastAsia"/>
          <w:szCs w:val="21"/>
        </w:rPr>
        <w:t xml:space="preserve">  </w:t>
      </w:r>
      <w:r w:rsidR="003771A4">
        <w:rPr>
          <w:rFonts w:eastAsiaTheme="minorEastAsia" w:hint="eastAsia"/>
          <w:szCs w:val="21"/>
        </w:rPr>
        <w:t xml:space="preserve">  </w:t>
      </w:r>
      <w:r w:rsidR="005B2E63">
        <w:rPr>
          <w:rFonts w:eastAsiaTheme="minorEastAsia"/>
          <w:szCs w:val="21"/>
        </w:rPr>
        <w:t xml:space="preserve"> </w:t>
      </w:r>
      <w:r w:rsidR="005B2E63">
        <w:rPr>
          <w:rFonts w:eastAsiaTheme="minorEastAsia" w:hAnsiTheme="minorEastAsia"/>
          <w:szCs w:val="21"/>
        </w:rPr>
        <w:t>）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A</w:t>
      </w:r>
      <w:r>
        <w:rPr>
          <w:rFonts w:eastAsiaTheme="minorEastAsia" w:hAnsiTheme="minorEastAsia"/>
          <w:szCs w:val="21"/>
        </w:rPr>
        <w:t>．离太阳越近的行星公转周期越小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B</w:t>
      </w:r>
      <w:r>
        <w:rPr>
          <w:rFonts w:eastAsiaTheme="minorEastAsia" w:hAnsiTheme="minorEastAsia"/>
          <w:szCs w:val="21"/>
        </w:rPr>
        <w:t>．所有行星都在同一椭圆轨道上绕太阳运动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C</w:t>
      </w:r>
      <w:r>
        <w:rPr>
          <w:rFonts w:eastAsiaTheme="minorEastAsia" w:hAnsiTheme="minorEastAsia"/>
          <w:szCs w:val="21"/>
        </w:rPr>
        <w:t>．行星绕太阳运动时太阳位于行星轨道的中心处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/>
          <w:szCs w:val="21"/>
        </w:rPr>
        <w:t>D</w:t>
      </w:r>
      <w:r>
        <w:rPr>
          <w:rFonts w:eastAsiaTheme="minorEastAsia" w:hAnsiTheme="minorEastAsia"/>
          <w:szCs w:val="21"/>
        </w:rPr>
        <w:t>．离太阳越近的行星公转周期越大</w:t>
      </w:r>
    </w:p>
    <w:p w:rsidR="005B2E63" w:rsidRDefault="0095579C" w:rsidP="005B2E63">
      <w:pPr>
        <w:spacing w:line="360" w:lineRule="auto"/>
        <w:jc w:val="left"/>
        <w:textAlignment w:val="center"/>
        <w:rPr>
          <w:rFonts w:eastAsia="Times New Roman" w:cs="Times New Roman"/>
          <w:color w:val="000000"/>
        </w:rPr>
      </w:pPr>
      <w:r>
        <w:rPr>
          <w:rFonts w:hint="eastAsia"/>
          <w:color w:val="000000"/>
        </w:rPr>
        <w:t>3</w:t>
      </w:r>
      <w:r w:rsidR="005B2E63">
        <w:rPr>
          <w:rFonts w:hint="eastAsia"/>
          <w:color w:val="000000"/>
        </w:rPr>
        <w:t>．</w:t>
      </w:r>
      <w:r w:rsidR="005B2E63">
        <w:rPr>
          <w:rFonts w:ascii="宋体" w:hAnsi="宋体"/>
          <w:color w:val="000000"/>
        </w:rPr>
        <w:t>关于开普勒行星运动</w:t>
      </w:r>
      <w:r w:rsidR="0038541F">
        <w:rPr>
          <w:rFonts w:ascii="宋体" w:hAnsi="宋体" w:hint="eastAsia"/>
          <w:color w:val="000000"/>
        </w:rPr>
        <w:t>第三定律</w:t>
      </w:r>
      <w:r w:rsidR="005B2E63">
        <w:rPr>
          <w:rFonts w:ascii="宋体" w:hAnsi="宋体"/>
          <w:color w:val="000000"/>
        </w:rPr>
        <w:t>的公式</w:t>
      </w:r>
      <w:r w:rsidR="005B2E63">
        <w:object w:dxaOrig="36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卷、教案、课件、论文、素材以及各类教学资源下载，还有大量而丰富的教学相关资讯！" style="width:18pt;height:33pt" o:ole="">
            <v:imagedata r:id="rId4" o:title="eqId4d95d617003847deb50736e9bbb84fdd"/>
          </v:shape>
          <o:OLEObject Type="Embed" ProgID="Equation.DSMT4" ShapeID="_x0000_i1025" DrawAspect="Content" ObjectID="_1647063576" r:id="rId5"/>
        </w:object>
      </w:r>
      <w:r w:rsidR="005B2E63">
        <w:rPr>
          <w:rFonts w:eastAsia="Times New Roman" w:cs="Times New Roman"/>
          <w:color w:val="000000"/>
        </w:rPr>
        <w:t>＝</w:t>
      </w:r>
      <w:r w:rsidR="005B2E63">
        <w:rPr>
          <w:rFonts w:eastAsia="Times New Roman" w:cs="Times New Roman"/>
          <w:i/>
          <w:color w:val="000000"/>
        </w:rPr>
        <w:t>k</w:t>
      </w:r>
      <w:r w:rsidR="005B2E63">
        <w:rPr>
          <w:rFonts w:ascii="宋体" w:hAnsi="宋体"/>
          <w:color w:val="000000"/>
        </w:rPr>
        <w:t>，以下理解正确的是</w:t>
      </w:r>
      <w:r w:rsidR="005B2E63">
        <w:rPr>
          <w:color w:val="000000"/>
        </w:rPr>
        <w:t xml:space="preserve">        </w:t>
      </w:r>
      <w:r w:rsidR="005B2E63">
        <w:rPr>
          <w:rFonts w:eastAsia="Times New Roman" w:cs="Times New Roman"/>
          <w:color w:val="000000"/>
        </w:rPr>
        <w:t xml:space="preserve">（   </w:t>
      </w:r>
      <w:r w:rsidR="003771A4">
        <w:rPr>
          <w:rFonts w:eastAsiaTheme="minorEastAsia" w:cs="Times New Roman" w:hint="eastAsia"/>
          <w:color w:val="000000"/>
        </w:rPr>
        <w:t xml:space="preserve">  </w:t>
      </w:r>
      <w:r w:rsidR="005B2E63">
        <w:rPr>
          <w:rFonts w:eastAsia="Times New Roman" w:cs="Times New Roman"/>
          <w:color w:val="000000"/>
        </w:rPr>
        <w:t xml:space="preserve"> ）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ascii="宋体" w:hAnsi="宋体"/>
          <w:color w:val="000000"/>
        </w:rPr>
      </w:pPr>
      <w:r>
        <w:rPr>
          <w:color w:val="000000"/>
        </w:rPr>
        <w:t>A</w:t>
      </w:r>
      <w:r w:rsidR="009C5861">
        <w:rPr>
          <w:rFonts w:hint="eastAsia"/>
          <w:color w:val="000000"/>
        </w:rPr>
        <w:t>．</w:t>
      </w:r>
      <w:r>
        <w:rPr>
          <w:rFonts w:eastAsia="Times New Roman" w:cs="Times New Roman"/>
          <w:i/>
          <w:color w:val="000000"/>
        </w:rPr>
        <w:t>k</w:t>
      </w:r>
      <w:r>
        <w:rPr>
          <w:rFonts w:ascii="宋体" w:hAnsi="宋体"/>
          <w:color w:val="000000"/>
        </w:rPr>
        <w:t>是一个与行星无关的常量</w:t>
      </w:r>
    </w:p>
    <w:p w:rsidR="005B2E63" w:rsidRDefault="005B2E63" w:rsidP="009C5861">
      <w:pPr>
        <w:spacing w:line="360" w:lineRule="auto"/>
        <w:ind w:leftChars="200" w:left="735" w:hangingChars="150" w:hanging="315"/>
        <w:jc w:val="left"/>
        <w:textAlignment w:val="center"/>
        <w:rPr>
          <w:rFonts w:ascii="宋体" w:hAnsi="宋体"/>
          <w:color w:val="000000"/>
        </w:rPr>
      </w:pPr>
      <w:r>
        <w:rPr>
          <w:color w:val="000000"/>
        </w:rPr>
        <w:t>B</w:t>
      </w:r>
      <w:r w:rsidR="009C5861">
        <w:rPr>
          <w:rFonts w:hint="eastAsia"/>
          <w:color w:val="000000"/>
        </w:rPr>
        <w:t>．</w:t>
      </w:r>
      <w:r>
        <w:rPr>
          <w:rFonts w:ascii="宋体" w:hAnsi="宋体"/>
          <w:color w:val="000000"/>
        </w:rPr>
        <w:t>若地球绕太阳运转轨道的半长轴为</w:t>
      </w:r>
      <w:r>
        <w:rPr>
          <w:rFonts w:ascii="宋体" w:hAnsi="宋体"/>
          <w:color w:val="000000"/>
        </w:rPr>
        <w:object w:dxaOrig="360" w:dyaOrig="360">
          <v:shape id="_x0000_i1026" type="#_x0000_t75" style="width:18pt;height:18pt" o:ole="">
            <v:imagedata r:id="rId6" o:title=""/>
          </v:shape>
          <o:OLEObject Type="Embed" ProgID="Equation.DSMT4" ShapeID="_x0000_i1026" DrawAspect="Content" ObjectID="_1647063577" r:id="rId7"/>
        </w:object>
      </w:r>
      <w:r>
        <w:rPr>
          <w:rFonts w:ascii="宋体" w:hAnsi="宋体"/>
          <w:color w:val="000000"/>
        </w:rPr>
        <w:t>，周期为</w:t>
      </w:r>
      <w:r>
        <w:rPr>
          <w:rFonts w:ascii="宋体" w:hAnsi="宋体"/>
          <w:color w:val="000000"/>
        </w:rPr>
        <w:object w:dxaOrig="320" w:dyaOrig="360">
          <v:shape id="_x0000_i1027" type="#_x0000_t75" style="width:15.65pt;height:18pt" o:ole="">
            <v:imagedata r:id="rId8" o:title=""/>
          </v:shape>
          <o:OLEObject Type="Embed" ProgID="Equation.DSMT4" ShapeID="_x0000_i1027" DrawAspect="Content" ObjectID="_1647063578" r:id="rId9"/>
        </w:object>
      </w:r>
      <w:r>
        <w:rPr>
          <w:rFonts w:ascii="宋体" w:hAnsi="宋体"/>
          <w:color w:val="000000"/>
        </w:rPr>
        <w:t>；月球绕地球运转轨道的长半轴为</w:t>
      </w:r>
      <w:r>
        <w:rPr>
          <w:rFonts w:ascii="宋体" w:hAnsi="宋体"/>
          <w:color w:val="000000"/>
        </w:rPr>
        <w:object w:dxaOrig="340" w:dyaOrig="360">
          <v:shape id="_x0000_i1028" type="#_x0000_t75" style="width:17.35pt;height:18pt" o:ole="">
            <v:imagedata r:id="rId10" o:title=""/>
          </v:shape>
          <o:OLEObject Type="Embed" ProgID="Equation.DSMT4" ShapeID="_x0000_i1028" DrawAspect="Content" ObjectID="_1647063579" r:id="rId11"/>
        </w:object>
      </w:r>
      <w:r>
        <w:rPr>
          <w:rFonts w:ascii="宋体" w:hAnsi="宋体"/>
          <w:color w:val="000000"/>
        </w:rPr>
        <w:t>，周期为</w:t>
      </w:r>
      <w:r>
        <w:rPr>
          <w:rFonts w:ascii="宋体" w:hAnsi="宋体"/>
          <w:color w:val="000000"/>
        </w:rPr>
        <w:object w:dxaOrig="300" w:dyaOrig="360">
          <v:shape id="_x0000_i1029" type="#_x0000_t75" style="width:15pt;height:18pt" o:ole="">
            <v:imagedata r:id="rId12" o:title=""/>
          </v:shape>
          <o:OLEObject Type="Embed" ProgID="Equation.DSMT4" ShapeID="_x0000_i1029" DrawAspect="Content" ObjectID="_1647063580" r:id="rId13"/>
        </w:object>
      </w:r>
      <w:r>
        <w:rPr>
          <w:rFonts w:ascii="宋体" w:hAnsi="宋体"/>
          <w:color w:val="000000"/>
        </w:rPr>
        <w:t>，则</w:t>
      </w:r>
      <w:r>
        <w:object w:dxaOrig="1140" w:dyaOrig="765">
          <v:shape id="_x0000_i1030" type="#_x0000_t75" alt="学科网(www.zxxk.com)--教育资源门户，提供试卷、教案、课件、论文、素材以及各类教学资源下载，还有大量而丰富的教学相关资讯！" style="width:57pt;height:38.35pt" o:ole="">
            <v:imagedata r:id="rId14" o:title="eqIdd19f4672db124050b5327c48fe128197"/>
          </v:shape>
          <o:OLEObject Type="Embed" ProgID="Equation.DSMT4" ShapeID="_x0000_i1030" DrawAspect="Content" ObjectID="_1647063581" r:id="rId15"/>
        </w:objec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ascii="宋体" w:hAnsi="宋体"/>
          <w:color w:val="000000"/>
        </w:rPr>
      </w:pPr>
      <w:r>
        <w:rPr>
          <w:color w:val="000000"/>
        </w:rPr>
        <w:t>C</w:t>
      </w:r>
      <w:r w:rsidR="009C5861">
        <w:rPr>
          <w:rFonts w:hint="eastAsia"/>
          <w:color w:val="000000"/>
        </w:rPr>
        <w:t>．</w:t>
      </w:r>
      <w:r>
        <w:rPr>
          <w:rFonts w:eastAsia="Times New Roman" w:cs="Times New Roman"/>
          <w:i/>
          <w:color w:val="000000"/>
        </w:rPr>
        <w:t>T</w:t>
      </w:r>
      <w:r>
        <w:rPr>
          <w:rFonts w:ascii="宋体" w:hAnsi="宋体"/>
          <w:color w:val="000000"/>
        </w:rPr>
        <w:t>表示行星运动的自转周期</w:t>
      </w:r>
    </w:p>
    <w:p w:rsidR="005B2E63" w:rsidRDefault="005B2E63" w:rsidP="009C5861">
      <w:pPr>
        <w:spacing w:line="360" w:lineRule="auto"/>
        <w:ind w:firstLineChars="200" w:firstLine="420"/>
        <w:jc w:val="left"/>
        <w:textAlignment w:val="center"/>
        <w:rPr>
          <w:rFonts w:ascii="宋体" w:hAnsi="宋体"/>
          <w:color w:val="000000"/>
        </w:rPr>
      </w:pPr>
      <w:r>
        <w:rPr>
          <w:color w:val="000000"/>
        </w:rPr>
        <w:t>D</w:t>
      </w:r>
      <w:r w:rsidR="009C5861">
        <w:rPr>
          <w:rFonts w:hint="eastAsia"/>
          <w:color w:val="000000"/>
        </w:rPr>
        <w:t>．</w:t>
      </w:r>
      <w:r>
        <w:rPr>
          <w:rFonts w:eastAsia="Times New Roman" w:cs="Times New Roman"/>
          <w:i/>
          <w:color w:val="000000"/>
        </w:rPr>
        <w:t>T</w:t>
      </w:r>
      <w:r>
        <w:rPr>
          <w:rFonts w:ascii="宋体" w:hAnsi="宋体"/>
          <w:color w:val="000000"/>
        </w:rPr>
        <w:t>表示行星运动的公转周期</w:t>
      </w:r>
    </w:p>
    <w:p w:rsidR="0038541F" w:rsidRDefault="0095579C" w:rsidP="009C5861">
      <w:pPr>
        <w:spacing w:line="360" w:lineRule="auto"/>
        <w:ind w:left="315" w:hangingChars="150" w:hanging="315"/>
        <w:jc w:val="left"/>
      </w:pPr>
      <w:r>
        <w:rPr>
          <w:rFonts w:hint="eastAsia"/>
        </w:rPr>
        <w:t>4</w:t>
      </w:r>
      <w:r w:rsidR="0038541F">
        <w:rPr>
          <w:rFonts w:hint="eastAsia"/>
        </w:rPr>
        <w:t>．理论和实践证明，开普勒定律不仅适用于太阳系中的行星运动，而且对一切天体（包括卫星绕行星的运动）都适用。下面对于开普勒第三定律的公式</w:t>
      </w:r>
      <w:r w:rsidR="0038541F" w:rsidRPr="0038541F">
        <w:rPr>
          <w:rFonts w:ascii="宋体" w:hAnsi="宋体"/>
          <w:color w:val="000000"/>
          <w:position w:val="-24"/>
        </w:rPr>
        <w:object w:dxaOrig="740" w:dyaOrig="660">
          <v:shape id="_x0000_i1031" type="#_x0000_t75" style="width:36.65pt;height:33pt" o:ole="">
            <v:imagedata r:id="rId16" o:title=""/>
          </v:shape>
          <o:OLEObject Type="Embed" ProgID="Equation.DSMT4" ShapeID="_x0000_i1031" DrawAspect="Content" ObjectID="_1647063582" r:id="rId17"/>
        </w:object>
      </w:r>
      <w:r w:rsidR="0038541F">
        <w:rPr>
          <w:rFonts w:hint="eastAsia"/>
        </w:rPr>
        <w:t>，下列说法正确的是（</w:t>
      </w:r>
      <w:r w:rsidR="0038541F">
        <w:t xml:space="preserve">   </w:t>
      </w:r>
      <w:r w:rsidR="0038541F">
        <w:rPr>
          <w:rFonts w:hint="eastAsia"/>
        </w:rPr>
        <w:t xml:space="preserve"> </w:t>
      </w:r>
      <w:r w:rsidR="0038541F">
        <w:rPr>
          <w:rFonts w:hint="eastAsia"/>
        </w:rPr>
        <w:t>）</w:t>
      </w:r>
    </w:p>
    <w:p w:rsidR="0038541F" w:rsidRDefault="0038541F" w:rsidP="009C5861">
      <w:pPr>
        <w:spacing w:line="360" w:lineRule="auto"/>
        <w:ind w:firstLineChars="200" w:firstLine="420"/>
        <w:jc w:val="left"/>
      </w:pPr>
      <w:r>
        <w:t>A</w:t>
      </w:r>
      <w:r>
        <w:rPr>
          <w:rFonts w:hint="eastAsia"/>
        </w:rPr>
        <w:t>．公式只适用于天体轨道是椭圆的运动</w:t>
      </w:r>
    </w:p>
    <w:p w:rsidR="0038541F" w:rsidRDefault="0038541F" w:rsidP="009C5861">
      <w:pPr>
        <w:spacing w:line="360" w:lineRule="auto"/>
        <w:ind w:firstLineChars="200" w:firstLine="420"/>
        <w:jc w:val="left"/>
      </w:pPr>
      <w:r>
        <w:t>B</w:t>
      </w:r>
      <w:r>
        <w:rPr>
          <w:rFonts w:hint="eastAsia"/>
        </w:rPr>
        <w:t>．式中的</w:t>
      </w:r>
      <w:r w:rsidRPr="0038541F">
        <w:rPr>
          <w:rFonts w:hint="eastAsia"/>
          <w:i/>
        </w:rPr>
        <w:t>k</w:t>
      </w:r>
      <w:r>
        <w:rPr>
          <w:rFonts w:hint="eastAsia"/>
        </w:rPr>
        <w:t>值，对于所有行星（或卫星）都相等</w:t>
      </w:r>
    </w:p>
    <w:p w:rsidR="0038541F" w:rsidRDefault="0038541F" w:rsidP="009C5861">
      <w:pPr>
        <w:spacing w:line="360" w:lineRule="auto"/>
        <w:ind w:firstLineChars="200" w:firstLine="420"/>
        <w:jc w:val="left"/>
      </w:pPr>
      <w:r w:rsidRPr="003771A4">
        <w:t>C</w:t>
      </w:r>
      <w:r w:rsidRPr="003771A4">
        <w:rPr>
          <w:rFonts w:hint="eastAsia"/>
        </w:rPr>
        <w:t>．式中的</w:t>
      </w:r>
      <w:r w:rsidRPr="003771A4">
        <w:rPr>
          <w:rFonts w:hint="eastAsia"/>
          <w:i/>
        </w:rPr>
        <w:t>k</w:t>
      </w:r>
      <w:r w:rsidRPr="003771A4">
        <w:rPr>
          <w:rFonts w:hint="eastAsia"/>
        </w:rPr>
        <w:t>值，只与中心天体有关，与绕中心天体旋转的行星（或卫星）无关</w:t>
      </w:r>
      <w:r w:rsidRPr="0038541F">
        <w:rPr>
          <w:color w:val="FF0000"/>
        </w:rPr>
        <w:t xml:space="preserve"> </w:t>
      </w:r>
      <w:r>
        <w:t xml:space="preserve"> </w:t>
      </w:r>
    </w:p>
    <w:p w:rsidR="0038541F" w:rsidRDefault="0038541F" w:rsidP="009C5861">
      <w:pPr>
        <w:spacing w:line="360" w:lineRule="auto"/>
        <w:ind w:firstLineChars="200" w:firstLine="420"/>
        <w:jc w:val="left"/>
      </w:pPr>
      <w:r>
        <w:t>D</w:t>
      </w:r>
      <w:r>
        <w:rPr>
          <w:rFonts w:hint="eastAsia"/>
        </w:rPr>
        <w:t>．若已知月球与地球之间的距离，根据公式可求出地球与太阳之间的距离</w:t>
      </w:r>
    </w:p>
    <w:p w:rsidR="006E7FCE" w:rsidRPr="00CF5578" w:rsidRDefault="0095579C" w:rsidP="009C5861">
      <w:pPr>
        <w:spacing w:line="360" w:lineRule="auto"/>
        <w:ind w:left="315" w:hangingChars="150" w:hanging="315"/>
        <w:jc w:val="left"/>
        <w:textAlignment w:val="center"/>
        <w:rPr>
          <w:rFonts w:cs="Times New Roman"/>
          <w:color w:val="000000"/>
        </w:rPr>
      </w:pPr>
      <w:r>
        <w:rPr>
          <w:rFonts w:cs="Times New Roman" w:hint="eastAsia"/>
          <w:color w:val="000000"/>
        </w:rPr>
        <w:lastRenderedPageBreak/>
        <w:t>5</w:t>
      </w:r>
      <w:r w:rsidR="00CF5578" w:rsidRPr="00CF5578">
        <w:rPr>
          <w:rFonts w:cs="Times New Roman"/>
          <w:color w:val="000000"/>
        </w:rPr>
        <w:t>．</w:t>
      </w:r>
      <w:r w:rsidR="006E7FCE" w:rsidRPr="00CF5578">
        <w:rPr>
          <w:rFonts w:cs="Times New Roman"/>
          <w:color w:val="000000"/>
        </w:rPr>
        <w:t>银河系中有两颗行星环绕某恒星运转，从天文望远镜中观察它们的运转周期为</w:t>
      </w:r>
      <w:r w:rsidR="006E7FCE" w:rsidRPr="00CF5578">
        <w:rPr>
          <w:rFonts w:eastAsia="Times New Roman" w:cs="Times New Roman"/>
          <w:color w:val="000000"/>
        </w:rPr>
        <w:t>27</w:t>
      </w:r>
      <w:r w:rsidR="006E7FCE" w:rsidRPr="00CF5578">
        <w:rPr>
          <w:rFonts w:ascii="宋体" w:hAnsi="宋体" w:hint="eastAsia"/>
          <w:color w:val="000000"/>
        </w:rPr>
        <w:t>：</w:t>
      </w:r>
      <w:r w:rsidR="006E7FCE" w:rsidRPr="00CF5578">
        <w:rPr>
          <w:rFonts w:eastAsia="Times New Roman" w:cs="Times New Roman"/>
          <w:color w:val="000000"/>
        </w:rPr>
        <w:t>1</w:t>
      </w:r>
      <w:r w:rsidR="006E7FCE" w:rsidRPr="00CF5578">
        <w:rPr>
          <w:rFonts w:cs="Times New Roman"/>
          <w:color w:val="000000"/>
        </w:rPr>
        <w:t>，则它们的轨道半长轴比是</w:t>
      </w:r>
      <w:r w:rsidR="0038541F">
        <w:rPr>
          <w:rFonts w:cs="Times New Roman" w:hint="eastAsia"/>
          <w:color w:val="000000"/>
        </w:rPr>
        <w:t xml:space="preserve">                                    </w:t>
      </w:r>
      <w:r w:rsidR="0038541F">
        <w:rPr>
          <w:rFonts w:cs="Times New Roman" w:hint="eastAsia"/>
          <w:color w:val="000000"/>
        </w:rPr>
        <w:t>（</w:t>
      </w:r>
      <w:r w:rsidR="0038541F">
        <w:rPr>
          <w:rFonts w:cs="Times New Roman" w:hint="eastAsia"/>
          <w:color w:val="000000"/>
        </w:rPr>
        <w:t xml:space="preserve">     </w:t>
      </w:r>
      <w:r w:rsidR="0038541F">
        <w:rPr>
          <w:rFonts w:cs="Times New Roman" w:hint="eastAsia"/>
          <w:color w:val="000000"/>
        </w:rPr>
        <w:t>）</w:t>
      </w:r>
    </w:p>
    <w:p w:rsidR="006E7FCE" w:rsidRPr="00CF5578" w:rsidRDefault="006E7FCE" w:rsidP="0038541F">
      <w:pPr>
        <w:tabs>
          <w:tab w:val="left" w:pos="2115"/>
          <w:tab w:val="left" w:pos="5295"/>
          <w:tab w:val="left" w:pos="6885"/>
        </w:tabs>
        <w:spacing w:line="360" w:lineRule="auto"/>
        <w:ind w:firstLineChars="150" w:firstLine="315"/>
        <w:jc w:val="left"/>
        <w:textAlignment w:val="center"/>
        <w:rPr>
          <w:rFonts w:eastAsia="Times New Roman" w:cs="Times New Roman"/>
          <w:color w:val="000000"/>
        </w:rPr>
      </w:pPr>
      <w:r w:rsidRPr="00CF5578">
        <w:rPr>
          <w:rFonts w:cs="Times New Roman"/>
          <w:color w:val="000000"/>
        </w:rPr>
        <w:t>A</w:t>
      </w:r>
      <w:r w:rsidRPr="00CF5578">
        <w:rPr>
          <w:rFonts w:cs="Times New Roman"/>
          <w:noProof/>
          <w:color w:val="000000"/>
          <w:position w:val="-22"/>
        </w:rPr>
        <w:drawing>
          <wp:inline distT="0" distB="0" distL="0" distR="0" wp14:anchorId="62B37E4A" wp14:editId="1B00B6F3">
            <wp:extent cx="28575" cy="857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5578">
        <w:rPr>
          <w:rFonts w:cs="Times New Roman"/>
          <w:color w:val="000000"/>
        </w:rPr>
        <w:t xml:space="preserve"> </w:t>
      </w:r>
      <w:r w:rsidRPr="00CF5578">
        <w:rPr>
          <w:rFonts w:eastAsia="Times New Roman" w:cs="Times New Roman"/>
          <w:color w:val="000000"/>
        </w:rPr>
        <w:t>3</w:t>
      </w:r>
      <w:r w:rsidRPr="00CF5578">
        <w:rPr>
          <w:rFonts w:ascii="宋体" w:hAnsi="宋体" w:hint="eastAsia"/>
          <w:color w:val="000000"/>
        </w:rPr>
        <w:t>：</w:t>
      </w:r>
      <w:r w:rsidRPr="00CF5578">
        <w:rPr>
          <w:rFonts w:eastAsia="Times New Roman" w:cs="Times New Roman"/>
          <w:color w:val="000000"/>
        </w:rPr>
        <w:t>1</w:t>
      </w:r>
      <w:r w:rsidRPr="00CF5578">
        <w:rPr>
          <w:rFonts w:cs="Times New Roman"/>
          <w:color w:val="000000"/>
        </w:rPr>
        <w:tab/>
        <w:t xml:space="preserve">B. </w:t>
      </w:r>
      <w:r w:rsidRPr="00CF5578">
        <w:rPr>
          <w:rFonts w:eastAsia="Times New Roman" w:cs="Times New Roman"/>
          <w:color w:val="000000"/>
        </w:rPr>
        <w:t>9</w:t>
      </w:r>
      <w:r w:rsidRPr="00CF5578">
        <w:rPr>
          <w:rFonts w:ascii="宋体" w:hAnsi="宋体" w:hint="eastAsia"/>
          <w:color w:val="000000"/>
        </w:rPr>
        <w:t>：</w:t>
      </w:r>
      <w:r w:rsidRPr="00CF5578">
        <w:rPr>
          <w:rFonts w:eastAsia="Times New Roman" w:cs="Times New Roman"/>
          <w:color w:val="000000"/>
        </w:rPr>
        <w:t>1</w:t>
      </w:r>
      <w:r w:rsidR="0038541F">
        <w:rPr>
          <w:rFonts w:cs="Times New Roman" w:hint="eastAsia"/>
          <w:color w:val="000000"/>
        </w:rPr>
        <w:t xml:space="preserve">        </w:t>
      </w:r>
      <w:r w:rsidRPr="00CF5578">
        <w:rPr>
          <w:rFonts w:cs="Times New Roman"/>
          <w:color w:val="000000"/>
        </w:rPr>
        <w:t xml:space="preserve">C. </w:t>
      </w:r>
      <w:r w:rsidRPr="00CF5578">
        <w:rPr>
          <w:rFonts w:eastAsia="Times New Roman" w:cs="Times New Roman"/>
          <w:color w:val="000000"/>
        </w:rPr>
        <w:t>27</w:t>
      </w:r>
      <w:r w:rsidRPr="00CF5578">
        <w:rPr>
          <w:rFonts w:ascii="宋体" w:hAnsi="宋体" w:hint="eastAsia"/>
          <w:color w:val="000000"/>
        </w:rPr>
        <w:t>：</w:t>
      </w:r>
      <w:r w:rsidRPr="00CF5578">
        <w:rPr>
          <w:rFonts w:eastAsia="Times New Roman" w:cs="Times New Roman"/>
          <w:color w:val="000000"/>
        </w:rPr>
        <w:t>1</w:t>
      </w:r>
      <w:r w:rsidRPr="00CF5578">
        <w:rPr>
          <w:rFonts w:cs="Times New Roman"/>
          <w:color w:val="000000"/>
        </w:rPr>
        <w:tab/>
        <w:t xml:space="preserve">D. </w:t>
      </w:r>
      <w:r w:rsidRPr="00CF5578">
        <w:rPr>
          <w:rFonts w:eastAsia="Times New Roman" w:cs="Times New Roman"/>
          <w:color w:val="000000"/>
        </w:rPr>
        <w:t>1</w:t>
      </w:r>
      <w:r w:rsidRPr="00CF5578">
        <w:rPr>
          <w:rFonts w:ascii="宋体" w:hAnsi="宋体" w:hint="eastAsia"/>
          <w:color w:val="000000"/>
        </w:rPr>
        <w:t>：</w:t>
      </w:r>
      <w:r w:rsidRPr="00CF5578">
        <w:rPr>
          <w:rFonts w:eastAsia="Times New Roman" w:cs="Times New Roman"/>
          <w:color w:val="000000"/>
        </w:rPr>
        <w:t>9</w:t>
      </w:r>
    </w:p>
    <w:p w:rsidR="006E7FCE" w:rsidRDefault="0095579C" w:rsidP="009C5861">
      <w:pPr>
        <w:spacing w:line="360" w:lineRule="auto"/>
        <w:ind w:left="315" w:hangingChars="150" w:hanging="315"/>
        <w:jc w:val="left"/>
        <w:textAlignment w:val="center"/>
        <w:rPr>
          <w:rFonts w:ascii="宋体" w:hAnsi="宋体"/>
          <w:color w:val="000000"/>
        </w:rPr>
      </w:pPr>
      <w:r>
        <w:rPr>
          <w:rFonts w:hint="eastAsia"/>
          <w:color w:val="000000"/>
        </w:rPr>
        <w:t>6</w:t>
      </w:r>
      <w:r w:rsidR="00CF5578">
        <w:rPr>
          <w:rFonts w:hint="eastAsia"/>
          <w:color w:val="000000"/>
        </w:rPr>
        <w:t>．</w:t>
      </w:r>
      <w:r w:rsidR="006E7FCE">
        <w:rPr>
          <w:rFonts w:ascii="宋体" w:hAnsi="宋体"/>
          <w:color w:val="000000"/>
        </w:rPr>
        <w:t>两个质量分别是</w:t>
      </w:r>
      <w:r w:rsidR="006E7FCE">
        <w:rPr>
          <w:rFonts w:eastAsia="Times New Roman" w:cs="Times New Roman"/>
          <w:i/>
          <w:color w:val="000000"/>
        </w:rPr>
        <w:t>m</w:t>
      </w:r>
      <w:r w:rsidR="006E7FCE">
        <w:rPr>
          <w:rFonts w:eastAsia="Times New Roman" w:cs="Times New Roman"/>
          <w:color w:val="000000"/>
          <w:vertAlign w:val="subscript"/>
        </w:rPr>
        <w:t>1</w:t>
      </w:r>
      <w:r w:rsidR="006E7FCE">
        <w:rPr>
          <w:rFonts w:ascii="宋体" w:hAnsi="宋体"/>
          <w:color w:val="000000"/>
        </w:rPr>
        <w:t>和</w:t>
      </w:r>
      <w:r w:rsidR="006E7FCE">
        <w:rPr>
          <w:rFonts w:eastAsia="Times New Roman" w:cs="Times New Roman"/>
          <w:i/>
          <w:color w:val="000000"/>
        </w:rPr>
        <w:t>m</w:t>
      </w:r>
      <w:r w:rsidR="006E7FCE">
        <w:rPr>
          <w:rFonts w:eastAsia="Times New Roman" w:cs="Times New Roman"/>
          <w:color w:val="000000"/>
          <w:vertAlign w:val="subscript"/>
        </w:rPr>
        <w:t>2</w:t>
      </w:r>
      <w:r w:rsidR="006E7FCE">
        <w:rPr>
          <w:rFonts w:ascii="宋体" w:hAnsi="宋体"/>
          <w:color w:val="000000"/>
        </w:rPr>
        <w:t>的行星，它们绕太阳运行的轨道半径分别等于</w:t>
      </w:r>
      <w:r w:rsidR="006E7FCE">
        <w:rPr>
          <w:rFonts w:eastAsia="Times New Roman" w:cs="Times New Roman"/>
          <w:i/>
          <w:color w:val="000000"/>
        </w:rPr>
        <w:t>R</w:t>
      </w:r>
      <w:r w:rsidR="006E7FCE">
        <w:rPr>
          <w:rFonts w:eastAsia="Times New Roman" w:cs="Times New Roman"/>
          <w:color w:val="000000"/>
          <w:vertAlign w:val="subscript"/>
        </w:rPr>
        <w:t>1</w:t>
      </w:r>
      <w:r w:rsidR="006E7FCE">
        <w:rPr>
          <w:rFonts w:ascii="宋体" w:hAnsi="宋体"/>
          <w:color w:val="000000"/>
        </w:rPr>
        <w:t>和</w:t>
      </w:r>
      <w:r w:rsidR="006E7FCE">
        <w:rPr>
          <w:rFonts w:eastAsia="Times New Roman" w:cs="Times New Roman"/>
          <w:i/>
          <w:color w:val="000000"/>
        </w:rPr>
        <w:t>R</w:t>
      </w:r>
      <w:r w:rsidR="006E7FCE">
        <w:rPr>
          <w:rFonts w:eastAsia="Times New Roman" w:cs="Times New Roman"/>
          <w:color w:val="000000"/>
          <w:vertAlign w:val="subscript"/>
        </w:rPr>
        <w:t>2</w:t>
      </w:r>
      <w:r w:rsidR="006E7FCE">
        <w:rPr>
          <w:rFonts w:ascii="宋体" w:hAnsi="宋体"/>
          <w:color w:val="000000"/>
        </w:rPr>
        <w:t>，则它们运行周期的比等于（　　）</w:t>
      </w:r>
    </w:p>
    <w:p w:rsidR="006E7FCE" w:rsidRDefault="006E7FCE" w:rsidP="00CF5578">
      <w:pPr>
        <w:tabs>
          <w:tab w:val="left" w:pos="2535"/>
          <w:tab w:val="left" w:pos="4873"/>
          <w:tab w:val="left" w:pos="7309"/>
        </w:tabs>
        <w:spacing w:line="360" w:lineRule="auto"/>
        <w:ind w:firstLineChars="200" w:firstLine="420"/>
        <w:jc w:val="left"/>
        <w:textAlignment w:val="center"/>
        <w:rPr>
          <w:color w:val="000000"/>
        </w:rPr>
      </w:pPr>
      <w:r>
        <w:rPr>
          <w:color w:val="000000"/>
        </w:rPr>
        <w:t xml:space="preserve">A. </w:t>
      </w:r>
      <w:r>
        <w:object w:dxaOrig="705" w:dyaOrig="900">
          <v:shape id="_x0000_i1032" type="#_x0000_t75" alt="学科网(www.zxxk.com)--教育资源门户，提供试卷、教案、课件、论文、素材以及各类教学资源下载，还有大量而丰富的教学相关资讯！" style="width:35.35pt;height:45pt" o:ole="">
            <v:imagedata r:id="rId19" o:title="eqIdc6ff365dc78e41608797992c5d9a6300"/>
          </v:shape>
          <o:OLEObject Type="Embed" ProgID="Equation.DSMT4" ShapeID="_x0000_i1032" DrawAspect="Content" ObjectID="_1647063583" r:id="rId20"/>
        </w:object>
      </w:r>
      <w:r>
        <w:rPr>
          <w:color w:val="000000"/>
        </w:rPr>
        <w:tab/>
        <w:t xml:space="preserve">B. </w:t>
      </w:r>
      <w:r>
        <w:object w:dxaOrig="705" w:dyaOrig="900">
          <v:shape id="_x0000_i1033" type="#_x0000_t75" alt="学科网(www.zxxk.com)--教育资源门户，提供试卷、教案、课件、论文、素材以及各类教学资源下载，还有大量而丰富的教学相关资讯！" style="width:35.35pt;height:45pt" o:ole="">
            <v:imagedata r:id="rId21" o:title="eqId420d9f52ceb14611ad1e1d4932c5d309"/>
          </v:shape>
          <o:OLEObject Type="Embed" ProgID="Equation.DSMT4" ShapeID="_x0000_i1033" DrawAspect="Content" ObjectID="_1647063584" r:id="rId22"/>
        </w:object>
      </w:r>
      <w:r>
        <w:rPr>
          <w:color w:val="000000"/>
        </w:rPr>
        <w:tab/>
        <w:t xml:space="preserve">C. </w:t>
      </w:r>
      <w:r>
        <w:object w:dxaOrig="375" w:dyaOrig="675">
          <v:shape id="_x0000_i1034" type="#_x0000_t75" alt="学科网(www.zxxk.com)--教育资源门户，提供试卷、教案、课件、论文、素材以及各类教学资源下载，还有大量而丰富的教学相关资讯！" style="width:18.65pt;height:33.65pt" o:ole="">
            <v:imagedata r:id="rId23" o:title="eqId99a2da774cad400aa8307e39be4dd11e"/>
          </v:shape>
          <o:OLEObject Type="Embed" ProgID="Equation.DSMT4" ShapeID="_x0000_i1034" DrawAspect="Content" ObjectID="_1647063585" r:id="rId24"/>
        </w:object>
      </w:r>
      <w:r>
        <w:rPr>
          <w:color w:val="000000"/>
        </w:rPr>
        <w:tab/>
        <w:t xml:space="preserve">D. </w:t>
      </w:r>
      <w:r>
        <w:object w:dxaOrig="375" w:dyaOrig="675">
          <v:shape id="_x0000_i1035" type="#_x0000_t75" alt="学科网(www.zxxk.com)--教育资源门户，提供试卷、教案、课件、论文、素材以及各类教学资源下载，还有大量而丰富的教学相关资讯！" style="width:18.65pt;height:33.65pt" o:ole="">
            <v:imagedata r:id="rId25" o:title="eqId78a4724fea304dcdb5a4aba9dc05f8b5"/>
          </v:shape>
          <o:OLEObject Type="Embed" ProgID="Equation.DSMT4" ShapeID="_x0000_i1035" DrawAspect="Content" ObjectID="_1647063586" r:id="rId26"/>
        </w:object>
      </w:r>
    </w:p>
    <w:p w:rsidR="00CF5578" w:rsidRDefault="0095579C" w:rsidP="009C5861">
      <w:pPr>
        <w:spacing w:line="360" w:lineRule="auto"/>
        <w:ind w:left="315" w:hangingChars="150" w:hanging="315"/>
        <w:jc w:val="left"/>
        <w:textAlignment w:val="center"/>
        <w:rPr>
          <w:rFonts w:eastAsiaTheme="minorEastAsia"/>
          <w:szCs w:val="21"/>
        </w:rPr>
      </w:pPr>
      <w:r>
        <w:rPr>
          <w:rFonts w:eastAsiaTheme="minorEastAsia" w:hint="eastAsia"/>
          <w:szCs w:val="21"/>
        </w:rPr>
        <w:t>7</w:t>
      </w:r>
      <w:r w:rsidR="00CF5578">
        <w:rPr>
          <w:rFonts w:eastAsiaTheme="minorEastAsia" w:hAnsiTheme="minorEastAsia"/>
          <w:szCs w:val="21"/>
        </w:rPr>
        <w:t>．地球的公转轨道半径在天文学上被作为长度单位，叫天文单位，用来度量太阳系内天体与太阳的距离。已知火星的公转轨道半径是</w:t>
      </w:r>
      <w:r w:rsidR="00CF5578">
        <w:rPr>
          <w:rFonts w:eastAsiaTheme="minorEastAsia"/>
          <w:szCs w:val="21"/>
        </w:rPr>
        <w:t>1.5</w:t>
      </w:r>
      <w:r w:rsidR="00CF5578">
        <w:rPr>
          <w:rFonts w:eastAsiaTheme="minorEastAsia" w:hAnsiTheme="minorEastAsia"/>
          <w:szCs w:val="21"/>
        </w:rPr>
        <w:t>天文单位，那么，火星的公转周期大约是（</w:t>
      </w:r>
      <w:r w:rsidR="00CF5578">
        <w:rPr>
          <w:rFonts w:eastAsiaTheme="minorEastAsia"/>
          <w:szCs w:val="21"/>
        </w:rPr>
        <w:t xml:space="preserve">     </w:t>
      </w:r>
      <w:r w:rsidR="00CF5578">
        <w:rPr>
          <w:rFonts w:eastAsiaTheme="minorEastAsia" w:hAnsiTheme="minorEastAsia"/>
          <w:szCs w:val="21"/>
        </w:rPr>
        <w:t>）</w:t>
      </w:r>
    </w:p>
    <w:p w:rsidR="00CF5578" w:rsidRDefault="00CF5578" w:rsidP="009C5861">
      <w:pPr>
        <w:spacing w:line="360" w:lineRule="auto"/>
        <w:ind w:firstLineChars="150" w:firstLine="315"/>
        <w:jc w:val="left"/>
        <w:textAlignment w:val="center"/>
        <w:rPr>
          <w:rFonts w:eastAsiaTheme="minorEastAsia" w:hAnsiTheme="minorEastAsia"/>
          <w:szCs w:val="21"/>
        </w:rPr>
      </w:pPr>
      <w:bookmarkStart w:id="0" w:name="_GoBack"/>
      <w:bookmarkEnd w:id="0"/>
      <w:r>
        <w:rPr>
          <w:rFonts w:eastAsiaTheme="minorEastAsia"/>
          <w:szCs w:val="21"/>
        </w:rPr>
        <w:t>A</w:t>
      </w:r>
      <w:r>
        <w:rPr>
          <w:rFonts w:eastAsiaTheme="minorEastAsia" w:hAnsiTheme="minorEastAsia"/>
          <w:szCs w:val="21"/>
        </w:rPr>
        <w:t>．</w:t>
      </w:r>
      <w:r>
        <w:rPr>
          <w:rFonts w:eastAsiaTheme="minorEastAsia"/>
          <w:szCs w:val="21"/>
        </w:rPr>
        <w:t>478</w:t>
      </w:r>
      <w:r>
        <w:rPr>
          <w:rFonts w:eastAsiaTheme="minorEastAsia" w:hAnsiTheme="minorEastAsia"/>
          <w:szCs w:val="21"/>
        </w:rPr>
        <w:t>天</w:t>
      </w:r>
      <w:r>
        <w:rPr>
          <w:rFonts w:eastAsiaTheme="minorEastAsia"/>
          <w:szCs w:val="21"/>
        </w:rPr>
        <w:tab/>
      </w:r>
      <w:r>
        <w:rPr>
          <w:rFonts w:eastAsiaTheme="minorEastAsia" w:hint="eastAsia"/>
          <w:szCs w:val="21"/>
        </w:rPr>
        <w:t xml:space="preserve">      </w:t>
      </w:r>
      <w:r>
        <w:rPr>
          <w:rFonts w:eastAsiaTheme="minorEastAsia"/>
          <w:szCs w:val="21"/>
        </w:rPr>
        <w:t>B</w:t>
      </w:r>
      <w:r>
        <w:rPr>
          <w:rFonts w:eastAsiaTheme="minorEastAsia" w:hAnsiTheme="minorEastAsia"/>
          <w:szCs w:val="21"/>
        </w:rPr>
        <w:t>．</w:t>
      </w:r>
      <w:r>
        <w:rPr>
          <w:rFonts w:eastAsiaTheme="minorEastAsia"/>
          <w:szCs w:val="21"/>
        </w:rPr>
        <w:t>548</w:t>
      </w:r>
      <w:r>
        <w:rPr>
          <w:rFonts w:eastAsiaTheme="minorEastAsia" w:hAnsiTheme="minorEastAsia"/>
          <w:szCs w:val="21"/>
        </w:rPr>
        <w:t>天</w:t>
      </w:r>
      <w:r>
        <w:rPr>
          <w:rFonts w:eastAsiaTheme="minorEastAsia"/>
          <w:szCs w:val="21"/>
        </w:rPr>
        <w:tab/>
      </w:r>
      <w:r>
        <w:rPr>
          <w:rFonts w:eastAsiaTheme="minorEastAsia" w:hint="eastAsia"/>
          <w:szCs w:val="21"/>
        </w:rPr>
        <w:t xml:space="preserve">      </w:t>
      </w:r>
      <w:r>
        <w:rPr>
          <w:rFonts w:eastAsiaTheme="minorEastAsia"/>
          <w:szCs w:val="21"/>
        </w:rPr>
        <w:t>C</w:t>
      </w:r>
      <w:r>
        <w:rPr>
          <w:rFonts w:eastAsiaTheme="minorEastAsia" w:hAnsiTheme="minorEastAsia"/>
          <w:szCs w:val="21"/>
        </w:rPr>
        <w:t>．</w:t>
      </w:r>
      <w:r>
        <w:rPr>
          <w:rFonts w:eastAsiaTheme="minorEastAsia"/>
          <w:szCs w:val="21"/>
        </w:rPr>
        <w:t>671</w:t>
      </w:r>
      <w:r>
        <w:rPr>
          <w:rFonts w:eastAsiaTheme="minorEastAsia" w:hAnsiTheme="minorEastAsia"/>
          <w:szCs w:val="21"/>
        </w:rPr>
        <w:t>天</w:t>
      </w:r>
      <w:r>
        <w:rPr>
          <w:rFonts w:eastAsiaTheme="minorEastAsia" w:hAnsiTheme="minorEastAsia" w:hint="eastAsia"/>
          <w:szCs w:val="21"/>
        </w:rPr>
        <w:t xml:space="preserve">   </w:t>
      </w:r>
      <w:r>
        <w:rPr>
          <w:rFonts w:eastAsiaTheme="minorEastAsia"/>
          <w:szCs w:val="21"/>
        </w:rPr>
        <w:tab/>
      </w:r>
      <w:r>
        <w:rPr>
          <w:rFonts w:eastAsiaTheme="minorEastAsia" w:hint="eastAsia"/>
          <w:szCs w:val="21"/>
        </w:rPr>
        <w:t xml:space="preserve">  </w:t>
      </w:r>
      <w:r>
        <w:rPr>
          <w:rFonts w:eastAsiaTheme="minorEastAsia"/>
          <w:szCs w:val="21"/>
        </w:rPr>
        <w:t>D</w:t>
      </w:r>
      <w:r>
        <w:rPr>
          <w:rFonts w:eastAsiaTheme="minorEastAsia" w:hAnsiTheme="minorEastAsia"/>
          <w:szCs w:val="21"/>
        </w:rPr>
        <w:t>．</w:t>
      </w:r>
      <w:r>
        <w:rPr>
          <w:rFonts w:eastAsiaTheme="minorEastAsia"/>
          <w:szCs w:val="21"/>
        </w:rPr>
        <w:t>821</w:t>
      </w:r>
      <w:r>
        <w:rPr>
          <w:rFonts w:eastAsiaTheme="minorEastAsia" w:hAnsiTheme="minorEastAsia"/>
          <w:szCs w:val="21"/>
        </w:rPr>
        <w:t>天</w:t>
      </w:r>
    </w:p>
    <w:sectPr w:rsidR="00CF55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7FCE"/>
    <w:rsid w:val="000323ED"/>
    <w:rsid w:val="003771A4"/>
    <w:rsid w:val="0038541F"/>
    <w:rsid w:val="00470922"/>
    <w:rsid w:val="005B2E63"/>
    <w:rsid w:val="006E7FCE"/>
    <w:rsid w:val="00733CCC"/>
    <w:rsid w:val="0095579C"/>
    <w:rsid w:val="0096441D"/>
    <w:rsid w:val="009C5861"/>
    <w:rsid w:val="00BA0F03"/>
    <w:rsid w:val="00BB2335"/>
    <w:rsid w:val="00C26057"/>
    <w:rsid w:val="00CF5578"/>
    <w:rsid w:val="00E919DD"/>
    <w:rsid w:val="00EA3683"/>
    <w:rsid w:val="00F3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B13357"/>
  <w15:docId w15:val="{1DC217A6-DB82-4E38-ACD5-02F12E56B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7FCE"/>
    <w:pPr>
      <w:widowControl w:val="0"/>
      <w:jc w:val="both"/>
    </w:pPr>
    <w:rPr>
      <w:rFonts w:ascii="Times New Roman" w:eastAsia="宋体" w:hAnsi="Times New Roman" w:cs="宋体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7FCE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6E7FCE"/>
    <w:rPr>
      <w:rFonts w:ascii="Times New Roman" w:eastAsia="宋体" w:hAnsi="Times New Roman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9456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2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5.bin"/><Relationship Id="rId18" Type="http://schemas.openxmlformats.org/officeDocument/2006/relationships/image" Target="media/image8.wmf"/><Relationship Id="rId26" Type="http://schemas.openxmlformats.org/officeDocument/2006/relationships/oleObject" Target="embeddings/oleObject11.bin"/><Relationship Id="rId3" Type="http://schemas.openxmlformats.org/officeDocument/2006/relationships/webSettings" Target="webSettings.xml"/><Relationship Id="rId21" Type="http://schemas.openxmlformats.org/officeDocument/2006/relationships/image" Target="media/image10.wmf"/><Relationship Id="rId7" Type="http://schemas.openxmlformats.org/officeDocument/2006/relationships/oleObject" Target="embeddings/oleObject2.bin"/><Relationship Id="rId12" Type="http://schemas.openxmlformats.org/officeDocument/2006/relationships/image" Target="media/image5.wmf"/><Relationship Id="rId17" Type="http://schemas.openxmlformats.org/officeDocument/2006/relationships/oleObject" Target="embeddings/oleObject7.bin"/><Relationship Id="rId25" Type="http://schemas.openxmlformats.org/officeDocument/2006/relationships/image" Target="media/image12.wmf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20" Type="http://schemas.openxmlformats.org/officeDocument/2006/relationships/oleObject" Target="embeddings/oleObject8.bin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oleObject" Target="embeddings/oleObject4.bin"/><Relationship Id="rId24" Type="http://schemas.openxmlformats.org/officeDocument/2006/relationships/oleObject" Target="embeddings/oleObject10.bin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image" Target="media/image11.wmf"/><Relationship Id="rId28" Type="http://schemas.openxmlformats.org/officeDocument/2006/relationships/theme" Target="theme/theme1.xml"/><Relationship Id="rId10" Type="http://schemas.openxmlformats.org/officeDocument/2006/relationships/image" Target="media/image4.wmf"/><Relationship Id="rId19" Type="http://schemas.openxmlformats.org/officeDocument/2006/relationships/image" Target="media/image9.wmf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Relationship Id="rId14" Type="http://schemas.openxmlformats.org/officeDocument/2006/relationships/image" Target="media/image6.wmf"/><Relationship Id="rId22" Type="http://schemas.openxmlformats.org/officeDocument/2006/relationships/oleObject" Target="embeddings/oleObject9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195</Words>
  <Characters>1114</Characters>
  <Application>Microsoft Office Word</Application>
  <DocSecurity>0</DocSecurity>
  <Lines>9</Lines>
  <Paragraphs>2</Paragraphs>
  <ScaleCrop>false</ScaleCrop>
  <Company>china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王军 ♂</cp:lastModifiedBy>
  <cp:revision>10</cp:revision>
  <dcterms:created xsi:type="dcterms:W3CDTF">2020-03-28T06:41:00Z</dcterms:created>
  <dcterms:modified xsi:type="dcterms:W3CDTF">2020-03-30T00:53:00Z</dcterms:modified>
</cp:coreProperties>
</file>