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20" w:lineRule="atLeast"/>
        <w:jc w:val="center"/>
        <w:rPr>
          <w:rFonts w:asciiTheme="minorEastAsia" w:hAnsiTheme="minorEastAsia" w:eastAsiaTheme="minorEastAsia"/>
          <w:b/>
          <w:sz w:val="28"/>
          <w:szCs w:val="28"/>
        </w:rPr>
      </w:pPr>
      <w:r>
        <w:rPr>
          <w:rFonts w:hint="eastAsia" w:asciiTheme="minorEastAsia" w:hAnsiTheme="minorEastAsia" w:eastAsiaTheme="minorEastAsia"/>
          <w:b/>
          <w:sz w:val="28"/>
          <w:szCs w:val="28"/>
          <w:lang w:eastAsia="zh-CN"/>
        </w:rPr>
        <w:t>探究有条件限制的“式”</w:t>
      </w:r>
      <w:r>
        <w:rPr>
          <w:rFonts w:hint="eastAsia" w:asciiTheme="minorEastAsia" w:hAnsiTheme="minorEastAsia" w:eastAsiaTheme="minorEastAsia"/>
          <w:b/>
          <w:sz w:val="28"/>
          <w:szCs w:val="28"/>
        </w:rPr>
        <w:t xml:space="preserve"> 拓展资源</w:t>
      </w:r>
    </w:p>
    <w:p>
      <w:pPr>
        <w:ind w:firstLine="482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  <w:r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  <w:t>通过探究有条件限制的“式”，相信同学们对数与式的条件限制有了更进一步的认识。在遇到问题时，我们需要挖掘“式”的限制条件，在明确条件限制的基础上，遵守条件，解决问题。然而，无论是在数学的发展还是社会的进步中，有时我们却需要克服条件，打破“常规”，得以延续。请同学们阅读下面两个材料中基于条件限制下的“突破”，感受人们的伟大智慧和钻研精神。</w:t>
      </w: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  <w: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-226060</wp:posOffset>
            </wp:positionH>
            <wp:positionV relativeFrom="paragraph">
              <wp:posOffset>198120</wp:posOffset>
            </wp:positionV>
            <wp:extent cx="5701030" cy="6934835"/>
            <wp:effectExtent l="0" t="0" r="1270" b="12065"/>
            <wp:wrapNone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01030" cy="693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cs="宋体" w:asciiTheme="minorEastAsia" w:hAnsiTheme="minorEastAsia" w:eastAsiaTheme="minorEastAsia"/>
          <w:b/>
          <w:sz w:val="24"/>
          <w:szCs w:val="24"/>
        </w:rPr>
        <w:t>材料1</w:t>
      </w:r>
      <w:r>
        <w:rPr>
          <w:rFonts w:hint="eastAsia" w:cs="宋体" w:asciiTheme="minorEastAsia" w:hAnsiTheme="minorEastAsia" w:eastAsiaTheme="minorEastAsia"/>
          <w:sz w:val="24"/>
          <w:szCs w:val="24"/>
        </w:rPr>
        <w:t>.</w:t>
      </w:r>
      <w:r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  <w:t>复数的产生发展及其意义</w:t>
      </w: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-285750</wp:posOffset>
            </wp:positionH>
            <wp:positionV relativeFrom="paragraph">
              <wp:posOffset>-337185</wp:posOffset>
            </wp:positionV>
            <wp:extent cx="5492115" cy="3890010"/>
            <wp:effectExtent l="0" t="0" r="6985" b="8890"/>
            <wp:wrapNone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92115" cy="38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20" w:lineRule="atLeast"/>
        <w:rPr>
          <w:rFonts w:hint="eastAsia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rPr>
          <w:rFonts w:cs="宋体" w:asciiTheme="minorEastAsia" w:hAnsiTheme="minorEastAsia" w:eastAsiaTheme="minorEastAsia"/>
          <w:sz w:val="24"/>
          <w:szCs w:val="24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-207645</wp:posOffset>
            </wp:positionH>
            <wp:positionV relativeFrom="paragraph">
              <wp:posOffset>134620</wp:posOffset>
            </wp:positionV>
            <wp:extent cx="5699125" cy="4206240"/>
            <wp:effectExtent l="0" t="0" r="3175" b="10160"/>
            <wp:wrapNone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99125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20" w:lineRule="atLeast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  <w:r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  <w:t>遵循数学已有的条件限制，通过长期的计算与实践克服条件，使得复数得以产生和发展，对数学研究发展和实践应用都有着重要的作用。</w:t>
      </w:r>
    </w:p>
    <w:p>
      <w:pPr>
        <w:spacing w:line="220" w:lineRule="atLeast"/>
        <w:rPr>
          <w:rFonts w:hint="eastAsia" w:cs="宋体" w:asciiTheme="minorEastAsia" w:hAnsiTheme="minorEastAsia" w:eastAsiaTheme="minorEastAsia"/>
          <w:b/>
          <w:sz w:val="24"/>
          <w:szCs w:val="24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b/>
          <w:sz w:val="24"/>
          <w:szCs w:val="24"/>
          <w:lang w:val="en-US" w:eastAsia="zh-CN"/>
        </w:rPr>
      </w:pPr>
      <w:r>
        <w:rPr>
          <w:rFonts w:hint="eastAsia" w:cs="宋体" w:asciiTheme="minorEastAsia" w:hAnsiTheme="minorEastAsia" w:eastAsiaTheme="minorEastAsia"/>
          <w:b/>
          <w:sz w:val="24"/>
          <w:szCs w:val="24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-317500</wp:posOffset>
            </wp:positionH>
            <wp:positionV relativeFrom="paragraph">
              <wp:posOffset>278130</wp:posOffset>
            </wp:positionV>
            <wp:extent cx="5965190" cy="8718550"/>
            <wp:effectExtent l="0" t="0" r="3810" b="6350"/>
            <wp:wrapNone/>
            <wp:docPr id="11" name="图片 11" descr="载人航天系列之一_挣脱地球引力_李龙臣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载人航天系列之一_挣脱地球引力_李龙臣_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65190" cy="8718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cs="宋体" w:asciiTheme="minorEastAsia" w:hAnsiTheme="minorEastAsia" w:eastAsiaTheme="minorEastAsia"/>
          <w:b/>
          <w:sz w:val="24"/>
          <w:szCs w:val="24"/>
        </w:rPr>
        <w:t>材料2</w:t>
      </w:r>
      <w:r>
        <w:rPr>
          <w:rFonts w:hint="eastAsia" w:cs="宋体" w:asciiTheme="minorEastAsia" w:hAnsiTheme="minorEastAsia" w:eastAsiaTheme="minorEastAsia"/>
          <w:b/>
          <w:sz w:val="24"/>
          <w:szCs w:val="24"/>
          <w:lang w:val="en-US" w:eastAsia="zh-CN"/>
        </w:rPr>
        <w:t>.</w:t>
      </w:r>
    </w:p>
    <w:p>
      <w:pPr>
        <w:spacing w:line="220" w:lineRule="atLeast"/>
        <w:rPr>
          <w:rFonts w:hint="eastAsia" w:cs="宋体" w:asciiTheme="minorEastAsia" w:hAnsiTheme="minorEastAsia" w:eastAsiaTheme="minorEastAsia"/>
          <w:b/>
          <w:sz w:val="24"/>
          <w:szCs w:val="24"/>
          <w:lang w:val="en-US"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b/>
          <w:sz w:val="24"/>
          <w:szCs w:val="24"/>
          <w:lang w:val="en-US" w:eastAsia="zh-CN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b/>
          <w:sz w:val="24"/>
          <w:szCs w:val="24"/>
        </w:rPr>
      </w:pPr>
    </w:p>
    <w:p>
      <w:pPr>
        <w:spacing w:line="220" w:lineRule="atLeast"/>
        <w:ind w:firstLine="480"/>
        <w:rPr>
          <w:rFonts w:hint="eastAsia" w:cs="宋体" w:asciiTheme="minorEastAsia" w:hAnsiTheme="minorEastAsia" w:eastAsiaTheme="minorEastAsia"/>
          <w:b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ind w:firstLine="480"/>
        <w:rPr>
          <w:rFonts w:cs="宋体" w:asciiTheme="minorEastAsia" w:hAnsiTheme="minorEastAsia" w:eastAsiaTheme="minorEastAsia"/>
          <w:sz w:val="24"/>
          <w:szCs w:val="24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  <w:bookmarkStart w:id="0" w:name="_GoBack"/>
      <w:r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-123190</wp:posOffset>
            </wp:positionH>
            <wp:positionV relativeFrom="paragraph">
              <wp:posOffset>-798830</wp:posOffset>
            </wp:positionV>
            <wp:extent cx="5948045" cy="8964930"/>
            <wp:effectExtent l="0" t="0" r="8255" b="1270"/>
            <wp:wrapNone/>
            <wp:docPr id="12" name="图片 12" descr="载人航天系列之一_挣脱地球引力_李龙臣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载人航天系列之一_挣脱地球引力_李龙臣_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8045" cy="8964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  <w:r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-640715</wp:posOffset>
            </wp:positionV>
            <wp:extent cx="5902325" cy="9792335"/>
            <wp:effectExtent l="0" t="0" r="3175" b="12065"/>
            <wp:wrapNone/>
            <wp:docPr id="13" name="图片 13" descr="载人航天系列之一_挣脱地球引力_李龙臣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载人航天系列之一_挣脱地球引力_李龙臣_0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979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  <w:r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-717550</wp:posOffset>
            </wp:positionV>
            <wp:extent cx="6022340" cy="9664700"/>
            <wp:effectExtent l="0" t="0" r="10160" b="0"/>
            <wp:wrapNone/>
            <wp:docPr id="14" name="图片 14" descr="载人航天系列之一_挣脱地球引力_李龙臣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载人航天系列之一_挣脱地球引力_李龙臣_0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22340" cy="9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  <w:r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-107950</wp:posOffset>
            </wp:positionH>
            <wp:positionV relativeFrom="paragraph">
              <wp:posOffset>7724140</wp:posOffset>
            </wp:positionV>
            <wp:extent cx="6059805" cy="9847580"/>
            <wp:effectExtent l="0" t="0" r="10795" b="7620"/>
            <wp:wrapNone/>
            <wp:docPr id="15" name="图片 15" descr="载人航天系列之一_挣脱地球引力_李龙臣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载人航天系列之一_挣脱地球引力_李龙臣_0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9805" cy="9847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  <w:r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-603250</wp:posOffset>
            </wp:positionH>
            <wp:positionV relativeFrom="paragraph">
              <wp:posOffset>-746125</wp:posOffset>
            </wp:positionV>
            <wp:extent cx="6394450" cy="9622790"/>
            <wp:effectExtent l="0" t="0" r="6350" b="3810"/>
            <wp:wrapNone/>
            <wp:docPr id="17" name="图片 17" descr="载人航天系列之一_挣脱地球引力_李龙臣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载人航天系列之一_挣脱地球引力_李龙臣_0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94450" cy="9622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  <w:r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-440690</wp:posOffset>
            </wp:positionH>
            <wp:positionV relativeFrom="paragraph">
              <wp:posOffset>-749300</wp:posOffset>
            </wp:positionV>
            <wp:extent cx="6307455" cy="8531225"/>
            <wp:effectExtent l="0" t="0" r="4445" b="3175"/>
            <wp:wrapNone/>
            <wp:docPr id="16" name="图片 16" descr="载人航天系列之一_挣脱地球引力_李龙臣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载人航天系列之一_挣脱地球引力_李龙臣_0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07455" cy="853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</w:p>
    <w:p>
      <w:pPr>
        <w:spacing w:line="220" w:lineRule="atLeast"/>
        <w:ind w:firstLine="480" w:firstLineChars="20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  <w:r>
        <w:rPr>
          <w:rFonts w:hint="eastAsia" w:cs="宋体" w:asciiTheme="minorEastAsia" w:hAnsiTheme="minorEastAsia" w:eastAsiaTheme="minorEastAsia"/>
          <w:sz w:val="24"/>
          <w:szCs w:val="24"/>
          <w:lang w:val="en-US" w:eastAsia="zh-CN"/>
        </w:rPr>
        <w:t>水能载舟，亦能覆舟，这正是人与自然关系的缩影，人在自然环境中诞生和发展，受自然环境的制约，在遵守制约中，不断的对世界进行探索。我们可以看到，数学是社会发展的基础学科，是我们探索世界的法宝，科学的思路无止境，也等待同学们的发现。</w:t>
      </w:r>
    </w:p>
    <w:sectPr>
      <w:pgSz w:w="11906" w:h="16838"/>
      <w:pgMar w:top="1440" w:right="1800" w:bottom="1440" w:left="1800" w:header="708" w:footer="708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 w:val="1"/>
  <w:bordersDoNotSurroundFooter w:val="1"/>
  <w:documentProtection w:enforcement="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D50"/>
    <w:rsid w:val="000214B6"/>
    <w:rsid w:val="00037E5B"/>
    <w:rsid w:val="00062C20"/>
    <w:rsid w:val="00070E46"/>
    <w:rsid w:val="00071CB6"/>
    <w:rsid w:val="00076933"/>
    <w:rsid w:val="000A73FF"/>
    <w:rsid w:val="000E374C"/>
    <w:rsid w:val="00114FE9"/>
    <w:rsid w:val="001322B7"/>
    <w:rsid w:val="001C3FEB"/>
    <w:rsid w:val="00213730"/>
    <w:rsid w:val="002506D0"/>
    <w:rsid w:val="0029075A"/>
    <w:rsid w:val="002C2171"/>
    <w:rsid w:val="00323B43"/>
    <w:rsid w:val="00360704"/>
    <w:rsid w:val="00380357"/>
    <w:rsid w:val="003855A4"/>
    <w:rsid w:val="003A25E8"/>
    <w:rsid w:val="003A729A"/>
    <w:rsid w:val="003D2C2B"/>
    <w:rsid w:val="003D37D8"/>
    <w:rsid w:val="00426133"/>
    <w:rsid w:val="004358AB"/>
    <w:rsid w:val="00461182"/>
    <w:rsid w:val="00475A2A"/>
    <w:rsid w:val="004E027F"/>
    <w:rsid w:val="00527531"/>
    <w:rsid w:val="005734A8"/>
    <w:rsid w:val="0058575C"/>
    <w:rsid w:val="005A125F"/>
    <w:rsid w:val="00606663"/>
    <w:rsid w:val="00617984"/>
    <w:rsid w:val="00633A58"/>
    <w:rsid w:val="00683C7F"/>
    <w:rsid w:val="006A0921"/>
    <w:rsid w:val="006D098C"/>
    <w:rsid w:val="006D7481"/>
    <w:rsid w:val="007237F7"/>
    <w:rsid w:val="0073454E"/>
    <w:rsid w:val="00793D25"/>
    <w:rsid w:val="007D1317"/>
    <w:rsid w:val="00815BBB"/>
    <w:rsid w:val="00830992"/>
    <w:rsid w:val="00843C63"/>
    <w:rsid w:val="00852FE4"/>
    <w:rsid w:val="00870D03"/>
    <w:rsid w:val="008B7726"/>
    <w:rsid w:val="00A3031A"/>
    <w:rsid w:val="00A72BF4"/>
    <w:rsid w:val="00AA48C1"/>
    <w:rsid w:val="00AD42AE"/>
    <w:rsid w:val="00AE7300"/>
    <w:rsid w:val="00B46B65"/>
    <w:rsid w:val="00B607C4"/>
    <w:rsid w:val="00C171EC"/>
    <w:rsid w:val="00C2195D"/>
    <w:rsid w:val="00C532B0"/>
    <w:rsid w:val="00C66389"/>
    <w:rsid w:val="00D10CCB"/>
    <w:rsid w:val="00D31D50"/>
    <w:rsid w:val="00D34871"/>
    <w:rsid w:val="00E03D89"/>
    <w:rsid w:val="00E432CC"/>
    <w:rsid w:val="00E65DE5"/>
    <w:rsid w:val="00F111EC"/>
    <w:rsid w:val="00F92E3B"/>
    <w:rsid w:val="00FB6478"/>
    <w:rsid w:val="12522057"/>
    <w:rsid w:val="12FF606B"/>
    <w:rsid w:val="18152B9F"/>
    <w:rsid w:val="18B46E87"/>
    <w:rsid w:val="198B30D5"/>
    <w:rsid w:val="28B90C03"/>
    <w:rsid w:val="334E788F"/>
    <w:rsid w:val="378709D7"/>
    <w:rsid w:val="3B500288"/>
    <w:rsid w:val="3E257D04"/>
    <w:rsid w:val="42530129"/>
    <w:rsid w:val="4DF5361A"/>
    <w:rsid w:val="547B06EF"/>
    <w:rsid w:val="5BAA5C3F"/>
    <w:rsid w:val="62B85B46"/>
    <w:rsid w:val="68577E22"/>
    <w:rsid w:val="6B1D6767"/>
    <w:rsid w:val="6C3B3778"/>
    <w:rsid w:val="6D7B10E6"/>
    <w:rsid w:val="743F46AE"/>
    <w:rsid w:val="7BB96C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="微软雅黑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adjustRightInd w:val="0"/>
      <w:snapToGrid w:val="0"/>
      <w:spacing w:after="200" w:line="240" w:lineRule="auto"/>
    </w:pPr>
    <w:rPr>
      <w:rFonts w:ascii="Tahoma" w:hAnsi="Tahoma" w:eastAsia="微软雅黑" w:cstheme="minorBidi"/>
      <w:sz w:val="22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qFormat/>
    <w:uiPriority w:val="99"/>
    <w:pPr>
      <w:spacing w:after="0"/>
    </w:pPr>
    <w:rPr>
      <w:sz w:val="18"/>
      <w:szCs w:val="18"/>
    </w:rPr>
  </w:style>
  <w:style w:type="paragraph" w:styleId="3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uiPriority w:val="99"/>
    <w:rPr>
      <w:rFonts w:ascii="Tahoma" w:hAnsi="Tahoma"/>
      <w:sz w:val="18"/>
      <w:szCs w:val="18"/>
    </w:rPr>
  </w:style>
  <w:style w:type="character" w:customStyle="1" w:styleId="8">
    <w:name w:val="页脚 Char"/>
    <w:basedOn w:val="6"/>
    <w:link w:val="3"/>
    <w:qFormat/>
    <w:uiPriority w:val="99"/>
    <w:rPr>
      <w:rFonts w:ascii="Tahoma" w:hAnsi="Tahoma"/>
      <w:sz w:val="18"/>
      <w:szCs w:val="18"/>
    </w:rPr>
  </w:style>
  <w:style w:type="character" w:customStyle="1" w:styleId="9">
    <w:name w:val="批注框文本 Char"/>
    <w:basedOn w:val="6"/>
    <w:link w:val="2"/>
    <w:semiHidden/>
    <w:qFormat/>
    <w:uiPriority w:val="99"/>
    <w:rPr>
      <w:rFonts w:ascii="Tahoma" w:hAnsi="Tahom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262</Words>
  <Characters>1498</Characters>
  <Lines>12</Lines>
  <Paragraphs>3</Paragraphs>
  <TotalTime>9</TotalTime>
  <ScaleCrop>false</ScaleCrop>
  <LinksUpToDate>false</LinksUpToDate>
  <CharactersWithSpaces>1757</CharactersWithSpaces>
  <Application>WPS Office_11.1.0.9513_F1E327BC-269C-435d-A152-05C5408002CA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2020-03-14T12:57:00Z</dcterms:created>
  <dc:creator>user</dc:creator>
  <cp:lastModifiedBy>风影awd</cp:lastModifiedBy>
  <dcterms:modified xsi:type="dcterms:W3CDTF">2020-03-23T12:27:12Z</dcterms:modified>
  <cp:revision>36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2052-11.1.0.9513</vt:lpwstr>
  </property>
</Properties>
</file>